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6ACE" w:rsidRPr="001109C3" w:rsidRDefault="008E6ACE" w:rsidP="008E6ACE">
      <w:pPr>
        <w:spacing w:after="0"/>
        <w:ind w:firstLine="709"/>
        <w:rPr>
          <w:rFonts w:ascii="Times New Roman" w:hAnsi="Times New Roman"/>
          <w:color w:val="000000"/>
        </w:rPr>
      </w:pPr>
      <w:bookmarkStart w:id="0" w:name="_GoBack"/>
      <w:bookmarkEnd w:id="0"/>
      <w:r w:rsidRPr="001109C3">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s1027" type="#_x0000_t75" alt="Эмблема ССК" style="position:absolute;left:0;text-align:left;margin-left:9pt;margin-top:-7.8pt;width:93pt;height:93pt;z-index:251658240;visibility:visible">
            <v:imagedata r:id="rId7" o:title=""/>
            <w10:wrap type="square"/>
          </v:shape>
        </w:pict>
      </w:r>
      <w:r w:rsidRPr="001109C3">
        <w:rPr>
          <w:noProof/>
          <w:color w:val="000000"/>
        </w:rPr>
        <w:pict>
          <v:line id="_x0000_s1026" style="position:absolute;left:0;text-align:left;flip:x;z-index:251657216" from="-9.05pt,9pt" to="-9.05pt,697.2pt" strokeweight="6pt">
            <v:stroke linestyle="thickBetweenThin"/>
            <w10:wrap type="square"/>
          </v:line>
        </w:pict>
      </w:r>
      <w:r w:rsidR="00290C51">
        <w:rPr>
          <w:rFonts w:ascii="Times New Roman" w:hAnsi="Times New Roman"/>
          <w:color w:val="000000"/>
        </w:rPr>
        <w:t xml:space="preserve">   </w:t>
      </w:r>
      <w:r w:rsidRPr="001109C3">
        <w:rPr>
          <w:rFonts w:ascii="Times New Roman" w:hAnsi="Times New Roman"/>
          <w:color w:val="000000"/>
        </w:rPr>
        <w:t xml:space="preserve">ОБЛАСТНОЕ ГОСУДАРСТВЕННОЕ БЮДЖЕТНОЕ </w:t>
      </w:r>
    </w:p>
    <w:p w:rsidR="008E6ACE" w:rsidRPr="001109C3" w:rsidRDefault="008E6ACE" w:rsidP="008E6ACE">
      <w:pPr>
        <w:spacing w:after="0"/>
        <w:ind w:firstLine="709"/>
        <w:rPr>
          <w:rFonts w:ascii="Times New Roman" w:hAnsi="Times New Roman"/>
          <w:color w:val="000000"/>
        </w:rPr>
      </w:pPr>
      <w:r w:rsidRPr="001109C3">
        <w:rPr>
          <w:rFonts w:ascii="Times New Roman" w:hAnsi="Times New Roman"/>
          <w:color w:val="000000"/>
        </w:rPr>
        <w:t>ПРОФЕССИОНАЛЬНОЕ ОБРАЗОВАТЕЛЬНОЕ УЧРЕЖДЕНИЕ</w:t>
      </w:r>
    </w:p>
    <w:p w:rsidR="008E6ACE" w:rsidRPr="001109C3" w:rsidRDefault="008E6ACE" w:rsidP="008E6ACE">
      <w:pPr>
        <w:rPr>
          <w:color w:val="000000"/>
        </w:rPr>
      </w:pPr>
    </w:p>
    <w:p w:rsidR="008E6ACE" w:rsidRPr="001109C3" w:rsidRDefault="008E6ACE" w:rsidP="008E6ACE">
      <w:pPr>
        <w:pStyle w:val="21"/>
        <w:spacing w:after="0"/>
        <w:rPr>
          <w:rFonts w:ascii="Times New Roman" w:hAnsi="Times New Roman"/>
          <w:b/>
          <w:color w:val="000000"/>
          <w:spacing w:val="40"/>
          <w:sz w:val="24"/>
          <w:szCs w:val="24"/>
        </w:rPr>
      </w:pPr>
      <w:r w:rsidRPr="001109C3">
        <w:rPr>
          <w:rFonts w:ascii="Times New Roman" w:hAnsi="Times New Roman"/>
          <w:b/>
          <w:color w:val="000000"/>
          <w:spacing w:val="40"/>
          <w:sz w:val="24"/>
          <w:szCs w:val="24"/>
        </w:rPr>
        <w:t>«СМОЛЕНСКИЙ СТРОИТЕЛЬНЫЙ КОЛЛЕДЖ»</w:t>
      </w:r>
    </w:p>
    <w:p w:rsidR="008E6ACE" w:rsidRPr="001109C3" w:rsidRDefault="008E6ACE" w:rsidP="008E6ACE">
      <w:pPr>
        <w:pStyle w:val="a3"/>
        <w:jc w:val="center"/>
        <w:rPr>
          <w:b/>
          <w:color w:val="000000"/>
          <w:sz w:val="28"/>
        </w:rPr>
      </w:pPr>
    </w:p>
    <w:p w:rsidR="008E6ACE" w:rsidRPr="001109C3" w:rsidRDefault="008E6ACE" w:rsidP="008E6ACE">
      <w:pPr>
        <w:pStyle w:val="a3"/>
        <w:jc w:val="center"/>
        <w:rPr>
          <w:bCs/>
          <w:color w:val="000000"/>
          <w:sz w:val="28"/>
        </w:rPr>
      </w:pPr>
    </w:p>
    <w:p w:rsidR="008E6ACE" w:rsidRPr="001109C3" w:rsidRDefault="008E6ACE" w:rsidP="00D45274">
      <w:pPr>
        <w:pStyle w:val="a3"/>
        <w:spacing w:before="60"/>
        <w:rPr>
          <w:rFonts w:ascii="Arial" w:hAnsi="Arial" w:cs="Arial"/>
          <w:b/>
          <w:color w:val="000000"/>
          <w:spacing w:val="60"/>
          <w:sz w:val="40"/>
        </w:rPr>
      </w:pPr>
    </w:p>
    <w:p w:rsidR="008E6ACE" w:rsidRPr="001109C3" w:rsidRDefault="008E6ACE" w:rsidP="008E6ACE">
      <w:pPr>
        <w:pStyle w:val="a3"/>
        <w:spacing w:before="60"/>
        <w:jc w:val="center"/>
        <w:rPr>
          <w:b/>
          <w:color w:val="000000"/>
          <w:spacing w:val="60"/>
          <w:sz w:val="40"/>
        </w:rPr>
      </w:pPr>
      <w:r w:rsidRPr="001109C3">
        <w:rPr>
          <w:b/>
          <w:color w:val="000000"/>
          <w:spacing w:val="60"/>
          <w:sz w:val="40"/>
        </w:rPr>
        <w:t xml:space="preserve">РАБОЧАЯ ПРОГРАММА </w:t>
      </w:r>
      <w:r w:rsidR="00370A05" w:rsidRPr="001109C3">
        <w:rPr>
          <w:b/>
          <w:color w:val="000000"/>
          <w:spacing w:val="60"/>
          <w:sz w:val="40"/>
        </w:rPr>
        <w:t>ПРОФЕССИОНАЛЬНОГО МОДУЛЯ ПМ.01</w:t>
      </w:r>
    </w:p>
    <w:p w:rsidR="008E6ACE" w:rsidRPr="001109C3" w:rsidRDefault="008E6ACE" w:rsidP="008E6ACE">
      <w:pPr>
        <w:tabs>
          <w:tab w:val="left" w:pos="3560"/>
        </w:tabs>
        <w:rPr>
          <w:rFonts w:ascii="Times New Roman" w:hAnsi="Times New Roman"/>
          <w:color w:val="000000"/>
          <w:sz w:val="28"/>
          <w:szCs w:val="28"/>
        </w:rPr>
      </w:pPr>
    </w:p>
    <w:p w:rsidR="00D45274" w:rsidRPr="001109C3" w:rsidRDefault="00993497" w:rsidP="008E6A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i/>
          <w:caps/>
          <w:color w:val="000000"/>
          <w:sz w:val="48"/>
          <w:szCs w:val="48"/>
        </w:rPr>
      </w:pPr>
      <w:r w:rsidRPr="001109C3">
        <w:rPr>
          <w:rFonts w:ascii="Times New Roman" w:hAnsi="Times New Roman"/>
          <w:b/>
          <w:i/>
          <w:caps/>
          <w:color w:val="000000"/>
          <w:spacing w:val="20"/>
          <w:sz w:val="48"/>
          <w:szCs w:val="48"/>
        </w:rPr>
        <w:t>Участие в проектировании зданий и сооружений</w:t>
      </w:r>
    </w:p>
    <w:p w:rsidR="008E6ACE" w:rsidRPr="001109C3" w:rsidRDefault="008E6ACE" w:rsidP="008E6A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b/>
          <w:color w:val="000000"/>
          <w:sz w:val="36"/>
          <w:szCs w:val="36"/>
        </w:rPr>
      </w:pPr>
      <w:r w:rsidRPr="001109C3">
        <w:rPr>
          <w:rFonts w:ascii="Times New Roman" w:hAnsi="Times New Roman"/>
          <w:b/>
          <w:color w:val="000000"/>
          <w:sz w:val="36"/>
          <w:szCs w:val="36"/>
        </w:rPr>
        <w:t>для подготовки специалистов среднего звена</w:t>
      </w:r>
    </w:p>
    <w:p w:rsidR="008E6ACE" w:rsidRPr="001109C3" w:rsidRDefault="008E6ACE" w:rsidP="008E6A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b/>
          <w:color w:val="000000"/>
          <w:sz w:val="36"/>
          <w:szCs w:val="36"/>
        </w:rPr>
      </w:pPr>
      <w:r w:rsidRPr="001109C3">
        <w:rPr>
          <w:rFonts w:ascii="Times New Roman" w:hAnsi="Times New Roman"/>
          <w:b/>
          <w:color w:val="000000"/>
          <w:sz w:val="36"/>
          <w:szCs w:val="36"/>
        </w:rPr>
        <w:t>по специальности среднего профессионального образования:</w:t>
      </w:r>
    </w:p>
    <w:p w:rsidR="008E6ACE" w:rsidRPr="001109C3" w:rsidRDefault="00D45274" w:rsidP="008E6A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b/>
          <w:color w:val="000000"/>
          <w:sz w:val="36"/>
          <w:szCs w:val="36"/>
        </w:rPr>
      </w:pPr>
      <w:r w:rsidRPr="001109C3">
        <w:rPr>
          <w:rFonts w:ascii="Times New Roman" w:hAnsi="Times New Roman"/>
          <w:b/>
          <w:color w:val="000000"/>
          <w:sz w:val="36"/>
          <w:szCs w:val="36"/>
        </w:rPr>
        <w:t>08.02.01 Строительство и эксплуатация зданий и сооружений</w:t>
      </w:r>
    </w:p>
    <w:p w:rsidR="00785187" w:rsidRPr="001109C3" w:rsidRDefault="00785187" w:rsidP="008E6A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b/>
          <w:color w:val="000000"/>
          <w:sz w:val="36"/>
          <w:szCs w:val="36"/>
        </w:rPr>
      </w:pPr>
      <w:r w:rsidRPr="001109C3">
        <w:rPr>
          <w:rFonts w:ascii="Times New Roman" w:hAnsi="Times New Roman"/>
          <w:b/>
          <w:color w:val="000000"/>
          <w:sz w:val="36"/>
          <w:szCs w:val="36"/>
        </w:rPr>
        <w:t>(квалификация – старший техник)</w:t>
      </w:r>
    </w:p>
    <w:p w:rsidR="008E6ACE" w:rsidRPr="001109C3" w:rsidRDefault="008E6ACE" w:rsidP="00D45274">
      <w:pPr>
        <w:pStyle w:val="a3"/>
        <w:rPr>
          <w:b/>
          <w:color w:val="000000"/>
          <w:sz w:val="32"/>
          <w:szCs w:val="32"/>
        </w:rPr>
      </w:pPr>
    </w:p>
    <w:p w:rsidR="008E6ACE" w:rsidRPr="001109C3" w:rsidRDefault="008E6ACE" w:rsidP="008E6ACE">
      <w:pPr>
        <w:pStyle w:val="a3"/>
        <w:jc w:val="center"/>
        <w:rPr>
          <w:b/>
          <w:color w:val="000000"/>
          <w:sz w:val="32"/>
          <w:szCs w:val="32"/>
        </w:rPr>
      </w:pPr>
    </w:p>
    <w:p w:rsidR="00D45274" w:rsidRPr="001109C3" w:rsidRDefault="00D45274" w:rsidP="008E6ACE">
      <w:pPr>
        <w:pStyle w:val="a3"/>
        <w:jc w:val="center"/>
        <w:rPr>
          <w:b/>
          <w:color w:val="000000"/>
          <w:sz w:val="32"/>
          <w:szCs w:val="32"/>
        </w:rPr>
      </w:pPr>
    </w:p>
    <w:p w:rsidR="00C31D8E" w:rsidRPr="001109C3" w:rsidRDefault="00C31D8E" w:rsidP="008E6ACE">
      <w:pPr>
        <w:pStyle w:val="a3"/>
        <w:jc w:val="center"/>
        <w:rPr>
          <w:b/>
          <w:color w:val="000000"/>
          <w:sz w:val="32"/>
          <w:szCs w:val="32"/>
        </w:rPr>
      </w:pPr>
    </w:p>
    <w:p w:rsidR="00C31D8E" w:rsidRPr="001109C3" w:rsidRDefault="00C31D8E" w:rsidP="008E6ACE">
      <w:pPr>
        <w:pStyle w:val="a3"/>
        <w:jc w:val="center"/>
        <w:rPr>
          <w:b/>
          <w:color w:val="000000"/>
          <w:sz w:val="32"/>
          <w:szCs w:val="32"/>
        </w:rPr>
      </w:pPr>
    </w:p>
    <w:p w:rsidR="00C31D8E" w:rsidRPr="001109C3" w:rsidRDefault="00C31D8E" w:rsidP="008E6ACE">
      <w:pPr>
        <w:pStyle w:val="a3"/>
        <w:jc w:val="center"/>
        <w:rPr>
          <w:b/>
          <w:color w:val="000000"/>
          <w:sz w:val="32"/>
          <w:szCs w:val="32"/>
        </w:rPr>
      </w:pPr>
    </w:p>
    <w:p w:rsidR="00C31D8E" w:rsidRPr="001109C3" w:rsidRDefault="00C31D8E" w:rsidP="008E6ACE">
      <w:pPr>
        <w:pStyle w:val="a3"/>
        <w:jc w:val="center"/>
        <w:rPr>
          <w:b/>
          <w:color w:val="000000"/>
          <w:sz w:val="32"/>
          <w:szCs w:val="32"/>
        </w:rPr>
      </w:pPr>
    </w:p>
    <w:p w:rsidR="00C31D8E" w:rsidRPr="001109C3" w:rsidRDefault="00C31D8E" w:rsidP="008E6ACE">
      <w:pPr>
        <w:pStyle w:val="a3"/>
        <w:jc w:val="center"/>
        <w:rPr>
          <w:b/>
          <w:color w:val="000000"/>
          <w:sz w:val="32"/>
          <w:szCs w:val="32"/>
        </w:rPr>
      </w:pPr>
    </w:p>
    <w:p w:rsidR="008E6ACE" w:rsidRPr="001109C3" w:rsidRDefault="001B198D" w:rsidP="008E6ACE">
      <w:pPr>
        <w:pStyle w:val="a3"/>
        <w:jc w:val="center"/>
        <w:rPr>
          <w:color w:val="000000"/>
          <w:sz w:val="28"/>
        </w:rPr>
      </w:pPr>
      <w:r w:rsidRPr="001109C3">
        <w:rPr>
          <w:color w:val="000000"/>
          <w:sz w:val="28"/>
        </w:rPr>
        <w:t xml:space="preserve">Смоленск </w:t>
      </w:r>
      <w:r w:rsidR="00785187" w:rsidRPr="001109C3">
        <w:rPr>
          <w:color w:val="000000"/>
          <w:sz w:val="28"/>
        </w:rPr>
        <w:t>____</w:t>
      </w:r>
      <w:r w:rsidR="008E6ACE" w:rsidRPr="001109C3">
        <w:rPr>
          <w:color w:val="000000"/>
          <w:sz w:val="28"/>
        </w:rPr>
        <w:t xml:space="preserve"> г.</w:t>
      </w:r>
    </w:p>
    <w:p w:rsidR="008E6ACE" w:rsidRPr="001109C3" w:rsidRDefault="008E6ACE" w:rsidP="001B198D">
      <w:pPr>
        <w:jc w:val="center"/>
        <w:rPr>
          <w:rFonts w:ascii="Times New Roman" w:hAnsi="Times New Roman"/>
          <w:color w:val="000000"/>
          <w:sz w:val="28"/>
          <w:szCs w:val="28"/>
        </w:rPr>
      </w:pPr>
      <w:r w:rsidRPr="001109C3">
        <w:rPr>
          <w:noProof/>
          <w:color w:val="000000"/>
        </w:rPr>
        <w:pict>
          <v:shape id="Рисунок 1" o:spid="_x0000_i1025" type="#_x0000_t75" alt="BD21303_" style="width:403.45pt;height:19.85pt;visibility:visible">
            <v:imagedata r:id="rId8" o:title=""/>
          </v:shape>
        </w:pict>
      </w:r>
    </w:p>
    <w:tbl>
      <w:tblPr>
        <w:tblW w:w="5000" w:type="pct"/>
        <w:tblLook w:val="01E0" w:firstRow="1" w:lastRow="1" w:firstColumn="1" w:lastColumn="1" w:noHBand="0" w:noVBand="0"/>
      </w:tblPr>
      <w:tblGrid>
        <w:gridCol w:w="3189"/>
        <w:gridCol w:w="3384"/>
        <w:gridCol w:w="2997"/>
      </w:tblGrid>
      <w:tr w:rsidR="008E6ACE" w:rsidRPr="001109C3">
        <w:trPr>
          <w:trHeight w:val="2153"/>
        </w:trPr>
        <w:tc>
          <w:tcPr>
            <w:tcW w:w="1666" w:type="pct"/>
          </w:tcPr>
          <w:p w:rsidR="008E6ACE" w:rsidRPr="001109C3" w:rsidRDefault="008E6ACE" w:rsidP="00CB4C04">
            <w:pPr>
              <w:spacing w:after="0" w:line="240" w:lineRule="auto"/>
              <w:rPr>
                <w:rFonts w:ascii="Times New Roman" w:hAnsi="Times New Roman"/>
                <w:b/>
                <w:bCs/>
                <w:color w:val="000000"/>
                <w:sz w:val="24"/>
                <w:szCs w:val="20"/>
              </w:rPr>
            </w:pPr>
            <w:r w:rsidRPr="001109C3">
              <w:rPr>
                <w:rFonts w:ascii="Times New Roman" w:hAnsi="Times New Roman"/>
                <w:b/>
                <w:bCs/>
                <w:caps/>
                <w:color w:val="000000"/>
                <w:sz w:val="24"/>
                <w:szCs w:val="20"/>
              </w:rPr>
              <w:lastRenderedPageBreak/>
              <w:t>Рассмотрена</w:t>
            </w:r>
          </w:p>
          <w:p w:rsidR="008E6ACE" w:rsidRPr="001109C3" w:rsidRDefault="008E6ACE" w:rsidP="00CB4C04">
            <w:pPr>
              <w:spacing w:after="0" w:line="240" w:lineRule="auto"/>
              <w:rPr>
                <w:rFonts w:ascii="Times New Roman" w:hAnsi="Times New Roman"/>
                <w:color w:val="000000"/>
                <w:sz w:val="24"/>
                <w:szCs w:val="20"/>
              </w:rPr>
            </w:pPr>
            <w:r w:rsidRPr="001109C3">
              <w:rPr>
                <w:rFonts w:ascii="Times New Roman" w:hAnsi="Times New Roman"/>
                <w:color w:val="000000"/>
                <w:sz w:val="24"/>
                <w:szCs w:val="20"/>
              </w:rPr>
              <w:t xml:space="preserve">на заседании цикловой комиссии </w:t>
            </w:r>
          </w:p>
          <w:p w:rsidR="008E6ACE" w:rsidRPr="001109C3" w:rsidRDefault="008E6ACE" w:rsidP="00CB4C04">
            <w:pPr>
              <w:spacing w:after="0" w:line="240" w:lineRule="auto"/>
              <w:rPr>
                <w:rFonts w:ascii="Times New Roman" w:hAnsi="Times New Roman"/>
                <w:color w:val="000000"/>
                <w:sz w:val="24"/>
                <w:szCs w:val="20"/>
                <w:u w:val="single"/>
              </w:rPr>
            </w:pPr>
            <w:r w:rsidRPr="001109C3">
              <w:rPr>
                <w:rFonts w:ascii="Times New Roman" w:hAnsi="Times New Roman"/>
                <w:color w:val="000000"/>
                <w:sz w:val="24"/>
                <w:szCs w:val="20"/>
              </w:rPr>
              <w:t xml:space="preserve">Протокол </w:t>
            </w:r>
            <w:r w:rsidRPr="001109C3">
              <w:rPr>
                <w:rFonts w:ascii="Times New Roman" w:hAnsi="Times New Roman"/>
                <w:color w:val="000000"/>
                <w:sz w:val="24"/>
                <w:szCs w:val="20"/>
                <w:u w:val="single"/>
              </w:rPr>
              <w:t>№ __________</w:t>
            </w:r>
          </w:p>
          <w:p w:rsidR="008E6ACE" w:rsidRPr="001109C3" w:rsidRDefault="008E6ACE" w:rsidP="00CB4C04">
            <w:pPr>
              <w:spacing w:after="0" w:line="240" w:lineRule="auto"/>
              <w:rPr>
                <w:rFonts w:ascii="Times New Roman" w:hAnsi="Times New Roman"/>
                <w:color w:val="000000"/>
                <w:sz w:val="24"/>
                <w:szCs w:val="20"/>
              </w:rPr>
            </w:pPr>
            <w:r w:rsidRPr="001109C3">
              <w:rPr>
                <w:rFonts w:ascii="Times New Roman" w:hAnsi="Times New Roman"/>
                <w:color w:val="000000"/>
                <w:sz w:val="24"/>
                <w:szCs w:val="20"/>
              </w:rPr>
              <w:t>от «____» ______ 20_____г.</w:t>
            </w:r>
          </w:p>
          <w:p w:rsidR="008E6ACE" w:rsidRPr="001109C3" w:rsidRDefault="008E6ACE" w:rsidP="00CB4C04">
            <w:pPr>
              <w:spacing w:after="0" w:line="240" w:lineRule="auto"/>
              <w:rPr>
                <w:rFonts w:ascii="Times New Roman" w:hAnsi="Times New Roman"/>
                <w:color w:val="000000"/>
                <w:sz w:val="24"/>
                <w:szCs w:val="20"/>
              </w:rPr>
            </w:pPr>
            <w:r w:rsidRPr="001109C3">
              <w:rPr>
                <w:rFonts w:ascii="Times New Roman" w:hAnsi="Times New Roman"/>
                <w:color w:val="000000"/>
                <w:sz w:val="24"/>
                <w:szCs w:val="20"/>
              </w:rPr>
              <w:t>Предс. цикловой комиссии</w:t>
            </w:r>
          </w:p>
          <w:p w:rsidR="008E6ACE" w:rsidRPr="001109C3" w:rsidRDefault="008E6ACE" w:rsidP="00D45274">
            <w:pPr>
              <w:spacing w:after="0" w:line="240" w:lineRule="auto"/>
              <w:rPr>
                <w:rFonts w:ascii="Times New Roman" w:hAnsi="Times New Roman"/>
                <w:color w:val="000000"/>
                <w:sz w:val="24"/>
                <w:szCs w:val="20"/>
              </w:rPr>
            </w:pPr>
            <w:r w:rsidRPr="001109C3">
              <w:rPr>
                <w:rFonts w:ascii="Times New Roman" w:hAnsi="Times New Roman"/>
                <w:color w:val="000000"/>
                <w:sz w:val="24"/>
                <w:szCs w:val="20"/>
              </w:rPr>
              <w:t>____________</w:t>
            </w:r>
            <w:r w:rsidR="00785187" w:rsidRPr="001109C3">
              <w:rPr>
                <w:rFonts w:ascii="Times New Roman" w:hAnsi="Times New Roman"/>
                <w:color w:val="000000"/>
                <w:sz w:val="24"/>
                <w:szCs w:val="20"/>
              </w:rPr>
              <w:t xml:space="preserve"> ____________</w:t>
            </w:r>
          </w:p>
          <w:p w:rsidR="00785187" w:rsidRPr="001109C3" w:rsidRDefault="00785187" w:rsidP="00785187">
            <w:pPr>
              <w:spacing w:after="0" w:line="240" w:lineRule="auto"/>
              <w:rPr>
                <w:rFonts w:ascii="Times New Roman" w:hAnsi="Times New Roman"/>
                <w:color w:val="000000"/>
                <w:sz w:val="24"/>
                <w:szCs w:val="20"/>
                <w:u w:val="single"/>
              </w:rPr>
            </w:pPr>
            <w:r w:rsidRPr="001109C3">
              <w:rPr>
                <w:rFonts w:ascii="Times New Roman" w:hAnsi="Times New Roman"/>
                <w:color w:val="000000"/>
                <w:sz w:val="24"/>
                <w:szCs w:val="20"/>
              </w:rPr>
              <w:t xml:space="preserve">Протокол </w:t>
            </w:r>
            <w:r w:rsidRPr="001109C3">
              <w:rPr>
                <w:rFonts w:ascii="Times New Roman" w:hAnsi="Times New Roman"/>
                <w:color w:val="000000"/>
                <w:sz w:val="24"/>
                <w:szCs w:val="20"/>
                <w:u w:val="single"/>
              </w:rPr>
              <w:t>№ __________</w:t>
            </w:r>
          </w:p>
          <w:p w:rsidR="00785187" w:rsidRPr="001109C3" w:rsidRDefault="00785187" w:rsidP="00785187">
            <w:pPr>
              <w:spacing w:after="0" w:line="240" w:lineRule="auto"/>
              <w:rPr>
                <w:rFonts w:ascii="Times New Roman" w:hAnsi="Times New Roman"/>
                <w:color w:val="000000"/>
                <w:sz w:val="24"/>
                <w:szCs w:val="20"/>
              </w:rPr>
            </w:pPr>
            <w:r w:rsidRPr="001109C3">
              <w:rPr>
                <w:rFonts w:ascii="Times New Roman" w:hAnsi="Times New Roman"/>
                <w:color w:val="000000"/>
                <w:sz w:val="24"/>
                <w:szCs w:val="20"/>
              </w:rPr>
              <w:t>от «____» ______ 20_____г.</w:t>
            </w:r>
          </w:p>
          <w:p w:rsidR="00785187" w:rsidRPr="001109C3" w:rsidRDefault="00785187" w:rsidP="00785187">
            <w:pPr>
              <w:spacing w:after="0" w:line="240" w:lineRule="auto"/>
              <w:rPr>
                <w:rFonts w:ascii="Times New Roman" w:hAnsi="Times New Roman"/>
                <w:color w:val="000000"/>
                <w:sz w:val="24"/>
                <w:szCs w:val="20"/>
              </w:rPr>
            </w:pPr>
            <w:r w:rsidRPr="001109C3">
              <w:rPr>
                <w:rFonts w:ascii="Times New Roman" w:hAnsi="Times New Roman"/>
                <w:color w:val="000000"/>
                <w:sz w:val="24"/>
                <w:szCs w:val="20"/>
              </w:rPr>
              <w:t>Предс. цикловой комиссии</w:t>
            </w:r>
          </w:p>
          <w:p w:rsidR="00785187" w:rsidRPr="001109C3" w:rsidRDefault="00785187" w:rsidP="00785187">
            <w:pPr>
              <w:spacing w:after="0" w:line="240" w:lineRule="auto"/>
              <w:rPr>
                <w:rFonts w:ascii="Times New Roman" w:hAnsi="Times New Roman"/>
                <w:color w:val="000000"/>
                <w:sz w:val="24"/>
                <w:szCs w:val="20"/>
              </w:rPr>
            </w:pPr>
            <w:r w:rsidRPr="001109C3">
              <w:rPr>
                <w:rFonts w:ascii="Times New Roman" w:hAnsi="Times New Roman"/>
                <w:color w:val="000000"/>
                <w:sz w:val="24"/>
                <w:szCs w:val="20"/>
              </w:rPr>
              <w:t>____________ ____________</w:t>
            </w:r>
          </w:p>
          <w:p w:rsidR="00785187" w:rsidRPr="001109C3" w:rsidRDefault="00785187" w:rsidP="00785187">
            <w:pPr>
              <w:spacing w:after="0" w:line="240" w:lineRule="auto"/>
              <w:rPr>
                <w:rFonts w:ascii="Times New Roman" w:hAnsi="Times New Roman"/>
                <w:color w:val="000000"/>
                <w:sz w:val="24"/>
                <w:szCs w:val="20"/>
                <w:u w:val="single"/>
              </w:rPr>
            </w:pPr>
            <w:r w:rsidRPr="001109C3">
              <w:rPr>
                <w:rFonts w:ascii="Times New Roman" w:hAnsi="Times New Roman"/>
                <w:color w:val="000000"/>
                <w:sz w:val="24"/>
                <w:szCs w:val="20"/>
              </w:rPr>
              <w:t xml:space="preserve">Протокол </w:t>
            </w:r>
            <w:r w:rsidRPr="001109C3">
              <w:rPr>
                <w:rFonts w:ascii="Times New Roman" w:hAnsi="Times New Roman"/>
                <w:color w:val="000000"/>
                <w:sz w:val="24"/>
                <w:szCs w:val="20"/>
                <w:u w:val="single"/>
              </w:rPr>
              <w:t>№ __________</w:t>
            </w:r>
          </w:p>
          <w:p w:rsidR="00785187" w:rsidRPr="001109C3" w:rsidRDefault="00785187" w:rsidP="00785187">
            <w:pPr>
              <w:spacing w:after="0" w:line="240" w:lineRule="auto"/>
              <w:rPr>
                <w:rFonts w:ascii="Times New Roman" w:hAnsi="Times New Roman"/>
                <w:color w:val="000000"/>
                <w:sz w:val="24"/>
                <w:szCs w:val="20"/>
              </w:rPr>
            </w:pPr>
            <w:r w:rsidRPr="001109C3">
              <w:rPr>
                <w:rFonts w:ascii="Times New Roman" w:hAnsi="Times New Roman"/>
                <w:color w:val="000000"/>
                <w:sz w:val="24"/>
                <w:szCs w:val="20"/>
              </w:rPr>
              <w:t>от «____» ______ 20_____г.</w:t>
            </w:r>
          </w:p>
          <w:p w:rsidR="00785187" w:rsidRPr="001109C3" w:rsidRDefault="00785187" w:rsidP="00785187">
            <w:pPr>
              <w:spacing w:after="0" w:line="240" w:lineRule="auto"/>
              <w:rPr>
                <w:rFonts w:ascii="Times New Roman" w:hAnsi="Times New Roman"/>
                <w:color w:val="000000"/>
                <w:sz w:val="24"/>
                <w:szCs w:val="20"/>
              </w:rPr>
            </w:pPr>
            <w:r w:rsidRPr="001109C3">
              <w:rPr>
                <w:rFonts w:ascii="Times New Roman" w:hAnsi="Times New Roman"/>
                <w:color w:val="000000"/>
                <w:sz w:val="24"/>
                <w:szCs w:val="20"/>
              </w:rPr>
              <w:t>Предс. цикловой комиссии</w:t>
            </w:r>
          </w:p>
          <w:p w:rsidR="00785187" w:rsidRPr="001109C3" w:rsidRDefault="00785187" w:rsidP="00785187">
            <w:pPr>
              <w:spacing w:after="0" w:line="240" w:lineRule="auto"/>
              <w:rPr>
                <w:rFonts w:ascii="Times New Roman" w:hAnsi="Times New Roman"/>
                <w:color w:val="000000"/>
                <w:sz w:val="24"/>
                <w:szCs w:val="20"/>
              </w:rPr>
            </w:pPr>
            <w:r w:rsidRPr="001109C3">
              <w:rPr>
                <w:rFonts w:ascii="Times New Roman" w:hAnsi="Times New Roman"/>
                <w:color w:val="000000"/>
                <w:sz w:val="24"/>
                <w:szCs w:val="20"/>
              </w:rPr>
              <w:t>____________ ____________</w:t>
            </w:r>
          </w:p>
          <w:p w:rsidR="00785187" w:rsidRPr="001109C3" w:rsidRDefault="00785187" w:rsidP="00785187">
            <w:pPr>
              <w:spacing w:after="0" w:line="240" w:lineRule="auto"/>
              <w:rPr>
                <w:rFonts w:ascii="Times New Roman" w:hAnsi="Times New Roman"/>
                <w:color w:val="000000"/>
                <w:sz w:val="24"/>
                <w:szCs w:val="20"/>
                <w:u w:val="single"/>
              </w:rPr>
            </w:pPr>
            <w:r w:rsidRPr="001109C3">
              <w:rPr>
                <w:rFonts w:ascii="Times New Roman" w:hAnsi="Times New Roman"/>
                <w:color w:val="000000"/>
                <w:sz w:val="24"/>
                <w:szCs w:val="20"/>
              </w:rPr>
              <w:t xml:space="preserve">Протокол </w:t>
            </w:r>
            <w:r w:rsidRPr="001109C3">
              <w:rPr>
                <w:rFonts w:ascii="Times New Roman" w:hAnsi="Times New Roman"/>
                <w:color w:val="000000"/>
                <w:sz w:val="24"/>
                <w:szCs w:val="20"/>
                <w:u w:val="single"/>
              </w:rPr>
              <w:t>№ __________</w:t>
            </w:r>
          </w:p>
          <w:p w:rsidR="00785187" w:rsidRPr="001109C3" w:rsidRDefault="00785187" w:rsidP="00785187">
            <w:pPr>
              <w:spacing w:after="0" w:line="240" w:lineRule="auto"/>
              <w:rPr>
                <w:rFonts w:ascii="Times New Roman" w:hAnsi="Times New Roman"/>
                <w:color w:val="000000"/>
                <w:sz w:val="24"/>
                <w:szCs w:val="20"/>
              </w:rPr>
            </w:pPr>
            <w:r w:rsidRPr="001109C3">
              <w:rPr>
                <w:rFonts w:ascii="Times New Roman" w:hAnsi="Times New Roman"/>
                <w:color w:val="000000"/>
                <w:sz w:val="24"/>
                <w:szCs w:val="20"/>
              </w:rPr>
              <w:t>от «____» ______ 20_____г.</w:t>
            </w:r>
          </w:p>
          <w:p w:rsidR="00785187" w:rsidRPr="001109C3" w:rsidRDefault="00785187" w:rsidP="00785187">
            <w:pPr>
              <w:spacing w:after="0" w:line="240" w:lineRule="auto"/>
              <w:rPr>
                <w:rFonts w:ascii="Times New Roman" w:hAnsi="Times New Roman"/>
                <w:color w:val="000000"/>
                <w:sz w:val="24"/>
                <w:szCs w:val="20"/>
              </w:rPr>
            </w:pPr>
            <w:r w:rsidRPr="001109C3">
              <w:rPr>
                <w:rFonts w:ascii="Times New Roman" w:hAnsi="Times New Roman"/>
                <w:color w:val="000000"/>
                <w:sz w:val="24"/>
                <w:szCs w:val="20"/>
              </w:rPr>
              <w:t>Предс. цикловой комиссии</w:t>
            </w:r>
          </w:p>
          <w:p w:rsidR="00785187" w:rsidRPr="001109C3" w:rsidRDefault="00785187" w:rsidP="00785187">
            <w:pPr>
              <w:spacing w:after="0" w:line="240" w:lineRule="auto"/>
              <w:rPr>
                <w:rFonts w:ascii="Times New Roman" w:hAnsi="Times New Roman"/>
                <w:color w:val="000000"/>
                <w:sz w:val="24"/>
                <w:szCs w:val="20"/>
              </w:rPr>
            </w:pPr>
            <w:r w:rsidRPr="001109C3">
              <w:rPr>
                <w:rFonts w:ascii="Times New Roman" w:hAnsi="Times New Roman"/>
                <w:color w:val="000000"/>
                <w:sz w:val="24"/>
                <w:szCs w:val="20"/>
              </w:rPr>
              <w:t>____________ ____________</w:t>
            </w:r>
          </w:p>
          <w:p w:rsidR="001A00B0" w:rsidRPr="001109C3" w:rsidRDefault="001A00B0" w:rsidP="00D45274">
            <w:pPr>
              <w:spacing w:after="0" w:line="240" w:lineRule="auto"/>
              <w:rPr>
                <w:rFonts w:ascii="Times New Roman" w:hAnsi="Times New Roman"/>
                <w:color w:val="000000"/>
                <w:sz w:val="24"/>
                <w:szCs w:val="20"/>
              </w:rPr>
            </w:pPr>
          </w:p>
        </w:tc>
        <w:tc>
          <w:tcPr>
            <w:tcW w:w="1768" w:type="pct"/>
          </w:tcPr>
          <w:p w:rsidR="008E6ACE" w:rsidRPr="001109C3" w:rsidRDefault="008E6ACE" w:rsidP="00785187">
            <w:pPr>
              <w:spacing w:after="0" w:line="240" w:lineRule="auto"/>
              <w:jc w:val="center"/>
              <w:rPr>
                <w:rFonts w:ascii="Times New Roman" w:hAnsi="Times New Roman"/>
                <w:b/>
                <w:bCs/>
                <w:caps/>
                <w:color w:val="000000"/>
                <w:sz w:val="24"/>
                <w:szCs w:val="20"/>
              </w:rPr>
            </w:pPr>
            <w:r w:rsidRPr="001109C3">
              <w:rPr>
                <w:rFonts w:ascii="Times New Roman" w:hAnsi="Times New Roman"/>
                <w:b/>
                <w:bCs/>
                <w:caps/>
                <w:color w:val="000000"/>
                <w:sz w:val="24"/>
                <w:szCs w:val="20"/>
              </w:rPr>
              <w:t>рекомендована</w:t>
            </w:r>
          </w:p>
          <w:p w:rsidR="008E6ACE" w:rsidRPr="001109C3" w:rsidRDefault="008E6ACE" w:rsidP="00785187">
            <w:pPr>
              <w:spacing w:after="0" w:line="240" w:lineRule="auto"/>
              <w:jc w:val="center"/>
              <w:rPr>
                <w:rFonts w:ascii="Times New Roman" w:hAnsi="Times New Roman"/>
                <w:color w:val="000000"/>
                <w:sz w:val="24"/>
                <w:szCs w:val="20"/>
              </w:rPr>
            </w:pPr>
            <w:r w:rsidRPr="001109C3">
              <w:rPr>
                <w:rFonts w:ascii="Times New Roman" w:hAnsi="Times New Roman"/>
                <w:color w:val="000000"/>
                <w:sz w:val="24"/>
                <w:szCs w:val="20"/>
              </w:rPr>
              <w:t>к утверждению Педагогическим советом</w:t>
            </w:r>
          </w:p>
          <w:p w:rsidR="008E6ACE" w:rsidRPr="001109C3" w:rsidRDefault="008E6ACE" w:rsidP="00785187">
            <w:pPr>
              <w:spacing w:after="0" w:line="240" w:lineRule="auto"/>
              <w:jc w:val="center"/>
              <w:rPr>
                <w:rFonts w:ascii="Times New Roman" w:hAnsi="Times New Roman"/>
                <w:color w:val="000000"/>
                <w:sz w:val="24"/>
                <w:szCs w:val="20"/>
                <w:u w:val="single"/>
              </w:rPr>
            </w:pPr>
            <w:r w:rsidRPr="001109C3">
              <w:rPr>
                <w:rFonts w:ascii="Times New Roman" w:hAnsi="Times New Roman"/>
                <w:color w:val="000000"/>
                <w:sz w:val="24"/>
                <w:szCs w:val="20"/>
              </w:rPr>
              <w:t>Протокол №</w:t>
            </w:r>
            <w:r w:rsidRPr="001109C3">
              <w:rPr>
                <w:rFonts w:ascii="Times New Roman" w:hAnsi="Times New Roman"/>
                <w:color w:val="000000"/>
                <w:sz w:val="24"/>
                <w:szCs w:val="20"/>
                <w:u w:val="single"/>
              </w:rPr>
              <w:t xml:space="preserve"> ____</w:t>
            </w:r>
          </w:p>
          <w:p w:rsidR="008E6ACE" w:rsidRPr="001109C3" w:rsidRDefault="008E6ACE" w:rsidP="00785187">
            <w:pPr>
              <w:spacing w:after="0" w:line="240" w:lineRule="auto"/>
              <w:jc w:val="center"/>
              <w:rPr>
                <w:rFonts w:ascii="Times New Roman" w:hAnsi="Times New Roman"/>
                <w:color w:val="000000"/>
                <w:sz w:val="24"/>
                <w:szCs w:val="20"/>
              </w:rPr>
            </w:pPr>
            <w:r w:rsidRPr="001109C3">
              <w:rPr>
                <w:rFonts w:ascii="Times New Roman" w:hAnsi="Times New Roman"/>
                <w:color w:val="000000"/>
                <w:sz w:val="24"/>
                <w:szCs w:val="20"/>
              </w:rPr>
              <w:t>от «___» _________ 20___г.</w:t>
            </w:r>
          </w:p>
          <w:p w:rsidR="00785187" w:rsidRPr="001109C3" w:rsidRDefault="00785187" w:rsidP="00785187">
            <w:pPr>
              <w:spacing w:after="0" w:line="240" w:lineRule="auto"/>
              <w:jc w:val="center"/>
              <w:rPr>
                <w:rFonts w:ascii="Times New Roman" w:hAnsi="Times New Roman"/>
                <w:color w:val="000000"/>
                <w:sz w:val="24"/>
                <w:szCs w:val="20"/>
                <w:u w:val="single"/>
              </w:rPr>
            </w:pPr>
            <w:r w:rsidRPr="001109C3">
              <w:rPr>
                <w:rFonts w:ascii="Times New Roman" w:hAnsi="Times New Roman"/>
                <w:color w:val="000000"/>
                <w:sz w:val="24"/>
                <w:szCs w:val="20"/>
              </w:rPr>
              <w:t>Протокол №</w:t>
            </w:r>
            <w:r w:rsidRPr="001109C3">
              <w:rPr>
                <w:rFonts w:ascii="Times New Roman" w:hAnsi="Times New Roman"/>
                <w:color w:val="000000"/>
                <w:sz w:val="24"/>
                <w:szCs w:val="20"/>
                <w:u w:val="single"/>
              </w:rPr>
              <w:t xml:space="preserve"> ____</w:t>
            </w:r>
          </w:p>
          <w:p w:rsidR="00785187" w:rsidRPr="001109C3" w:rsidRDefault="00785187" w:rsidP="00785187">
            <w:pPr>
              <w:spacing w:after="0" w:line="240" w:lineRule="auto"/>
              <w:jc w:val="center"/>
              <w:rPr>
                <w:rFonts w:ascii="Times New Roman" w:hAnsi="Times New Roman"/>
                <w:color w:val="000000"/>
                <w:sz w:val="24"/>
                <w:szCs w:val="20"/>
              </w:rPr>
            </w:pPr>
            <w:r w:rsidRPr="001109C3">
              <w:rPr>
                <w:rFonts w:ascii="Times New Roman" w:hAnsi="Times New Roman"/>
                <w:color w:val="000000"/>
                <w:sz w:val="24"/>
                <w:szCs w:val="20"/>
              </w:rPr>
              <w:t>от «___» _________ 20___г.</w:t>
            </w:r>
          </w:p>
          <w:p w:rsidR="00785187" w:rsidRPr="001109C3" w:rsidRDefault="00785187" w:rsidP="00785187">
            <w:pPr>
              <w:spacing w:after="0" w:line="240" w:lineRule="auto"/>
              <w:jc w:val="center"/>
              <w:rPr>
                <w:rFonts w:ascii="Times New Roman" w:hAnsi="Times New Roman"/>
                <w:color w:val="000000"/>
                <w:sz w:val="24"/>
                <w:szCs w:val="20"/>
                <w:u w:val="single"/>
              </w:rPr>
            </w:pPr>
            <w:r w:rsidRPr="001109C3">
              <w:rPr>
                <w:rFonts w:ascii="Times New Roman" w:hAnsi="Times New Roman"/>
                <w:color w:val="000000"/>
                <w:sz w:val="24"/>
                <w:szCs w:val="20"/>
              </w:rPr>
              <w:t>Протокол №</w:t>
            </w:r>
            <w:r w:rsidRPr="001109C3">
              <w:rPr>
                <w:rFonts w:ascii="Times New Roman" w:hAnsi="Times New Roman"/>
                <w:color w:val="000000"/>
                <w:sz w:val="24"/>
                <w:szCs w:val="20"/>
                <w:u w:val="single"/>
              </w:rPr>
              <w:t xml:space="preserve"> ____</w:t>
            </w:r>
          </w:p>
          <w:p w:rsidR="00785187" w:rsidRPr="001109C3" w:rsidRDefault="00785187" w:rsidP="00785187">
            <w:pPr>
              <w:spacing w:after="0" w:line="240" w:lineRule="auto"/>
              <w:jc w:val="center"/>
              <w:rPr>
                <w:rFonts w:ascii="Times New Roman" w:hAnsi="Times New Roman"/>
                <w:color w:val="000000"/>
                <w:sz w:val="24"/>
                <w:szCs w:val="20"/>
              </w:rPr>
            </w:pPr>
            <w:r w:rsidRPr="001109C3">
              <w:rPr>
                <w:rFonts w:ascii="Times New Roman" w:hAnsi="Times New Roman"/>
                <w:color w:val="000000"/>
                <w:sz w:val="24"/>
                <w:szCs w:val="20"/>
              </w:rPr>
              <w:t>от «___» _________ 20___г.</w:t>
            </w:r>
          </w:p>
          <w:p w:rsidR="00785187" w:rsidRPr="001109C3" w:rsidRDefault="00785187" w:rsidP="00785187">
            <w:pPr>
              <w:spacing w:after="0" w:line="240" w:lineRule="auto"/>
              <w:jc w:val="center"/>
              <w:rPr>
                <w:rFonts w:ascii="Times New Roman" w:hAnsi="Times New Roman"/>
                <w:color w:val="000000"/>
                <w:sz w:val="24"/>
                <w:szCs w:val="20"/>
                <w:u w:val="single"/>
              </w:rPr>
            </w:pPr>
            <w:r w:rsidRPr="001109C3">
              <w:rPr>
                <w:rFonts w:ascii="Times New Roman" w:hAnsi="Times New Roman"/>
                <w:color w:val="000000"/>
                <w:sz w:val="24"/>
                <w:szCs w:val="20"/>
              </w:rPr>
              <w:t>Протокол №</w:t>
            </w:r>
            <w:r w:rsidRPr="001109C3">
              <w:rPr>
                <w:rFonts w:ascii="Times New Roman" w:hAnsi="Times New Roman"/>
                <w:color w:val="000000"/>
                <w:sz w:val="24"/>
                <w:szCs w:val="20"/>
                <w:u w:val="single"/>
              </w:rPr>
              <w:t xml:space="preserve"> ____</w:t>
            </w:r>
          </w:p>
          <w:p w:rsidR="00785187" w:rsidRPr="001109C3" w:rsidRDefault="00785187" w:rsidP="00785187">
            <w:pPr>
              <w:spacing w:after="0" w:line="240" w:lineRule="auto"/>
              <w:jc w:val="center"/>
              <w:rPr>
                <w:rFonts w:ascii="Times New Roman" w:hAnsi="Times New Roman"/>
                <w:color w:val="000000"/>
                <w:sz w:val="24"/>
                <w:szCs w:val="20"/>
              </w:rPr>
            </w:pPr>
            <w:r w:rsidRPr="001109C3">
              <w:rPr>
                <w:rFonts w:ascii="Times New Roman" w:hAnsi="Times New Roman"/>
                <w:color w:val="000000"/>
                <w:sz w:val="24"/>
                <w:szCs w:val="20"/>
              </w:rPr>
              <w:t>от «___» _________ 20___г.</w:t>
            </w:r>
          </w:p>
        </w:tc>
        <w:tc>
          <w:tcPr>
            <w:tcW w:w="1566" w:type="pct"/>
          </w:tcPr>
          <w:p w:rsidR="008E6ACE" w:rsidRPr="001109C3" w:rsidRDefault="008E6ACE" w:rsidP="00CB4C04">
            <w:pPr>
              <w:spacing w:after="0" w:line="240" w:lineRule="auto"/>
              <w:jc w:val="right"/>
              <w:rPr>
                <w:rFonts w:ascii="Times New Roman" w:hAnsi="Times New Roman"/>
                <w:b/>
                <w:bCs/>
                <w:color w:val="000000"/>
                <w:sz w:val="24"/>
                <w:szCs w:val="20"/>
              </w:rPr>
            </w:pPr>
            <w:r w:rsidRPr="001109C3">
              <w:rPr>
                <w:rFonts w:ascii="Times New Roman" w:hAnsi="Times New Roman"/>
                <w:b/>
                <w:bCs/>
                <w:color w:val="000000"/>
                <w:sz w:val="24"/>
                <w:szCs w:val="20"/>
              </w:rPr>
              <w:t>УТВЕРЖДАЮ</w:t>
            </w:r>
          </w:p>
          <w:p w:rsidR="008E6ACE" w:rsidRPr="001109C3" w:rsidRDefault="008E6ACE" w:rsidP="00CB4C04">
            <w:pPr>
              <w:spacing w:after="0" w:line="240" w:lineRule="auto"/>
              <w:jc w:val="right"/>
              <w:rPr>
                <w:rFonts w:ascii="Times New Roman" w:hAnsi="Times New Roman"/>
                <w:color w:val="000000"/>
                <w:sz w:val="24"/>
                <w:szCs w:val="20"/>
              </w:rPr>
            </w:pPr>
            <w:r w:rsidRPr="001109C3">
              <w:rPr>
                <w:rFonts w:ascii="Times New Roman" w:hAnsi="Times New Roman"/>
                <w:color w:val="000000"/>
                <w:sz w:val="24"/>
                <w:szCs w:val="20"/>
              </w:rPr>
              <w:t>Директор колледжа</w:t>
            </w:r>
          </w:p>
          <w:p w:rsidR="008E6ACE" w:rsidRPr="001109C3" w:rsidRDefault="008E6ACE" w:rsidP="00CB4C04">
            <w:pPr>
              <w:spacing w:after="0" w:line="240" w:lineRule="auto"/>
              <w:jc w:val="right"/>
              <w:rPr>
                <w:rFonts w:ascii="Times New Roman" w:hAnsi="Times New Roman"/>
                <w:color w:val="000000"/>
                <w:sz w:val="24"/>
                <w:szCs w:val="20"/>
              </w:rPr>
            </w:pPr>
            <w:r w:rsidRPr="001109C3">
              <w:rPr>
                <w:rFonts w:ascii="Times New Roman" w:hAnsi="Times New Roman"/>
                <w:color w:val="000000"/>
                <w:sz w:val="24"/>
                <w:szCs w:val="20"/>
              </w:rPr>
              <w:t>___________А.В. Зенкина</w:t>
            </w:r>
          </w:p>
          <w:p w:rsidR="008E6ACE" w:rsidRPr="001109C3" w:rsidRDefault="008E6ACE" w:rsidP="00CB4C04">
            <w:pPr>
              <w:spacing w:after="0" w:line="240" w:lineRule="auto"/>
              <w:jc w:val="right"/>
              <w:rPr>
                <w:rFonts w:ascii="Times New Roman" w:hAnsi="Times New Roman"/>
                <w:color w:val="000000"/>
                <w:sz w:val="24"/>
                <w:szCs w:val="20"/>
              </w:rPr>
            </w:pPr>
            <w:r w:rsidRPr="001109C3">
              <w:rPr>
                <w:rFonts w:ascii="Times New Roman" w:hAnsi="Times New Roman"/>
                <w:color w:val="000000"/>
                <w:sz w:val="24"/>
                <w:szCs w:val="20"/>
              </w:rPr>
              <w:t>«___»___________20</w:t>
            </w:r>
            <w:r w:rsidR="00CB4C04" w:rsidRPr="001109C3">
              <w:rPr>
                <w:rFonts w:ascii="Times New Roman" w:hAnsi="Times New Roman"/>
                <w:color w:val="000000"/>
                <w:sz w:val="24"/>
                <w:szCs w:val="20"/>
              </w:rPr>
              <w:t>___</w:t>
            </w:r>
            <w:r w:rsidRPr="001109C3">
              <w:rPr>
                <w:rFonts w:ascii="Times New Roman" w:hAnsi="Times New Roman"/>
                <w:color w:val="000000"/>
                <w:sz w:val="24"/>
                <w:szCs w:val="20"/>
              </w:rPr>
              <w:t xml:space="preserve"> г.</w:t>
            </w:r>
          </w:p>
          <w:p w:rsidR="00785187" w:rsidRPr="001109C3" w:rsidRDefault="00785187" w:rsidP="00785187">
            <w:pPr>
              <w:spacing w:after="0" w:line="240" w:lineRule="auto"/>
              <w:jc w:val="right"/>
              <w:rPr>
                <w:rFonts w:ascii="Times New Roman" w:hAnsi="Times New Roman"/>
                <w:color w:val="000000"/>
                <w:sz w:val="24"/>
                <w:szCs w:val="20"/>
              </w:rPr>
            </w:pPr>
            <w:r w:rsidRPr="001109C3">
              <w:rPr>
                <w:rFonts w:ascii="Times New Roman" w:hAnsi="Times New Roman"/>
                <w:color w:val="000000"/>
                <w:sz w:val="24"/>
                <w:szCs w:val="20"/>
              </w:rPr>
              <w:t>Директор колледжа</w:t>
            </w:r>
          </w:p>
          <w:p w:rsidR="00785187" w:rsidRPr="001109C3" w:rsidRDefault="00785187" w:rsidP="00785187">
            <w:pPr>
              <w:spacing w:after="0" w:line="240" w:lineRule="auto"/>
              <w:jc w:val="right"/>
              <w:rPr>
                <w:rFonts w:ascii="Times New Roman" w:hAnsi="Times New Roman"/>
                <w:color w:val="000000"/>
                <w:sz w:val="24"/>
                <w:szCs w:val="20"/>
              </w:rPr>
            </w:pPr>
            <w:r w:rsidRPr="001109C3">
              <w:rPr>
                <w:rFonts w:ascii="Times New Roman" w:hAnsi="Times New Roman"/>
                <w:color w:val="000000"/>
                <w:sz w:val="24"/>
                <w:szCs w:val="20"/>
              </w:rPr>
              <w:t>___________А.В. Зенкина</w:t>
            </w:r>
          </w:p>
          <w:p w:rsidR="00785187" w:rsidRPr="001109C3" w:rsidRDefault="00785187" w:rsidP="00785187">
            <w:pPr>
              <w:spacing w:after="0" w:line="240" w:lineRule="auto"/>
              <w:jc w:val="right"/>
              <w:rPr>
                <w:rFonts w:ascii="Times New Roman" w:hAnsi="Times New Roman"/>
                <w:color w:val="000000"/>
                <w:sz w:val="24"/>
                <w:szCs w:val="20"/>
              </w:rPr>
            </w:pPr>
            <w:r w:rsidRPr="001109C3">
              <w:rPr>
                <w:rFonts w:ascii="Times New Roman" w:hAnsi="Times New Roman"/>
                <w:color w:val="000000"/>
                <w:sz w:val="24"/>
                <w:szCs w:val="20"/>
              </w:rPr>
              <w:t>«___»___________20___ г</w:t>
            </w:r>
          </w:p>
          <w:p w:rsidR="00785187" w:rsidRPr="001109C3" w:rsidRDefault="00785187" w:rsidP="00785187">
            <w:pPr>
              <w:spacing w:after="0" w:line="240" w:lineRule="auto"/>
              <w:jc w:val="right"/>
              <w:rPr>
                <w:rFonts w:ascii="Times New Roman" w:hAnsi="Times New Roman"/>
                <w:color w:val="000000"/>
                <w:sz w:val="24"/>
                <w:szCs w:val="20"/>
              </w:rPr>
            </w:pPr>
            <w:r w:rsidRPr="001109C3">
              <w:rPr>
                <w:rFonts w:ascii="Times New Roman" w:hAnsi="Times New Roman"/>
                <w:color w:val="000000"/>
                <w:sz w:val="24"/>
                <w:szCs w:val="20"/>
              </w:rPr>
              <w:t>Директор колледжа</w:t>
            </w:r>
          </w:p>
          <w:p w:rsidR="00785187" w:rsidRPr="001109C3" w:rsidRDefault="00785187" w:rsidP="00785187">
            <w:pPr>
              <w:spacing w:after="0" w:line="240" w:lineRule="auto"/>
              <w:jc w:val="right"/>
              <w:rPr>
                <w:rFonts w:ascii="Times New Roman" w:hAnsi="Times New Roman"/>
                <w:color w:val="000000"/>
                <w:sz w:val="24"/>
                <w:szCs w:val="20"/>
              </w:rPr>
            </w:pPr>
            <w:r w:rsidRPr="001109C3">
              <w:rPr>
                <w:rFonts w:ascii="Times New Roman" w:hAnsi="Times New Roman"/>
                <w:color w:val="000000"/>
                <w:sz w:val="24"/>
                <w:szCs w:val="20"/>
              </w:rPr>
              <w:t>___________А.В. Зенкина</w:t>
            </w:r>
          </w:p>
          <w:p w:rsidR="00785187" w:rsidRPr="001109C3" w:rsidRDefault="00785187" w:rsidP="00785187">
            <w:pPr>
              <w:spacing w:after="0" w:line="240" w:lineRule="auto"/>
              <w:jc w:val="right"/>
              <w:rPr>
                <w:rFonts w:ascii="Times New Roman" w:hAnsi="Times New Roman"/>
                <w:color w:val="000000"/>
                <w:sz w:val="24"/>
                <w:szCs w:val="20"/>
              </w:rPr>
            </w:pPr>
            <w:r w:rsidRPr="001109C3">
              <w:rPr>
                <w:rFonts w:ascii="Times New Roman" w:hAnsi="Times New Roman"/>
                <w:color w:val="000000"/>
                <w:sz w:val="24"/>
                <w:szCs w:val="20"/>
              </w:rPr>
              <w:t>«___»___________20___ г</w:t>
            </w:r>
          </w:p>
          <w:p w:rsidR="00785187" w:rsidRPr="001109C3" w:rsidRDefault="00785187" w:rsidP="00785187">
            <w:pPr>
              <w:spacing w:after="0" w:line="240" w:lineRule="auto"/>
              <w:jc w:val="right"/>
              <w:rPr>
                <w:rFonts w:ascii="Times New Roman" w:hAnsi="Times New Roman"/>
                <w:color w:val="000000"/>
                <w:sz w:val="24"/>
                <w:szCs w:val="20"/>
              </w:rPr>
            </w:pPr>
            <w:r w:rsidRPr="001109C3">
              <w:rPr>
                <w:rFonts w:ascii="Times New Roman" w:hAnsi="Times New Roman"/>
                <w:color w:val="000000"/>
                <w:sz w:val="24"/>
                <w:szCs w:val="20"/>
              </w:rPr>
              <w:t>Директор колледжа</w:t>
            </w:r>
          </w:p>
          <w:p w:rsidR="00785187" w:rsidRPr="001109C3" w:rsidRDefault="00785187" w:rsidP="00785187">
            <w:pPr>
              <w:spacing w:after="0" w:line="240" w:lineRule="auto"/>
              <w:jc w:val="right"/>
              <w:rPr>
                <w:rFonts w:ascii="Times New Roman" w:hAnsi="Times New Roman"/>
                <w:color w:val="000000"/>
                <w:sz w:val="24"/>
                <w:szCs w:val="20"/>
              </w:rPr>
            </w:pPr>
            <w:r w:rsidRPr="001109C3">
              <w:rPr>
                <w:rFonts w:ascii="Times New Roman" w:hAnsi="Times New Roman"/>
                <w:color w:val="000000"/>
                <w:sz w:val="24"/>
                <w:szCs w:val="20"/>
              </w:rPr>
              <w:t>___________А.В. Зенкина</w:t>
            </w:r>
          </w:p>
          <w:p w:rsidR="00785187" w:rsidRPr="001109C3" w:rsidRDefault="00785187" w:rsidP="00785187">
            <w:pPr>
              <w:spacing w:after="0" w:line="240" w:lineRule="auto"/>
              <w:jc w:val="right"/>
              <w:rPr>
                <w:rFonts w:ascii="Times New Roman" w:hAnsi="Times New Roman"/>
                <w:color w:val="000000"/>
                <w:sz w:val="24"/>
                <w:szCs w:val="20"/>
              </w:rPr>
            </w:pPr>
            <w:r w:rsidRPr="001109C3">
              <w:rPr>
                <w:rFonts w:ascii="Times New Roman" w:hAnsi="Times New Roman"/>
                <w:color w:val="000000"/>
                <w:sz w:val="24"/>
                <w:szCs w:val="20"/>
              </w:rPr>
              <w:t>«___»___________20___ г</w:t>
            </w:r>
          </w:p>
        </w:tc>
      </w:tr>
    </w:tbl>
    <w:p w:rsidR="00440A3D" w:rsidRPr="001109C3" w:rsidRDefault="00440A3D" w:rsidP="008E6ACE">
      <w:pPr>
        <w:jc w:val="both"/>
        <w:rPr>
          <w:color w:val="000000"/>
        </w:rPr>
      </w:pPr>
    </w:p>
    <w:p w:rsidR="00665470" w:rsidRDefault="008E6ACE" w:rsidP="00440A3D">
      <w:pPr>
        <w:spacing w:after="0" w:line="240" w:lineRule="auto"/>
        <w:ind w:firstLine="720"/>
        <w:jc w:val="both"/>
        <w:rPr>
          <w:rFonts w:ascii="Times New Roman" w:hAnsi="Times New Roman"/>
          <w:b/>
          <w:color w:val="000000"/>
          <w:sz w:val="24"/>
          <w:szCs w:val="24"/>
        </w:rPr>
      </w:pPr>
      <w:r w:rsidRPr="001109C3">
        <w:rPr>
          <w:rFonts w:ascii="Times New Roman" w:hAnsi="Times New Roman"/>
          <w:color w:val="000000"/>
          <w:sz w:val="24"/>
          <w:szCs w:val="24"/>
        </w:rPr>
        <w:t xml:space="preserve">Рабочая программа </w:t>
      </w:r>
      <w:r w:rsidR="00D45274" w:rsidRPr="001109C3">
        <w:rPr>
          <w:rFonts w:ascii="Times New Roman" w:hAnsi="Times New Roman"/>
          <w:color w:val="000000"/>
          <w:sz w:val="24"/>
          <w:szCs w:val="24"/>
        </w:rPr>
        <w:t>учебного модуля ПМ.0</w:t>
      </w:r>
      <w:r w:rsidR="00993497" w:rsidRPr="001109C3">
        <w:rPr>
          <w:rFonts w:ascii="Times New Roman" w:hAnsi="Times New Roman"/>
          <w:color w:val="000000"/>
          <w:sz w:val="24"/>
          <w:szCs w:val="24"/>
        </w:rPr>
        <w:t>1</w:t>
      </w:r>
      <w:r w:rsidRPr="001109C3">
        <w:rPr>
          <w:rFonts w:ascii="Times New Roman" w:hAnsi="Times New Roman"/>
          <w:caps/>
          <w:color w:val="000000"/>
          <w:sz w:val="24"/>
          <w:szCs w:val="24"/>
        </w:rPr>
        <w:t xml:space="preserve"> </w:t>
      </w:r>
      <w:r w:rsidR="00993497" w:rsidRPr="001109C3">
        <w:rPr>
          <w:rFonts w:ascii="Times New Roman" w:hAnsi="Times New Roman"/>
          <w:caps/>
          <w:color w:val="000000"/>
          <w:sz w:val="24"/>
          <w:szCs w:val="24"/>
        </w:rPr>
        <w:t>Участие в проектировании зданий и сооружений</w:t>
      </w:r>
      <w:r w:rsidR="00D45274" w:rsidRPr="001109C3">
        <w:rPr>
          <w:rFonts w:ascii="Times New Roman" w:hAnsi="Times New Roman"/>
          <w:caps/>
          <w:color w:val="000000"/>
          <w:sz w:val="24"/>
          <w:szCs w:val="24"/>
        </w:rPr>
        <w:t xml:space="preserve">строительства </w:t>
      </w:r>
      <w:r w:rsidRPr="001109C3">
        <w:rPr>
          <w:rFonts w:ascii="Times New Roman" w:hAnsi="Times New Roman"/>
          <w:color w:val="000000"/>
          <w:sz w:val="24"/>
          <w:szCs w:val="24"/>
        </w:rPr>
        <w:t>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СПО)</w:t>
      </w:r>
      <w:r w:rsidR="00440A3D" w:rsidRPr="001109C3">
        <w:rPr>
          <w:rFonts w:ascii="Times New Roman" w:hAnsi="Times New Roman"/>
          <w:color w:val="000000"/>
          <w:sz w:val="24"/>
          <w:szCs w:val="24"/>
        </w:rPr>
        <w:t xml:space="preserve">, </w:t>
      </w:r>
      <w:r w:rsidR="00D45274" w:rsidRPr="00665470">
        <w:rPr>
          <w:rFonts w:ascii="Times New Roman" w:hAnsi="Times New Roman"/>
          <w:b/>
          <w:color w:val="000000"/>
          <w:sz w:val="24"/>
          <w:szCs w:val="24"/>
        </w:rPr>
        <w:t>08.02.01 Строительство и эксплуатация зданий и сооружений</w:t>
      </w:r>
      <w:r w:rsidR="00785187" w:rsidRPr="00665470">
        <w:rPr>
          <w:rFonts w:ascii="Times New Roman" w:hAnsi="Times New Roman"/>
          <w:b/>
          <w:color w:val="000000"/>
          <w:sz w:val="24"/>
          <w:szCs w:val="24"/>
        </w:rPr>
        <w:t xml:space="preserve"> (квалификация </w:t>
      </w:r>
      <w:r w:rsidR="00665470" w:rsidRPr="00665470">
        <w:rPr>
          <w:rFonts w:ascii="Times New Roman" w:hAnsi="Times New Roman"/>
          <w:b/>
          <w:color w:val="000000"/>
          <w:sz w:val="24"/>
          <w:szCs w:val="24"/>
        </w:rPr>
        <w:t>–</w:t>
      </w:r>
      <w:r w:rsidR="00785187" w:rsidRPr="00665470">
        <w:rPr>
          <w:rFonts w:ascii="Times New Roman" w:hAnsi="Times New Roman"/>
          <w:b/>
          <w:color w:val="000000"/>
          <w:sz w:val="24"/>
          <w:szCs w:val="24"/>
        </w:rPr>
        <w:t xml:space="preserve"> старший</w:t>
      </w:r>
      <w:r w:rsidR="00665470" w:rsidRPr="00665470">
        <w:rPr>
          <w:rFonts w:ascii="Times New Roman" w:hAnsi="Times New Roman"/>
          <w:b/>
          <w:color w:val="000000"/>
          <w:sz w:val="24"/>
          <w:szCs w:val="24"/>
        </w:rPr>
        <w:t>-</w:t>
      </w:r>
      <w:r w:rsidR="00785187" w:rsidRPr="00665470">
        <w:rPr>
          <w:rFonts w:ascii="Times New Roman" w:hAnsi="Times New Roman"/>
          <w:b/>
          <w:color w:val="000000"/>
          <w:sz w:val="24"/>
          <w:szCs w:val="24"/>
        </w:rPr>
        <w:t>техник)</w:t>
      </w:r>
    </w:p>
    <w:p w:rsidR="00F5022E" w:rsidRPr="001109C3" w:rsidRDefault="00F5022E" w:rsidP="008E6ACE">
      <w:pPr>
        <w:spacing w:after="0" w:line="240" w:lineRule="auto"/>
        <w:jc w:val="both"/>
        <w:rPr>
          <w:rFonts w:ascii="Times New Roman" w:hAnsi="Times New Roman"/>
          <w:color w:val="000000"/>
          <w:sz w:val="24"/>
          <w:szCs w:val="24"/>
          <w:u w:val="single"/>
        </w:rPr>
      </w:pPr>
    </w:p>
    <w:p w:rsidR="008E6ACE" w:rsidRPr="001109C3" w:rsidRDefault="008E6ACE" w:rsidP="008E6ACE">
      <w:pPr>
        <w:spacing w:after="0" w:line="240" w:lineRule="auto"/>
        <w:jc w:val="both"/>
        <w:rPr>
          <w:rFonts w:ascii="Times New Roman" w:hAnsi="Times New Roman"/>
          <w:color w:val="000000"/>
          <w:sz w:val="24"/>
          <w:szCs w:val="24"/>
          <w:u w:val="single"/>
        </w:rPr>
      </w:pPr>
      <w:r w:rsidRPr="001109C3">
        <w:rPr>
          <w:rFonts w:ascii="Times New Roman" w:hAnsi="Times New Roman"/>
          <w:b/>
          <w:color w:val="000000"/>
          <w:sz w:val="24"/>
          <w:szCs w:val="24"/>
        </w:rPr>
        <w:t>Организация-разработчик</w:t>
      </w:r>
      <w:r w:rsidRPr="001109C3">
        <w:rPr>
          <w:rFonts w:ascii="Times New Roman" w:hAnsi="Times New Roman"/>
          <w:color w:val="000000"/>
          <w:sz w:val="24"/>
          <w:szCs w:val="24"/>
        </w:rPr>
        <w:t xml:space="preserve">: </w:t>
      </w:r>
      <w:r w:rsidRPr="001109C3">
        <w:rPr>
          <w:rFonts w:ascii="Times New Roman" w:hAnsi="Times New Roman"/>
          <w:color w:val="000000"/>
          <w:sz w:val="24"/>
          <w:szCs w:val="24"/>
          <w:u w:val="single"/>
        </w:rPr>
        <w:t>ОГБ</w:t>
      </w:r>
      <w:r w:rsidR="00DB216A" w:rsidRPr="001109C3">
        <w:rPr>
          <w:rFonts w:ascii="Times New Roman" w:hAnsi="Times New Roman"/>
          <w:color w:val="000000"/>
          <w:sz w:val="24"/>
          <w:szCs w:val="24"/>
          <w:u w:val="single"/>
        </w:rPr>
        <w:t>П</w:t>
      </w:r>
      <w:r w:rsidRPr="001109C3">
        <w:rPr>
          <w:rFonts w:ascii="Times New Roman" w:hAnsi="Times New Roman"/>
          <w:color w:val="000000"/>
          <w:sz w:val="24"/>
          <w:szCs w:val="24"/>
          <w:u w:val="single"/>
        </w:rPr>
        <w:t>ОУ «Смоленский строительный колледж»</w:t>
      </w:r>
    </w:p>
    <w:p w:rsidR="008E6ACE" w:rsidRPr="001109C3" w:rsidRDefault="008E6ACE" w:rsidP="008E6ACE">
      <w:pPr>
        <w:spacing w:after="0" w:line="240" w:lineRule="auto"/>
        <w:jc w:val="both"/>
        <w:rPr>
          <w:rFonts w:ascii="Times New Roman" w:hAnsi="Times New Roman"/>
          <w:color w:val="000000"/>
          <w:sz w:val="24"/>
          <w:szCs w:val="24"/>
          <w:u w:val="single"/>
        </w:rPr>
      </w:pPr>
    </w:p>
    <w:p w:rsidR="008E6ACE" w:rsidRPr="001109C3" w:rsidRDefault="008E6ACE" w:rsidP="008E6ACE">
      <w:pPr>
        <w:spacing w:after="0" w:line="240" w:lineRule="auto"/>
        <w:jc w:val="both"/>
        <w:rPr>
          <w:rFonts w:ascii="Times New Roman" w:hAnsi="Times New Roman"/>
          <w:color w:val="000000"/>
          <w:sz w:val="24"/>
          <w:szCs w:val="24"/>
        </w:rPr>
      </w:pPr>
      <w:r w:rsidRPr="001109C3">
        <w:rPr>
          <w:rFonts w:ascii="Times New Roman" w:hAnsi="Times New Roman"/>
          <w:b/>
          <w:color w:val="000000"/>
          <w:sz w:val="24"/>
          <w:szCs w:val="24"/>
        </w:rPr>
        <w:t>Разработчик:</w:t>
      </w:r>
      <w:r w:rsidRPr="001109C3">
        <w:rPr>
          <w:rFonts w:ascii="Times New Roman" w:hAnsi="Times New Roman"/>
          <w:color w:val="000000"/>
          <w:sz w:val="24"/>
          <w:szCs w:val="24"/>
        </w:rPr>
        <w:t xml:space="preserve"> </w:t>
      </w:r>
    </w:p>
    <w:p w:rsidR="00EC2069" w:rsidRPr="001109C3" w:rsidRDefault="00EC2069" w:rsidP="00EC2069">
      <w:pPr>
        <w:spacing w:after="0" w:line="240" w:lineRule="auto"/>
        <w:jc w:val="both"/>
        <w:rPr>
          <w:rFonts w:ascii="Times New Roman" w:hAnsi="Times New Roman"/>
          <w:color w:val="000000"/>
          <w:sz w:val="24"/>
          <w:szCs w:val="24"/>
          <w:u w:val="single"/>
        </w:rPr>
      </w:pPr>
      <w:r w:rsidRPr="001109C3">
        <w:rPr>
          <w:rFonts w:ascii="Times New Roman" w:hAnsi="Times New Roman"/>
          <w:color w:val="000000"/>
          <w:sz w:val="24"/>
          <w:szCs w:val="24"/>
          <w:u w:val="single"/>
        </w:rPr>
        <w:t>Постарнакова Г.Л. -</w:t>
      </w:r>
      <w:r w:rsidRPr="001109C3">
        <w:rPr>
          <w:color w:val="000000"/>
        </w:rPr>
        <w:t xml:space="preserve"> </w:t>
      </w:r>
      <w:r w:rsidRPr="001109C3">
        <w:rPr>
          <w:rFonts w:ascii="Times New Roman" w:hAnsi="Times New Roman"/>
          <w:color w:val="000000"/>
          <w:sz w:val="24"/>
          <w:szCs w:val="24"/>
          <w:u w:val="single"/>
        </w:rPr>
        <w:t>преподаватель дисциплин профессионального цикла первой квалификационной категории</w:t>
      </w:r>
    </w:p>
    <w:p w:rsidR="00EC2069" w:rsidRPr="001109C3" w:rsidRDefault="00EC2069" w:rsidP="008E6ACE">
      <w:pPr>
        <w:spacing w:after="0" w:line="240" w:lineRule="auto"/>
        <w:jc w:val="both"/>
        <w:rPr>
          <w:rFonts w:ascii="Times New Roman" w:hAnsi="Times New Roman"/>
          <w:color w:val="000000"/>
          <w:sz w:val="24"/>
          <w:szCs w:val="24"/>
          <w:u w:val="single"/>
        </w:rPr>
      </w:pPr>
    </w:p>
    <w:p w:rsidR="008E6ACE" w:rsidRPr="001109C3" w:rsidRDefault="00D45274" w:rsidP="008E6ACE">
      <w:pPr>
        <w:spacing w:after="0" w:line="240" w:lineRule="auto"/>
        <w:jc w:val="both"/>
        <w:rPr>
          <w:rFonts w:ascii="Times New Roman" w:hAnsi="Times New Roman"/>
          <w:color w:val="000000"/>
          <w:sz w:val="24"/>
          <w:szCs w:val="24"/>
          <w:u w:val="single"/>
        </w:rPr>
      </w:pPr>
      <w:r w:rsidRPr="001109C3">
        <w:rPr>
          <w:rFonts w:ascii="Times New Roman" w:hAnsi="Times New Roman"/>
          <w:color w:val="000000"/>
          <w:sz w:val="24"/>
          <w:szCs w:val="24"/>
          <w:u w:val="single"/>
        </w:rPr>
        <w:t>Фомина Елена Фанильевна</w:t>
      </w:r>
      <w:r w:rsidR="008E6ACE" w:rsidRPr="001109C3">
        <w:rPr>
          <w:rFonts w:ascii="Times New Roman" w:hAnsi="Times New Roman"/>
          <w:color w:val="000000"/>
          <w:sz w:val="24"/>
          <w:szCs w:val="24"/>
          <w:u w:val="single"/>
        </w:rPr>
        <w:t xml:space="preserve"> – преподаватель </w:t>
      </w:r>
      <w:r w:rsidR="00440A3D" w:rsidRPr="001109C3">
        <w:rPr>
          <w:rFonts w:ascii="Times New Roman" w:hAnsi="Times New Roman"/>
          <w:color w:val="000000"/>
          <w:sz w:val="24"/>
          <w:szCs w:val="24"/>
          <w:u w:val="single"/>
        </w:rPr>
        <w:t xml:space="preserve">дисциплин профессионального </w:t>
      </w:r>
      <w:r w:rsidRPr="001109C3">
        <w:rPr>
          <w:rFonts w:ascii="Times New Roman" w:hAnsi="Times New Roman"/>
          <w:color w:val="000000"/>
          <w:sz w:val="24"/>
          <w:szCs w:val="24"/>
          <w:u w:val="single"/>
        </w:rPr>
        <w:t xml:space="preserve">цикла </w:t>
      </w:r>
      <w:r w:rsidR="008E6ACE" w:rsidRPr="001109C3">
        <w:rPr>
          <w:rFonts w:ascii="Times New Roman" w:hAnsi="Times New Roman"/>
          <w:color w:val="000000"/>
          <w:sz w:val="24"/>
          <w:szCs w:val="24"/>
          <w:u w:val="single"/>
        </w:rPr>
        <w:t xml:space="preserve"> выс</w:t>
      </w:r>
      <w:r w:rsidRPr="001109C3">
        <w:rPr>
          <w:rFonts w:ascii="Times New Roman" w:hAnsi="Times New Roman"/>
          <w:color w:val="000000"/>
          <w:sz w:val="24"/>
          <w:szCs w:val="24"/>
          <w:u w:val="single"/>
        </w:rPr>
        <w:t>шей квалификационной категории,</w:t>
      </w:r>
    </w:p>
    <w:p w:rsidR="00EC2069" w:rsidRPr="001109C3" w:rsidRDefault="00EC2069" w:rsidP="008E6ACE">
      <w:pPr>
        <w:spacing w:after="0" w:line="240" w:lineRule="auto"/>
        <w:jc w:val="both"/>
        <w:rPr>
          <w:rFonts w:ascii="Times New Roman" w:hAnsi="Times New Roman"/>
          <w:color w:val="000000"/>
          <w:sz w:val="24"/>
          <w:szCs w:val="24"/>
          <w:u w:val="single"/>
        </w:rPr>
      </w:pPr>
    </w:p>
    <w:p w:rsidR="00EC2069" w:rsidRPr="001109C3" w:rsidRDefault="00EC2069" w:rsidP="008E6ACE">
      <w:pPr>
        <w:spacing w:after="0" w:line="240" w:lineRule="auto"/>
        <w:jc w:val="both"/>
        <w:rPr>
          <w:rFonts w:ascii="Times New Roman" w:hAnsi="Times New Roman"/>
          <w:color w:val="000000"/>
          <w:sz w:val="24"/>
          <w:szCs w:val="24"/>
          <w:u w:val="single"/>
        </w:rPr>
      </w:pPr>
      <w:r w:rsidRPr="001109C3">
        <w:rPr>
          <w:rFonts w:ascii="Times New Roman" w:hAnsi="Times New Roman"/>
          <w:color w:val="000000"/>
          <w:sz w:val="24"/>
          <w:szCs w:val="24"/>
          <w:u w:val="single"/>
        </w:rPr>
        <w:t xml:space="preserve">Рыбикова Юлия Сергеевна – преподаватель дисциплин профессионального цикла  </w:t>
      </w:r>
    </w:p>
    <w:p w:rsidR="00D45274" w:rsidRPr="001109C3" w:rsidRDefault="00D45274" w:rsidP="008E6ACE">
      <w:pPr>
        <w:spacing w:after="0" w:line="240" w:lineRule="auto"/>
        <w:jc w:val="both"/>
        <w:rPr>
          <w:rFonts w:ascii="Times New Roman" w:hAnsi="Times New Roman"/>
          <w:color w:val="000000"/>
          <w:sz w:val="24"/>
          <w:szCs w:val="24"/>
          <w:u w:val="single"/>
        </w:rPr>
      </w:pPr>
    </w:p>
    <w:p w:rsidR="00DB216A" w:rsidRPr="001109C3" w:rsidRDefault="00DB216A" w:rsidP="00DB216A">
      <w:pPr>
        <w:spacing w:after="0" w:line="360" w:lineRule="auto"/>
        <w:jc w:val="center"/>
        <w:rPr>
          <w:rFonts w:ascii="Times New Roman" w:hAnsi="Times New Roman"/>
          <w:color w:val="000000"/>
          <w:sz w:val="28"/>
          <w:szCs w:val="28"/>
        </w:rPr>
      </w:pPr>
      <w:r w:rsidRPr="001109C3">
        <w:rPr>
          <w:rFonts w:ascii="Times New Roman" w:hAnsi="Times New Roman"/>
          <w:color w:val="000000"/>
          <w:sz w:val="24"/>
          <w:szCs w:val="24"/>
        </w:rPr>
        <w:br w:type="page"/>
      </w:r>
      <w:r w:rsidRPr="001109C3">
        <w:rPr>
          <w:rFonts w:ascii="Times New Roman" w:hAnsi="Times New Roman"/>
          <w:color w:val="000000"/>
          <w:sz w:val="28"/>
          <w:szCs w:val="28"/>
        </w:rPr>
        <w:lastRenderedPageBreak/>
        <w:t>СОДЕРЖАНИЕ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1008"/>
        <w:gridCol w:w="7559"/>
        <w:gridCol w:w="1003"/>
      </w:tblGrid>
      <w:tr w:rsidR="00DB216A" w:rsidRPr="001109C3">
        <w:tc>
          <w:tcPr>
            <w:tcW w:w="1008" w:type="dxa"/>
            <w:shd w:val="clear" w:color="auto" w:fill="auto"/>
          </w:tcPr>
          <w:p w:rsidR="00DB216A" w:rsidRPr="001109C3" w:rsidRDefault="00DB216A" w:rsidP="00D42F3F">
            <w:pPr>
              <w:spacing w:after="0" w:line="240" w:lineRule="auto"/>
              <w:jc w:val="center"/>
              <w:rPr>
                <w:rFonts w:ascii="Times New Roman" w:hAnsi="Times New Roman"/>
                <w:color w:val="000000"/>
                <w:sz w:val="28"/>
                <w:szCs w:val="28"/>
              </w:rPr>
            </w:pPr>
          </w:p>
        </w:tc>
        <w:tc>
          <w:tcPr>
            <w:tcW w:w="7560" w:type="dxa"/>
            <w:shd w:val="clear" w:color="auto" w:fill="auto"/>
          </w:tcPr>
          <w:p w:rsidR="00DB216A" w:rsidRPr="001109C3" w:rsidRDefault="00DB216A" w:rsidP="00D42F3F">
            <w:pPr>
              <w:spacing w:after="0" w:line="240" w:lineRule="auto"/>
              <w:jc w:val="center"/>
              <w:rPr>
                <w:rFonts w:ascii="Times New Roman" w:hAnsi="Times New Roman"/>
                <w:color w:val="000000"/>
                <w:sz w:val="28"/>
                <w:szCs w:val="28"/>
              </w:rPr>
            </w:pPr>
          </w:p>
        </w:tc>
        <w:tc>
          <w:tcPr>
            <w:tcW w:w="1003" w:type="dxa"/>
            <w:shd w:val="clear" w:color="auto" w:fill="auto"/>
          </w:tcPr>
          <w:p w:rsidR="00DB216A" w:rsidRPr="001109C3" w:rsidRDefault="00DB216A" w:rsidP="00D42F3F">
            <w:pPr>
              <w:spacing w:after="0" w:line="240" w:lineRule="auto"/>
              <w:jc w:val="center"/>
              <w:rPr>
                <w:rFonts w:ascii="Times New Roman" w:hAnsi="Times New Roman"/>
                <w:color w:val="000000"/>
                <w:sz w:val="28"/>
                <w:szCs w:val="28"/>
              </w:rPr>
            </w:pPr>
            <w:r w:rsidRPr="001109C3">
              <w:rPr>
                <w:rFonts w:ascii="Times New Roman" w:hAnsi="Times New Roman"/>
                <w:color w:val="000000"/>
                <w:sz w:val="28"/>
                <w:szCs w:val="28"/>
              </w:rPr>
              <w:t>стр.</w:t>
            </w:r>
          </w:p>
        </w:tc>
      </w:tr>
      <w:tr w:rsidR="00DB216A" w:rsidRPr="001109C3">
        <w:tc>
          <w:tcPr>
            <w:tcW w:w="1008" w:type="dxa"/>
            <w:shd w:val="clear" w:color="auto" w:fill="auto"/>
          </w:tcPr>
          <w:p w:rsidR="00DB216A" w:rsidRPr="001109C3" w:rsidRDefault="00DB216A" w:rsidP="00D42F3F">
            <w:pPr>
              <w:spacing w:after="0" w:line="240" w:lineRule="auto"/>
              <w:jc w:val="center"/>
              <w:rPr>
                <w:rFonts w:ascii="Times New Roman" w:hAnsi="Times New Roman"/>
                <w:color w:val="000000"/>
                <w:sz w:val="28"/>
                <w:szCs w:val="28"/>
              </w:rPr>
            </w:pPr>
            <w:r w:rsidRPr="001109C3">
              <w:rPr>
                <w:rFonts w:ascii="Times New Roman" w:hAnsi="Times New Roman"/>
                <w:color w:val="000000"/>
                <w:sz w:val="28"/>
                <w:szCs w:val="28"/>
              </w:rPr>
              <w:t>1</w:t>
            </w:r>
          </w:p>
        </w:tc>
        <w:tc>
          <w:tcPr>
            <w:tcW w:w="7560" w:type="dxa"/>
            <w:shd w:val="clear" w:color="auto" w:fill="auto"/>
          </w:tcPr>
          <w:p w:rsidR="00DB216A" w:rsidRPr="001109C3" w:rsidRDefault="00DB216A" w:rsidP="00D45274">
            <w:pPr>
              <w:pStyle w:val="ListParagraph"/>
              <w:spacing w:after="0" w:line="240" w:lineRule="auto"/>
              <w:ind w:left="0"/>
              <w:jc w:val="both"/>
              <w:rPr>
                <w:rFonts w:ascii="Times New Roman" w:hAnsi="Times New Roman"/>
                <w:color w:val="000000"/>
                <w:sz w:val="28"/>
                <w:szCs w:val="28"/>
              </w:rPr>
            </w:pPr>
            <w:r w:rsidRPr="001109C3">
              <w:rPr>
                <w:rFonts w:ascii="Times New Roman" w:hAnsi="Times New Roman"/>
                <w:color w:val="000000"/>
                <w:sz w:val="28"/>
                <w:szCs w:val="28"/>
              </w:rPr>
              <w:t xml:space="preserve">ОБЩАЯ ХАРАКТЕРИСТИКА РАБОЧЕЙ ПРОГРАММЫ </w:t>
            </w:r>
            <w:r w:rsidR="00D45274" w:rsidRPr="001109C3">
              <w:rPr>
                <w:rFonts w:ascii="Times New Roman" w:hAnsi="Times New Roman"/>
                <w:color w:val="000000"/>
                <w:sz w:val="28"/>
                <w:szCs w:val="28"/>
              </w:rPr>
              <w:t>ПРОФЕССИОНАЛЬНОГО МОДУЛЯ</w:t>
            </w:r>
          </w:p>
        </w:tc>
        <w:tc>
          <w:tcPr>
            <w:tcW w:w="1003" w:type="dxa"/>
            <w:shd w:val="clear" w:color="auto" w:fill="auto"/>
          </w:tcPr>
          <w:p w:rsidR="00DB216A" w:rsidRPr="001109C3" w:rsidRDefault="00DB216A" w:rsidP="00D42F3F">
            <w:pPr>
              <w:spacing w:after="0" w:line="240" w:lineRule="auto"/>
              <w:jc w:val="center"/>
              <w:rPr>
                <w:rFonts w:ascii="Times New Roman" w:hAnsi="Times New Roman"/>
                <w:color w:val="000000"/>
                <w:sz w:val="28"/>
                <w:szCs w:val="28"/>
              </w:rPr>
            </w:pPr>
          </w:p>
        </w:tc>
      </w:tr>
      <w:tr w:rsidR="00DB216A" w:rsidRPr="001109C3">
        <w:tc>
          <w:tcPr>
            <w:tcW w:w="1008" w:type="dxa"/>
            <w:shd w:val="clear" w:color="auto" w:fill="auto"/>
          </w:tcPr>
          <w:p w:rsidR="00DB216A" w:rsidRPr="001109C3" w:rsidRDefault="00DB216A" w:rsidP="00D42F3F">
            <w:pPr>
              <w:spacing w:after="0" w:line="240" w:lineRule="auto"/>
              <w:jc w:val="center"/>
              <w:rPr>
                <w:rFonts w:ascii="Times New Roman" w:hAnsi="Times New Roman"/>
                <w:color w:val="000000"/>
                <w:sz w:val="28"/>
                <w:szCs w:val="28"/>
              </w:rPr>
            </w:pPr>
            <w:r w:rsidRPr="001109C3">
              <w:rPr>
                <w:rFonts w:ascii="Times New Roman" w:hAnsi="Times New Roman"/>
                <w:color w:val="000000"/>
                <w:sz w:val="28"/>
                <w:szCs w:val="28"/>
              </w:rPr>
              <w:t>2</w:t>
            </w:r>
          </w:p>
        </w:tc>
        <w:tc>
          <w:tcPr>
            <w:tcW w:w="7560" w:type="dxa"/>
            <w:shd w:val="clear" w:color="auto" w:fill="auto"/>
          </w:tcPr>
          <w:p w:rsidR="00DB216A" w:rsidRPr="001109C3" w:rsidRDefault="00DB216A" w:rsidP="00D45274">
            <w:pPr>
              <w:pStyle w:val="ListParagraph"/>
              <w:spacing w:after="0" w:line="240" w:lineRule="auto"/>
              <w:ind w:left="0"/>
              <w:jc w:val="both"/>
              <w:rPr>
                <w:rFonts w:ascii="Times New Roman" w:hAnsi="Times New Roman"/>
                <w:color w:val="000000"/>
                <w:sz w:val="28"/>
                <w:szCs w:val="28"/>
              </w:rPr>
            </w:pPr>
            <w:r w:rsidRPr="001109C3">
              <w:rPr>
                <w:rFonts w:ascii="Times New Roman" w:hAnsi="Times New Roman"/>
                <w:color w:val="000000"/>
                <w:sz w:val="28"/>
                <w:szCs w:val="28"/>
              </w:rPr>
              <w:t xml:space="preserve">СТРУКТУРА И СОДЕРЖАНИЕ </w:t>
            </w:r>
            <w:r w:rsidR="00D45274" w:rsidRPr="001109C3">
              <w:rPr>
                <w:rFonts w:ascii="Times New Roman" w:hAnsi="Times New Roman"/>
                <w:color w:val="000000"/>
                <w:sz w:val="28"/>
                <w:szCs w:val="28"/>
              </w:rPr>
              <w:t>ПРОФЕССИОНАЛЬНОГО МОДУЛЯ</w:t>
            </w:r>
          </w:p>
        </w:tc>
        <w:tc>
          <w:tcPr>
            <w:tcW w:w="1003" w:type="dxa"/>
            <w:shd w:val="clear" w:color="auto" w:fill="auto"/>
          </w:tcPr>
          <w:p w:rsidR="00DB216A" w:rsidRPr="001109C3" w:rsidRDefault="00DB216A" w:rsidP="00D42F3F">
            <w:pPr>
              <w:spacing w:after="0" w:line="240" w:lineRule="auto"/>
              <w:jc w:val="center"/>
              <w:rPr>
                <w:rFonts w:ascii="Times New Roman" w:hAnsi="Times New Roman"/>
                <w:color w:val="000000"/>
                <w:sz w:val="28"/>
                <w:szCs w:val="28"/>
              </w:rPr>
            </w:pPr>
          </w:p>
        </w:tc>
      </w:tr>
      <w:tr w:rsidR="00DB216A" w:rsidRPr="001109C3">
        <w:tc>
          <w:tcPr>
            <w:tcW w:w="1008" w:type="dxa"/>
            <w:shd w:val="clear" w:color="auto" w:fill="auto"/>
          </w:tcPr>
          <w:p w:rsidR="00DB216A" w:rsidRPr="001109C3" w:rsidRDefault="00DB216A" w:rsidP="00D42F3F">
            <w:pPr>
              <w:spacing w:after="0" w:line="240" w:lineRule="auto"/>
              <w:jc w:val="center"/>
              <w:rPr>
                <w:rFonts w:ascii="Times New Roman" w:hAnsi="Times New Roman"/>
                <w:color w:val="000000"/>
                <w:sz w:val="28"/>
                <w:szCs w:val="28"/>
              </w:rPr>
            </w:pPr>
            <w:r w:rsidRPr="001109C3">
              <w:rPr>
                <w:rFonts w:ascii="Times New Roman" w:hAnsi="Times New Roman"/>
                <w:color w:val="000000"/>
                <w:sz w:val="28"/>
                <w:szCs w:val="28"/>
              </w:rPr>
              <w:t>3</w:t>
            </w:r>
          </w:p>
        </w:tc>
        <w:tc>
          <w:tcPr>
            <w:tcW w:w="7560" w:type="dxa"/>
            <w:shd w:val="clear" w:color="auto" w:fill="auto"/>
          </w:tcPr>
          <w:p w:rsidR="00DB216A" w:rsidRPr="001109C3" w:rsidRDefault="00DB216A" w:rsidP="00D45274">
            <w:pPr>
              <w:pStyle w:val="ListParagraph"/>
              <w:spacing w:after="0" w:line="240" w:lineRule="auto"/>
              <w:ind w:left="0"/>
              <w:jc w:val="both"/>
              <w:rPr>
                <w:rFonts w:ascii="Times New Roman" w:hAnsi="Times New Roman"/>
                <w:color w:val="000000"/>
                <w:sz w:val="28"/>
                <w:szCs w:val="28"/>
              </w:rPr>
            </w:pPr>
            <w:r w:rsidRPr="001109C3">
              <w:rPr>
                <w:rFonts w:ascii="Times New Roman" w:hAnsi="Times New Roman"/>
                <w:color w:val="000000"/>
                <w:sz w:val="28"/>
                <w:szCs w:val="28"/>
              </w:rPr>
              <w:t xml:space="preserve">УСЛОВИЯ РЕАЛИЗАЦИИ </w:t>
            </w:r>
            <w:r w:rsidR="00D45274" w:rsidRPr="001109C3">
              <w:rPr>
                <w:rFonts w:ascii="Times New Roman" w:hAnsi="Times New Roman"/>
                <w:color w:val="000000"/>
                <w:sz w:val="28"/>
                <w:szCs w:val="28"/>
              </w:rPr>
              <w:t>ПРОФЕССИОНАЛЬНОГО МОДУЛЯ</w:t>
            </w:r>
          </w:p>
        </w:tc>
        <w:tc>
          <w:tcPr>
            <w:tcW w:w="1003" w:type="dxa"/>
            <w:shd w:val="clear" w:color="auto" w:fill="auto"/>
          </w:tcPr>
          <w:p w:rsidR="00DB216A" w:rsidRPr="001109C3" w:rsidRDefault="00DB216A" w:rsidP="00D42F3F">
            <w:pPr>
              <w:spacing w:after="0" w:line="240" w:lineRule="auto"/>
              <w:jc w:val="center"/>
              <w:rPr>
                <w:rFonts w:ascii="Times New Roman" w:hAnsi="Times New Roman"/>
                <w:color w:val="000000"/>
                <w:sz w:val="28"/>
                <w:szCs w:val="28"/>
              </w:rPr>
            </w:pPr>
          </w:p>
        </w:tc>
      </w:tr>
      <w:tr w:rsidR="00D45274" w:rsidRPr="001109C3">
        <w:tc>
          <w:tcPr>
            <w:tcW w:w="1008" w:type="dxa"/>
            <w:shd w:val="clear" w:color="auto" w:fill="auto"/>
          </w:tcPr>
          <w:p w:rsidR="00DB216A" w:rsidRPr="001109C3" w:rsidRDefault="00DB216A" w:rsidP="00D42F3F">
            <w:pPr>
              <w:spacing w:after="0" w:line="240" w:lineRule="auto"/>
              <w:jc w:val="center"/>
              <w:rPr>
                <w:rFonts w:ascii="Times New Roman" w:hAnsi="Times New Roman"/>
                <w:color w:val="000000"/>
                <w:sz w:val="28"/>
                <w:szCs w:val="28"/>
              </w:rPr>
            </w:pPr>
            <w:r w:rsidRPr="001109C3">
              <w:rPr>
                <w:rFonts w:ascii="Times New Roman" w:hAnsi="Times New Roman"/>
                <w:color w:val="000000"/>
                <w:sz w:val="28"/>
                <w:szCs w:val="28"/>
              </w:rPr>
              <w:t>4</w:t>
            </w:r>
          </w:p>
        </w:tc>
        <w:tc>
          <w:tcPr>
            <w:tcW w:w="7560" w:type="dxa"/>
            <w:shd w:val="clear" w:color="auto" w:fill="auto"/>
          </w:tcPr>
          <w:p w:rsidR="00DB216A" w:rsidRPr="001109C3" w:rsidRDefault="00DB216A" w:rsidP="00D45274">
            <w:pPr>
              <w:pStyle w:val="ListParagraph"/>
              <w:spacing w:after="0" w:line="240" w:lineRule="auto"/>
              <w:ind w:left="0"/>
              <w:jc w:val="both"/>
              <w:rPr>
                <w:rFonts w:ascii="Times New Roman" w:hAnsi="Times New Roman"/>
                <w:color w:val="000000"/>
                <w:sz w:val="28"/>
                <w:szCs w:val="28"/>
              </w:rPr>
            </w:pPr>
            <w:r w:rsidRPr="001109C3">
              <w:rPr>
                <w:rFonts w:ascii="Times New Roman" w:hAnsi="Times New Roman"/>
                <w:color w:val="000000"/>
                <w:sz w:val="28"/>
                <w:szCs w:val="28"/>
              </w:rPr>
              <w:t xml:space="preserve">КОНТРОЛЬ И ОЦЕНКА РЕЗУЛЬТАТОВ ОСВОЕНИЯ </w:t>
            </w:r>
            <w:r w:rsidR="00D45274" w:rsidRPr="001109C3">
              <w:rPr>
                <w:rFonts w:ascii="Times New Roman" w:hAnsi="Times New Roman"/>
                <w:color w:val="000000"/>
                <w:sz w:val="28"/>
                <w:szCs w:val="28"/>
              </w:rPr>
              <w:t>ПРОФЕССИОНАЛЬНОГО МОДУЛЯ</w:t>
            </w:r>
          </w:p>
        </w:tc>
        <w:tc>
          <w:tcPr>
            <w:tcW w:w="1003" w:type="dxa"/>
            <w:shd w:val="clear" w:color="auto" w:fill="auto"/>
          </w:tcPr>
          <w:p w:rsidR="00DB216A" w:rsidRPr="001109C3" w:rsidRDefault="00DB216A" w:rsidP="00D42F3F">
            <w:pPr>
              <w:spacing w:after="0" w:line="240" w:lineRule="auto"/>
              <w:jc w:val="center"/>
              <w:rPr>
                <w:rFonts w:ascii="Times New Roman" w:hAnsi="Times New Roman"/>
                <w:color w:val="000000"/>
                <w:sz w:val="28"/>
                <w:szCs w:val="28"/>
              </w:rPr>
            </w:pPr>
          </w:p>
        </w:tc>
      </w:tr>
    </w:tbl>
    <w:p w:rsidR="003D67D1" w:rsidRPr="001109C3" w:rsidRDefault="003D67D1" w:rsidP="00DB216A">
      <w:pPr>
        <w:pStyle w:val="ListParagraph"/>
        <w:spacing w:after="0" w:line="240" w:lineRule="auto"/>
        <w:ind w:left="0"/>
        <w:jc w:val="both"/>
        <w:rPr>
          <w:rFonts w:ascii="Times New Roman" w:hAnsi="Times New Roman"/>
          <w:color w:val="000000"/>
          <w:sz w:val="28"/>
          <w:szCs w:val="28"/>
        </w:rPr>
      </w:pPr>
    </w:p>
    <w:p w:rsidR="00665470" w:rsidRDefault="00DB216A" w:rsidP="00665470">
      <w:pPr>
        <w:suppressAutoHyphens/>
        <w:spacing w:after="0" w:line="240" w:lineRule="auto"/>
        <w:ind w:firstLine="709"/>
        <w:jc w:val="center"/>
        <w:rPr>
          <w:rFonts w:ascii="Times New Roman" w:hAnsi="Times New Roman"/>
          <w:b/>
          <w:bCs/>
          <w:color w:val="000000"/>
          <w:sz w:val="24"/>
          <w:szCs w:val="24"/>
        </w:rPr>
      </w:pPr>
      <w:r w:rsidRPr="001109C3">
        <w:rPr>
          <w:rFonts w:ascii="Times New Roman" w:hAnsi="Times New Roman"/>
          <w:color w:val="000000"/>
          <w:sz w:val="28"/>
          <w:szCs w:val="28"/>
        </w:rPr>
        <w:br w:type="page"/>
      </w:r>
      <w:r w:rsidRPr="001109C3">
        <w:rPr>
          <w:rFonts w:ascii="Times New Roman" w:hAnsi="Times New Roman"/>
          <w:b/>
          <w:bCs/>
          <w:color w:val="000000"/>
          <w:sz w:val="24"/>
          <w:szCs w:val="24"/>
        </w:rPr>
        <w:lastRenderedPageBreak/>
        <w:t xml:space="preserve">1. ОБЩАЯ ХАРАКТЕРИСТИКА РАБОЧЕЙ ПРОГРАММЫ </w:t>
      </w:r>
      <w:r w:rsidR="00993497" w:rsidRPr="001109C3">
        <w:rPr>
          <w:rFonts w:ascii="Times New Roman" w:hAnsi="Times New Roman"/>
          <w:b/>
          <w:bCs/>
          <w:color w:val="000000"/>
          <w:sz w:val="24"/>
          <w:szCs w:val="24"/>
        </w:rPr>
        <w:t xml:space="preserve">ПРОФЕССИОНАЛЬНОГО МОДУЛЯ </w:t>
      </w:r>
    </w:p>
    <w:p w:rsidR="00DB216A" w:rsidRPr="001109C3" w:rsidRDefault="00993497" w:rsidP="00665470">
      <w:pPr>
        <w:suppressAutoHyphens/>
        <w:spacing w:after="0" w:line="240" w:lineRule="auto"/>
        <w:ind w:firstLine="709"/>
        <w:jc w:val="center"/>
        <w:rPr>
          <w:rFonts w:ascii="Times New Roman" w:hAnsi="Times New Roman"/>
          <w:b/>
          <w:bCs/>
          <w:color w:val="000000"/>
          <w:sz w:val="24"/>
          <w:szCs w:val="24"/>
        </w:rPr>
      </w:pPr>
      <w:r w:rsidRPr="001109C3">
        <w:rPr>
          <w:rFonts w:ascii="Times New Roman" w:hAnsi="Times New Roman"/>
          <w:b/>
          <w:bCs/>
          <w:color w:val="000000"/>
          <w:sz w:val="24"/>
          <w:szCs w:val="24"/>
        </w:rPr>
        <w:t>ПМ.01</w:t>
      </w:r>
      <w:r w:rsidRPr="001109C3">
        <w:rPr>
          <w:color w:val="000000"/>
        </w:rPr>
        <w:t xml:space="preserve"> </w:t>
      </w:r>
      <w:r w:rsidRPr="001109C3">
        <w:rPr>
          <w:rFonts w:ascii="Times New Roman" w:hAnsi="Times New Roman"/>
          <w:b/>
          <w:bCs/>
          <w:color w:val="000000"/>
          <w:sz w:val="24"/>
          <w:szCs w:val="24"/>
        </w:rPr>
        <w:t>Участие в проектировании зданий и сооружений</w:t>
      </w:r>
    </w:p>
    <w:p w:rsidR="00DB216A" w:rsidRPr="001109C3" w:rsidRDefault="00DB216A" w:rsidP="00665470">
      <w:pPr>
        <w:suppressAutoHyphens/>
        <w:spacing w:after="0" w:line="240" w:lineRule="auto"/>
        <w:ind w:firstLine="709"/>
        <w:jc w:val="both"/>
        <w:rPr>
          <w:rFonts w:ascii="Times New Roman" w:hAnsi="Times New Roman"/>
          <w:b/>
          <w:bCs/>
          <w:color w:val="000000"/>
          <w:sz w:val="24"/>
          <w:szCs w:val="24"/>
        </w:rPr>
      </w:pPr>
      <w:r w:rsidRPr="001109C3">
        <w:rPr>
          <w:rFonts w:ascii="Times New Roman" w:hAnsi="Times New Roman"/>
          <w:b/>
          <w:bCs/>
          <w:color w:val="000000"/>
          <w:sz w:val="24"/>
          <w:szCs w:val="24"/>
        </w:rPr>
        <w:t>1.1. Область применения рабочей программы</w:t>
      </w:r>
    </w:p>
    <w:p w:rsidR="001C7E8B" w:rsidRPr="001109C3" w:rsidRDefault="001C7E8B" w:rsidP="00665470">
      <w:pPr>
        <w:spacing w:after="0" w:line="240" w:lineRule="auto"/>
        <w:ind w:firstLine="709"/>
        <w:jc w:val="both"/>
        <w:rPr>
          <w:rFonts w:ascii="Times New Roman" w:hAnsi="Times New Roman"/>
          <w:color w:val="000000"/>
          <w:sz w:val="24"/>
          <w:szCs w:val="24"/>
        </w:rPr>
      </w:pPr>
      <w:r w:rsidRPr="001109C3">
        <w:rPr>
          <w:rFonts w:ascii="Times New Roman" w:hAnsi="Times New Roman"/>
          <w:color w:val="000000"/>
          <w:sz w:val="24"/>
          <w:szCs w:val="24"/>
        </w:rPr>
        <w:t>Рабочая программа профессионального м</w:t>
      </w:r>
      <w:r w:rsidR="00F5022E" w:rsidRPr="001109C3">
        <w:rPr>
          <w:rFonts w:ascii="Times New Roman" w:hAnsi="Times New Roman"/>
          <w:color w:val="000000"/>
          <w:sz w:val="24"/>
          <w:szCs w:val="24"/>
        </w:rPr>
        <w:t xml:space="preserve">одуля является частью </w:t>
      </w:r>
      <w:r w:rsidRPr="001109C3">
        <w:rPr>
          <w:rFonts w:ascii="Times New Roman" w:hAnsi="Times New Roman"/>
          <w:color w:val="000000"/>
          <w:sz w:val="24"/>
          <w:szCs w:val="24"/>
        </w:rPr>
        <w:t xml:space="preserve">программы подготовки специалистов среднего звена в соответствии с ФГОС СПО по специальности СПО 08.02.01 Строительство и эксплуатация зданий и сооружений </w:t>
      </w:r>
      <w:r w:rsidR="00785187" w:rsidRPr="001109C3">
        <w:rPr>
          <w:rFonts w:ascii="Times New Roman" w:hAnsi="Times New Roman"/>
          <w:color w:val="000000"/>
          <w:sz w:val="24"/>
          <w:szCs w:val="24"/>
        </w:rPr>
        <w:t>(квалификация – старший техник)</w:t>
      </w:r>
    </w:p>
    <w:p w:rsidR="00C03E19" w:rsidRPr="001109C3" w:rsidRDefault="00C03E19" w:rsidP="00665470">
      <w:pPr>
        <w:spacing w:after="0" w:line="240" w:lineRule="auto"/>
        <w:ind w:firstLine="709"/>
        <w:jc w:val="both"/>
        <w:rPr>
          <w:rFonts w:ascii="Times New Roman" w:hAnsi="Times New Roman"/>
          <w:b/>
          <w:color w:val="000000"/>
          <w:sz w:val="24"/>
          <w:szCs w:val="24"/>
        </w:rPr>
      </w:pPr>
    </w:p>
    <w:p w:rsidR="00DD3D51" w:rsidRPr="001109C3" w:rsidRDefault="00DD3D51" w:rsidP="00665470">
      <w:pPr>
        <w:spacing w:after="0" w:line="240" w:lineRule="auto"/>
        <w:ind w:firstLine="709"/>
        <w:jc w:val="both"/>
        <w:rPr>
          <w:rFonts w:ascii="Times New Roman" w:hAnsi="Times New Roman"/>
          <w:b/>
          <w:color w:val="000000"/>
          <w:sz w:val="24"/>
          <w:szCs w:val="24"/>
        </w:rPr>
      </w:pPr>
      <w:r w:rsidRPr="001109C3">
        <w:rPr>
          <w:rFonts w:ascii="Times New Roman" w:hAnsi="Times New Roman"/>
          <w:b/>
          <w:color w:val="000000"/>
          <w:sz w:val="24"/>
          <w:szCs w:val="24"/>
        </w:rPr>
        <w:t>1.2. Цель и планируемые результаты освоения профессионального модуля</w:t>
      </w:r>
    </w:p>
    <w:p w:rsidR="00DD3D51" w:rsidRPr="001109C3" w:rsidRDefault="00DD3D51" w:rsidP="00665470">
      <w:pPr>
        <w:spacing w:after="0" w:line="240" w:lineRule="auto"/>
        <w:ind w:firstLine="709"/>
        <w:jc w:val="both"/>
        <w:rPr>
          <w:rFonts w:ascii="Times New Roman" w:hAnsi="Times New Roman"/>
          <w:color w:val="000000"/>
          <w:sz w:val="24"/>
          <w:szCs w:val="24"/>
        </w:rPr>
      </w:pPr>
      <w:r w:rsidRPr="001109C3">
        <w:rPr>
          <w:rFonts w:ascii="Times New Roman" w:hAnsi="Times New Roman"/>
          <w:color w:val="000000"/>
          <w:sz w:val="24"/>
          <w:szCs w:val="24"/>
        </w:rPr>
        <w:t>В результате изучения профессионального модуля студент должен освоить основной вид деятельности</w:t>
      </w:r>
      <w:r w:rsidR="00F5022E" w:rsidRPr="001109C3">
        <w:rPr>
          <w:rFonts w:ascii="Times New Roman" w:hAnsi="Times New Roman"/>
          <w:color w:val="000000"/>
          <w:sz w:val="24"/>
          <w:szCs w:val="24"/>
        </w:rPr>
        <w:t xml:space="preserve">: выполнение технологических процессов на объекте капитального строительства </w:t>
      </w:r>
      <w:r w:rsidRPr="001109C3">
        <w:rPr>
          <w:rFonts w:ascii="Times New Roman" w:hAnsi="Times New Roman"/>
          <w:color w:val="000000"/>
          <w:sz w:val="24"/>
          <w:szCs w:val="24"/>
        </w:rPr>
        <w:t>и соответствующие ему общие компетенции и профессиональные компетенции:</w:t>
      </w:r>
    </w:p>
    <w:p w:rsidR="00C03E19" w:rsidRPr="001109C3" w:rsidRDefault="00C03E19" w:rsidP="00665470">
      <w:pPr>
        <w:spacing w:after="0" w:line="240" w:lineRule="auto"/>
        <w:ind w:firstLine="709"/>
        <w:jc w:val="both"/>
        <w:rPr>
          <w:rFonts w:ascii="Times New Roman" w:hAnsi="Times New Roman"/>
          <w:color w:val="000000"/>
          <w:sz w:val="24"/>
          <w:szCs w:val="24"/>
        </w:rPr>
      </w:pPr>
    </w:p>
    <w:p w:rsidR="0028078F" w:rsidRPr="001109C3" w:rsidRDefault="00E97094" w:rsidP="00665470">
      <w:pPr>
        <w:spacing w:after="0" w:line="240" w:lineRule="auto"/>
        <w:ind w:firstLine="709"/>
        <w:jc w:val="both"/>
        <w:rPr>
          <w:rFonts w:ascii="Times New Roman" w:hAnsi="Times New Roman"/>
          <w:color w:val="000000"/>
          <w:sz w:val="24"/>
          <w:szCs w:val="24"/>
        </w:rPr>
      </w:pPr>
      <w:r w:rsidRPr="001109C3">
        <w:rPr>
          <w:rFonts w:ascii="Times New Roman" w:hAnsi="Times New Roman"/>
          <w:color w:val="000000"/>
          <w:sz w:val="24"/>
          <w:szCs w:val="24"/>
        </w:rPr>
        <w:t xml:space="preserve">1.2.1. </w:t>
      </w:r>
      <w:r w:rsidR="00DD3D51" w:rsidRPr="001109C3">
        <w:rPr>
          <w:rFonts w:ascii="Times New Roman" w:hAnsi="Times New Roman"/>
          <w:color w:val="000000"/>
          <w:sz w:val="24"/>
          <w:szCs w:val="24"/>
        </w:rPr>
        <w:t>Перечень общих компетенций:</w:t>
      </w:r>
    </w:p>
    <w:tbl>
      <w:tblPr>
        <w:tblpPr w:leftFromText="180" w:rightFromText="180" w:vertAnchor="text" w:horzAnchor="margin" w:tblpXSpec="center" w:tblpY="446"/>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39"/>
        <w:gridCol w:w="8267"/>
      </w:tblGrid>
      <w:tr w:rsidR="0028078F" w:rsidRPr="001109C3">
        <w:tc>
          <w:tcPr>
            <w:tcW w:w="697" w:type="pct"/>
            <w:tcBorders>
              <w:top w:val="single" w:sz="4" w:space="0" w:color="auto"/>
              <w:left w:val="single" w:sz="4" w:space="0" w:color="auto"/>
              <w:bottom w:val="single" w:sz="4" w:space="0" w:color="auto"/>
              <w:right w:val="single" w:sz="4" w:space="0" w:color="auto"/>
            </w:tcBorders>
            <w:vAlign w:val="center"/>
          </w:tcPr>
          <w:p w:rsidR="0028078F" w:rsidRPr="001109C3" w:rsidRDefault="0028078F" w:rsidP="005719D7">
            <w:pPr>
              <w:pStyle w:val="2"/>
              <w:spacing w:before="0" w:after="0"/>
              <w:jc w:val="both"/>
              <w:rPr>
                <w:rStyle w:val="aa"/>
                <w:rFonts w:ascii="Times New Roman" w:hAnsi="Times New Roman" w:cs="Arial"/>
                <w:color w:val="000000"/>
                <w:sz w:val="24"/>
                <w:szCs w:val="24"/>
                <w:lang w:val="ru-RU" w:eastAsia="ru-RU"/>
              </w:rPr>
            </w:pPr>
            <w:r w:rsidRPr="001109C3">
              <w:rPr>
                <w:rStyle w:val="aa"/>
                <w:rFonts w:ascii="Times New Roman" w:hAnsi="Times New Roman" w:cs="Arial"/>
                <w:color w:val="000000"/>
                <w:sz w:val="24"/>
                <w:szCs w:val="24"/>
                <w:lang w:val="ru-RU" w:eastAsia="ru-RU"/>
              </w:rPr>
              <w:t>Код</w:t>
            </w:r>
          </w:p>
        </w:tc>
        <w:tc>
          <w:tcPr>
            <w:tcW w:w="4303" w:type="pct"/>
            <w:tcBorders>
              <w:top w:val="single" w:sz="4" w:space="0" w:color="auto"/>
              <w:left w:val="single" w:sz="4" w:space="0" w:color="auto"/>
              <w:bottom w:val="single" w:sz="4" w:space="0" w:color="auto"/>
              <w:right w:val="single" w:sz="4" w:space="0" w:color="auto"/>
            </w:tcBorders>
            <w:vAlign w:val="center"/>
          </w:tcPr>
          <w:p w:rsidR="0028078F" w:rsidRPr="001109C3" w:rsidRDefault="0028078F" w:rsidP="005719D7">
            <w:pPr>
              <w:pStyle w:val="2"/>
              <w:spacing w:before="0" w:after="0"/>
              <w:jc w:val="both"/>
              <w:rPr>
                <w:rStyle w:val="aa"/>
                <w:rFonts w:ascii="Times New Roman" w:hAnsi="Times New Roman" w:cs="Arial"/>
                <w:color w:val="000000"/>
                <w:sz w:val="24"/>
                <w:szCs w:val="24"/>
                <w:lang w:val="ru-RU" w:eastAsia="ru-RU"/>
              </w:rPr>
            </w:pPr>
            <w:r w:rsidRPr="001109C3">
              <w:rPr>
                <w:rStyle w:val="aa"/>
                <w:rFonts w:ascii="Times New Roman" w:hAnsi="Times New Roman" w:cs="Arial"/>
                <w:iCs w:val="0"/>
                <w:color w:val="000000"/>
                <w:sz w:val="24"/>
                <w:szCs w:val="24"/>
                <w:lang w:val="ru-RU" w:eastAsia="ru-RU"/>
              </w:rPr>
              <w:t>Наименование общих компетенций</w:t>
            </w:r>
          </w:p>
        </w:tc>
      </w:tr>
      <w:tr w:rsidR="0028078F" w:rsidRPr="001109C3">
        <w:trPr>
          <w:trHeight w:val="327"/>
        </w:trPr>
        <w:tc>
          <w:tcPr>
            <w:tcW w:w="697" w:type="pct"/>
            <w:tcBorders>
              <w:top w:val="single" w:sz="4" w:space="0" w:color="auto"/>
              <w:left w:val="single" w:sz="4" w:space="0" w:color="auto"/>
              <w:bottom w:val="single" w:sz="4" w:space="0" w:color="auto"/>
              <w:right w:val="single" w:sz="4" w:space="0" w:color="auto"/>
            </w:tcBorders>
            <w:vAlign w:val="center"/>
          </w:tcPr>
          <w:p w:rsidR="0028078F" w:rsidRPr="001109C3" w:rsidRDefault="0028078F" w:rsidP="005719D7">
            <w:pPr>
              <w:pStyle w:val="2"/>
              <w:spacing w:before="0" w:after="0"/>
              <w:jc w:val="center"/>
              <w:rPr>
                <w:rFonts w:cs="Arial"/>
                <w:color w:val="000000"/>
                <w:lang w:val="ru-RU" w:eastAsia="ru-RU"/>
              </w:rPr>
            </w:pPr>
            <w:r w:rsidRPr="001109C3">
              <w:rPr>
                <w:rStyle w:val="aa"/>
                <w:rFonts w:ascii="Times New Roman" w:hAnsi="Times New Roman" w:cs="Arial"/>
                <w:b w:val="0"/>
                <w:iCs w:val="0"/>
                <w:color w:val="000000"/>
                <w:sz w:val="24"/>
                <w:szCs w:val="24"/>
                <w:lang w:val="ru-RU" w:eastAsia="ru-RU"/>
              </w:rPr>
              <w:t>ОК 1.</w:t>
            </w:r>
          </w:p>
        </w:tc>
        <w:tc>
          <w:tcPr>
            <w:tcW w:w="4303" w:type="pct"/>
            <w:tcBorders>
              <w:top w:val="single" w:sz="4" w:space="0" w:color="auto"/>
              <w:left w:val="single" w:sz="4" w:space="0" w:color="auto"/>
              <w:bottom w:val="single" w:sz="4" w:space="0" w:color="auto"/>
              <w:right w:val="single" w:sz="4" w:space="0" w:color="auto"/>
            </w:tcBorders>
            <w:vAlign w:val="center"/>
          </w:tcPr>
          <w:p w:rsidR="0028078F" w:rsidRPr="001109C3" w:rsidRDefault="0028078F" w:rsidP="005719D7">
            <w:pPr>
              <w:pStyle w:val="2"/>
              <w:spacing w:before="0" w:after="0"/>
              <w:jc w:val="both"/>
              <w:rPr>
                <w:rStyle w:val="aa"/>
                <w:rFonts w:ascii="Times New Roman" w:hAnsi="Times New Roman" w:cs="Arial"/>
                <w:b w:val="0"/>
                <w:i/>
                <w:color w:val="000000"/>
                <w:sz w:val="24"/>
                <w:szCs w:val="24"/>
                <w:lang w:val="ru-RU" w:eastAsia="ru-RU"/>
              </w:rPr>
            </w:pPr>
            <w:r w:rsidRPr="001109C3">
              <w:rPr>
                <w:rStyle w:val="aa"/>
                <w:rFonts w:ascii="Times New Roman" w:hAnsi="Times New Roman" w:cs="Arial"/>
                <w:b w:val="0"/>
                <w:color w:val="000000"/>
                <w:sz w:val="24"/>
                <w:szCs w:val="24"/>
                <w:lang w:val="ru-RU" w:eastAsia="ru-RU"/>
              </w:rPr>
              <w:t>Выбирать способы решения задач профессиональной деятельности применительно к различным контекстам</w:t>
            </w:r>
          </w:p>
        </w:tc>
      </w:tr>
      <w:tr w:rsidR="0028078F" w:rsidRPr="001109C3">
        <w:tc>
          <w:tcPr>
            <w:tcW w:w="697" w:type="pct"/>
            <w:tcBorders>
              <w:top w:val="single" w:sz="4" w:space="0" w:color="auto"/>
              <w:left w:val="single" w:sz="4" w:space="0" w:color="auto"/>
              <w:bottom w:val="single" w:sz="4" w:space="0" w:color="auto"/>
              <w:right w:val="single" w:sz="4" w:space="0" w:color="auto"/>
            </w:tcBorders>
            <w:vAlign w:val="center"/>
          </w:tcPr>
          <w:p w:rsidR="0028078F" w:rsidRPr="001109C3" w:rsidRDefault="0028078F" w:rsidP="005719D7">
            <w:pPr>
              <w:pStyle w:val="2"/>
              <w:spacing w:before="0" w:after="0"/>
              <w:jc w:val="center"/>
              <w:rPr>
                <w:rStyle w:val="aa"/>
                <w:rFonts w:ascii="Times New Roman" w:hAnsi="Times New Roman" w:cs="Arial"/>
                <w:b w:val="0"/>
                <w:color w:val="000000"/>
                <w:sz w:val="24"/>
                <w:szCs w:val="24"/>
                <w:lang w:val="ru-RU" w:eastAsia="ru-RU"/>
              </w:rPr>
            </w:pPr>
            <w:r w:rsidRPr="001109C3">
              <w:rPr>
                <w:rStyle w:val="aa"/>
                <w:rFonts w:ascii="Times New Roman" w:hAnsi="Times New Roman" w:cs="Arial"/>
                <w:b w:val="0"/>
                <w:iCs w:val="0"/>
                <w:color w:val="000000"/>
                <w:sz w:val="24"/>
                <w:szCs w:val="24"/>
                <w:lang w:val="ru-RU" w:eastAsia="ru-RU"/>
              </w:rPr>
              <w:t xml:space="preserve">ОК </w:t>
            </w:r>
            <w:r w:rsidRPr="001109C3">
              <w:rPr>
                <w:rStyle w:val="aa"/>
                <w:rFonts w:ascii="Times New Roman" w:hAnsi="Times New Roman" w:cs="Arial"/>
                <w:b w:val="0"/>
                <w:iCs w:val="0"/>
                <w:color w:val="000000"/>
                <w:sz w:val="24"/>
                <w:szCs w:val="24"/>
                <w:lang w:val="en-US" w:eastAsia="ru-RU"/>
              </w:rPr>
              <w:t>2.</w:t>
            </w:r>
          </w:p>
        </w:tc>
        <w:tc>
          <w:tcPr>
            <w:tcW w:w="4303" w:type="pct"/>
            <w:tcBorders>
              <w:top w:val="single" w:sz="4" w:space="0" w:color="auto"/>
              <w:left w:val="single" w:sz="4" w:space="0" w:color="auto"/>
              <w:bottom w:val="single" w:sz="4" w:space="0" w:color="auto"/>
              <w:right w:val="single" w:sz="4" w:space="0" w:color="auto"/>
            </w:tcBorders>
            <w:vAlign w:val="center"/>
          </w:tcPr>
          <w:p w:rsidR="0028078F" w:rsidRPr="001109C3" w:rsidRDefault="0028078F" w:rsidP="005719D7">
            <w:pPr>
              <w:pStyle w:val="2"/>
              <w:spacing w:before="0" w:after="0"/>
              <w:jc w:val="both"/>
              <w:rPr>
                <w:rStyle w:val="aa"/>
                <w:rFonts w:ascii="Times New Roman" w:hAnsi="Times New Roman" w:cs="Arial"/>
                <w:b w:val="0"/>
                <w:color w:val="000000"/>
                <w:sz w:val="24"/>
                <w:szCs w:val="24"/>
                <w:lang w:val="ru-RU" w:eastAsia="ru-RU"/>
              </w:rPr>
            </w:pPr>
            <w:r w:rsidRPr="001109C3">
              <w:rPr>
                <w:rStyle w:val="aa"/>
                <w:rFonts w:ascii="Times New Roman" w:hAnsi="Times New Roman" w:cs="Arial"/>
                <w:b w:val="0"/>
                <w:color w:val="000000"/>
                <w:sz w:val="24"/>
                <w:szCs w:val="24"/>
                <w:lang w:val="ru-RU" w:eastAsia="ru-RU"/>
              </w:rPr>
              <w:t>Осуществлять поиск, анализ и интерпретацию информации, необходимой для</w:t>
            </w:r>
          </w:p>
          <w:p w:rsidR="0028078F" w:rsidRPr="001109C3" w:rsidRDefault="0028078F" w:rsidP="005719D7">
            <w:pPr>
              <w:pStyle w:val="2"/>
              <w:spacing w:before="0" w:after="0"/>
              <w:jc w:val="both"/>
              <w:rPr>
                <w:rStyle w:val="aa"/>
                <w:rFonts w:ascii="Times New Roman" w:hAnsi="Times New Roman" w:cs="Arial"/>
                <w:b w:val="0"/>
                <w:color w:val="000000"/>
                <w:sz w:val="24"/>
                <w:szCs w:val="24"/>
                <w:lang w:val="ru-RU" w:eastAsia="ru-RU"/>
              </w:rPr>
            </w:pPr>
            <w:r w:rsidRPr="001109C3">
              <w:rPr>
                <w:rStyle w:val="aa"/>
                <w:rFonts w:ascii="Times New Roman" w:hAnsi="Times New Roman" w:cs="Arial"/>
                <w:b w:val="0"/>
                <w:color w:val="000000"/>
                <w:sz w:val="24"/>
                <w:szCs w:val="24"/>
                <w:lang w:val="ru-RU" w:eastAsia="ru-RU"/>
              </w:rPr>
              <w:t>выполнения задач профессиональной деятельности</w:t>
            </w:r>
          </w:p>
        </w:tc>
      </w:tr>
      <w:tr w:rsidR="0028078F" w:rsidRPr="001109C3">
        <w:tc>
          <w:tcPr>
            <w:tcW w:w="697" w:type="pct"/>
            <w:tcBorders>
              <w:top w:val="single" w:sz="4" w:space="0" w:color="auto"/>
              <w:left w:val="single" w:sz="4" w:space="0" w:color="auto"/>
              <w:bottom w:val="single" w:sz="4" w:space="0" w:color="auto"/>
              <w:right w:val="single" w:sz="4" w:space="0" w:color="auto"/>
            </w:tcBorders>
            <w:vAlign w:val="center"/>
          </w:tcPr>
          <w:p w:rsidR="0028078F" w:rsidRPr="001109C3" w:rsidRDefault="0028078F" w:rsidP="005719D7">
            <w:pPr>
              <w:pStyle w:val="2"/>
              <w:spacing w:before="0" w:after="0"/>
              <w:jc w:val="center"/>
              <w:rPr>
                <w:rStyle w:val="aa"/>
                <w:rFonts w:ascii="Times New Roman" w:hAnsi="Times New Roman" w:cs="Arial"/>
                <w:b w:val="0"/>
                <w:color w:val="000000"/>
                <w:sz w:val="24"/>
                <w:szCs w:val="24"/>
                <w:lang w:val="ru-RU" w:eastAsia="ru-RU"/>
              </w:rPr>
            </w:pPr>
            <w:r w:rsidRPr="001109C3">
              <w:rPr>
                <w:rStyle w:val="aa"/>
                <w:rFonts w:ascii="Times New Roman" w:hAnsi="Times New Roman" w:cs="Arial"/>
                <w:b w:val="0"/>
                <w:iCs w:val="0"/>
                <w:color w:val="000000"/>
                <w:sz w:val="24"/>
                <w:szCs w:val="24"/>
                <w:lang w:val="ru-RU" w:eastAsia="ru-RU"/>
              </w:rPr>
              <w:t>ОК 3.</w:t>
            </w:r>
          </w:p>
        </w:tc>
        <w:tc>
          <w:tcPr>
            <w:tcW w:w="4303" w:type="pct"/>
            <w:tcBorders>
              <w:top w:val="single" w:sz="4" w:space="0" w:color="auto"/>
              <w:left w:val="single" w:sz="4" w:space="0" w:color="auto"/>
              <w:bottom w:val="single" w:sz="4" w:space="0" w:color="auto"/>
              <w:right w:val="single" w:sz="4" w:space="0" w:color="auto"/>
            </w:tcBorders>
            <w:vAlign w:val="center"/>
          </w:tcPr>
          <w:p w:rsidR="0028078F" w:rsidRPr="001109C3" w:rsidRDefault="0028078F" w:rsidP="005719D7">
            <w:pPr>
              <w:pStyle w:val="2"/>
              <w:spacing w:before="0" w:after="0"/>
              <w:jc w:val="both"/>
              <w:rPr>
                <w:rStyle w:val="aa"/>
                <w:rFonts w:ascii="Times New Roman" w:hAnsi="Times New Roman" w:cs="Arial"/>
                <w:b w:val="0"/>
                <w:iCs w:val="0"/>
                <w:color w:val="000000"/>
                <w:sz w:val="24"/>
                <w:szCs w:val="24"/>
                <w:lang w:val="ru-RU" w:eastAsia="ru-RU"/>
              </w:rPr>
            </w:pPr>
            <w:r w:rsidRPr="001109C3">
              <w:rPr>
                <w:rStyle w:val="aa"/>
                <w:rFonts w:ascii="Times New Roman" w:hAnsi="Times New Roman" w:cs="Arial"/>
                <w:b w:val="0"/>
                <w:iCs w:val="0"/>
                <w:color w:val="000000"/>
                <w:sz w:val="24"/>
                <w:szCs w:val="24"/>
                <w:lang w:val="ru-RU" w:eastAsia="ru-RU"/>
              </w:rPr>
              <w:t>Планировать и реализовывать собственное профессиональное и личностное развитие</w:t>
            </w:r>
          </w:p>
        </w:tc>
      </w:tr>
      <w:tr w:rsidR="0028078F" w:rsidRPr="001109C3">
        <w:tc>
          <w:tcPr>
            <w:tcW w:w="697" w:type="pct"/>
            <w:tcBorders>
              <w:top w:val="single" w:sz="4" w:space="0" w:color="auto"/>
              <w:left w:val="single" w:sz="4" w:space="0" w:color="auto"/>
              <w:bottom w:val="single" w:sz="4" w:space="0" w:color="auto"/>
              <w:right w:val="single" w:sz="4" w:space="0" w:color="auto"/>
            </w:tcBorders>
            <w:vAlign w:val="center"/>
          </w:tcPr>
          <w:p w:rsidR="0028078F" w:rsidRPr="001109C3" w:rsidRDefault="0028078F" w:rsidP="005719D7">
            <w:pPr>
              <w:pStyle w:val="2"/>
              <w:spacing w:before="0" w:after="0"/>
              <w:jc w:val="center"/>
              <w:rPr>
                <w:rStyle w:val="aa"/>
                <w:rFonts w:ascii="Times New Roman" w:hAnsi="Times New Roman" w:cs="Arial"/>
                <w:b w:val="0"/>
                <w:color w:val="000000"/>
                <w:sz w:val="24"/>
                <w:szCs w:val="24"/>
                <w:lang w:val="ru-RU" w:eastAsia="ru-RU"/>
              </w:rPr>
            </w:pPr>
            <w:r w:rsidRPr="001109C3">
              <w:rPr>
                <w:rStyle w:val="aa"/>
                <w:rFonts w:ascii="Times New Roman" w:hAnsi="Times New Roman" w:cs="Arial"/>
                <w:b w:val="0"/>
                <w:iCs w:val="0"/>
                <w:color w:val="000000"/>
                <w:sz w:val="24"/>
                <w:szCs w:val="24"/>
                <w:lang w:val="ru-RU" w:eastAsia="ru-RU"/>
              </w:rPr>
              <w:t xml:space="preserve">ОК </w:t>
            </w:r>
            <w:r w:rsidRPr="001109C3">
              <w:rPr>
                <w:rStyle w:val="aa"/>
                <w:rFonts w:ascii="Times New Roman" w:hAnsi="Times New Roman" w:cs="Arial"/>
                <w:b w:val="0"/>
                <w:iCs w:val="0"/>
                <w:color w:val="000000"/>
                <w:sz w:val="24"/>
                <w:szCs w:val="24"/>
                <w:lang w:val="en-US" w:eastAsia="ru-RU"/>
              </w:rPr>
              <w:t>4.</w:t>
            </w:r>
          </w:p>
        </w:tc>
        <w:tc>
          <w:tcPr>
            <w:tcW w:w="4303" w:type="pct"/>
            <w:tcBorders>
              <w:top w:val="single" w:sz="4" w:space="0" w:color="auto"/>
              <w:left w:val="single" w:sz="4" w:space="0" w:color="auto"/>
              <w:bottom w:val="single" w:sz="4" w:space="0" w:color="auto"/>
              <w:right w:val="single" w:sz="4" w:space="0" w:color="auto"/>
            </w:tcBorders>
            <w:vAlign w:val="center"/>
          </w:tcPr>
          <w:p w:rsidR="0028078F" w:rsidRPr="001109C3" w:rsidRDefault="0028078F" w:rsidP="005719D7">
            <w:pPr>
              <w:pStyle w:val="2"/>
              <w:spacing w:before="0" w:after="0"/>
              <w:jc w:val="both"/>
              <w:rPr>
                <w:rStyle w:val="aa"/>
                <w:rFonts w:ascii="Times New Roman" w:hAnsi="Times New Roman" w:cs="Arial"/>
                <w:b w:val="0"/>
                <w:iCs w:val="0"/>
                <w:color w:val="000000"/>
                <w:sz w:val="24"/>
                <w:szCs w:val="24"/>
                <w:lang w:val="ru-RU" w:eastAsia="ru-RU"/>
              </w:rPr>
            </w:pPr>
            <w:r w:rsidRPr="001109C3">
              <w:rPr>
                <w:rStyle w:val="aa"/>
                <w:rFonts w:ascii="Times New Roman" w:hAnsi="Times New Roman" w:cs="Arial"/>
                <w:b w:val="0"/>
                <w:iCs w:val="0"/>
                <w:color w:val="000000"/>
                <w:sz w:val="24"/>
                <w:szCs w:val="24"/>
                <w:lang w:val="ru-RU" w:eastAsia="ru-RU"/>
              </w:rPr>
              <w:t>Работать в коллективе и команде, эффективно взаимодействовать с коллегами, руководством, клиентами;</w:t>
            </w:r>
          </w:p>
        </w:tc>
      </w:tr>
      <w:tr w:rsidR="0028078F" w:rsidRPr="001109C3">
        <w:tc>
          <w:tcPr>
            <w:tcW w:w="697" w:type="pct"/>
            <w:tcBorders>
              <w:top w:val="single" w:sz="4" w:space="0" w:color="auto"/>
              <w:left w:val="single" w:sz="4" w:space="0" w:color="auto"/>
              <w:bottom w:val="single" w:sz="4" w:space="0" w:color="auto"/>
              <w:right w:val="single" w:sz="4" w:space="0" w:color="auto"/>
            </w:tcBorders>
            <w:vAlign w:val="center"/>
          </w:tcPr>
          <w:p w:rsidR="0028078F" w:rsidRPr="001109C3" w:rsidRDefault="0028078F" w:rsidP="005719D7">
            <w:pPr>
              <w:pStyle w:val="2"/>
              <w:spacing w:before="0" w:after="0"/>
              <w:jc w:val="center"/>
              <w:rPr>
                <w:rStyle w:val="aa"/>
                <w:rFonts w:ascii="Times New Roman" w:hAnsi="Times New Roman" w:cs="Arial"/>
                <w:b w:val="0"/>
                <w:color w:val="000000"/>
                <w:sz w:val="24"/>
                <w:szCs w:val="24"/>
                <w:lang w:val="ru-RU" w:eastAsia="ru-RU"/>
              </w:rPr>
            </w:pPr>
            <w:r w:rsidRPr="001109C3">
              <w:rPr>
                <w:rStyle w:val="aa"/>
                <w:rFonts w:ascii="Times New Roman" w:hAnsi="Times New Roman" w:cs="Arial"/>
                <w:b w:val="0"/>
                <w:iCs w:val="0"/>
                <w:color w:val="000000"/>
                <w:sz w:val="24"/>
                <w:szCs w:val="24"/>
                <w:lang w:val="ru-RU" w:eastAsia="ru-RU"/>
              </w:rPr>
              <w:t>ОК 5.</w:t>
            </w:r>
          </w:p>
        </w:tc>
        <w:tc>
          <w:tcPr>
            <w:tcW w:w="4303" w:type="pct"/>
            <w:tcBorders>
              <w:top w:val="single" w:sz="4" w:space="0" w:color="auto"/>
              <w:left w:val="single" w:sz="4" w:space="0" w:color="auto"/>
              <w:bottom w:val="single" w:sz="4" w:space="0" w:color="auto"/>
              <w:right w:val="single" w:sz="4" w:space="0" w:color="auto"/>
            </w:tcBorders>
            <w:vAlign w:val="center"/>
          </w:tcPr>
          <w:p w:rsidR="0028078F" w:rsidRPr="001109C3" w:rsidRDefault="0028078F" w:rsidP="005719D7">
            <w:pPr>
              <w:pStyle w:val="2"/>
              <w:spacing w:before="0" w:after="0"/>
              <w:jc w:val="both"/>
              <w:rPr>
                <w:rStyle w:val="aa"/>
                <w:rFonts w:ascii="Times New Roman" w:hAnsi="Times New Roman" w:cs="Arial"/>
                <w:b w:val="0"/>
                <w:iCs w:val="0"/>
                <w:color w:val="000000"/>
                <w:sz w:val="24"/>
                <w:szCs w:val="24"/>
                <w:lang w:val="ru-RU" w:eastAsia="ru-RU"/>
              </w:rPr>
            </w:pPr>
            <w:r w:rsidRPr="001109C3">
              <w:rPr>
                <w:rStyle w:val="aa"/>
                <w:rFonts w:ascii="Times New Roman" w:hAnsi="Times New Roman" w:cs="Arial"/>
                <w:b w:val="0"/>
                <w:iCs w:val="0"/>
                <w:color w:val="000000"/>
                <w:sz w:val="24"/>
                <w:szCs w:val="24"/>
                <w:lang w:val="ru-RU"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28078F" w:rsidRPr="001109C3">
        <w:tc>
          <w:tcPr>
            <w:tcW w:w="697" w:type="pct"/>
            <w:tcBorders>
              <w:top w:val="single" w:sz="4" w:space="0" w:color="auto"/>
              <w:left w:val="single" w:sz="4" w:space="0" w:color="auto"/>
              <w:bottom w:val="single" w:sz="4" w:space="0" w:color="auto"/>
              <w:right w:val="single" w:sz="4" w:space="0" w:color="auto"/>
            </w:tcBorders>
            <w:vAlign w:val="center"/>
          </w:tcPr>
          <w:p w:rsidR="0028078F" w:rsidRPr="001109C3" w:rsidRDefault="0028078F" w:rsidP="005719D7">
            <w:pPr>
              <w:pStyle w:val="2"/>
              <w:spacing w:before="0" w:after="0"/>
              <w:jc w:val="center"/>
              <w:rPr>
                <w:rStyle w:val="aa"/>
                <w:rFonts w:ascii="Times New Roman" w:hAnsi="Times New Roman" w:cs="Arial"/>
                <w:b w:val="0"/>
                <w:color w:val="000000"/>
                <w:sz w:val="24"/>
                <w:szCs w:val="24"/>
                <w:lang w:val="ru-RU" w:eastAsia="ru-RU"/>
              </w:rPr>
            </w:pPr>
            <w:r w:rsidRPr="001109C3">
              <w:rPr>
                <w:rStyle w:val="aa"/>
                <w:rFonts w:ascii="Times New Roman" w:hAnsi="Times New Roman" w:cs="Arial"/>
                <w:b w:val="0"/>
                <w:iCs w:val="0"/>
                <w:color w:val="000000"/>
                <w:sz w:val="24"/>
                <w:szCs w:val="24"/>
                <w:lang w:val="ru-RU" w:eastAsia="ru-RU"/>
              </w:rPr>
              <w:t xml:space="preserve">ОК </w:t>
            </w:r>
            <w:r w:rsidRPr="001109C3">
              <w:rPr>
                <w:rStyle w:val="aa"/>
                <w:rFonts w:ascii="Times New Roman" w:hAnsi="Times New Roman" w:cs="Arial"/>
                <w:b w:val="0"/>
                <w:iCs w:val="0"/>
                <w:color w:val="000000"/>
                <w:sz w:val="24"/>
                <w:szCs w:val="24"/>
                <w:lang w:val="en-US" w:eastAsia="ru-RU"/>
              </w:rPr>
              <w:t>6.</w:t>
            </w:r>
          </w:p>
        </w:tc>
        <w:tc>
          <w:tcPr>
            <w:tcW w:w="4303" w:type="pct"/>
            <w:tcBorders>
              <w:top w:val="single" w:sz="4" w:space="0" w:color="auto"/>
              <w:left w:val="single" w:sz="4" w:space="0" w:color="auto"/>
              <w:bottom w:val="single" w:sz="4" w:space="0" w:color="auto"/>
              <w:right w:val="single" w:sz="4" w:space="0" w:color="auto"/>
            </w:tcBorders>
            <w:vAlign w:val="center"/>
          </w:tcPr>
          <w:p w:rsidR="0028078F" w:rsidRPr="001109C3" w:rsidRDefault="0028078F" w:rsidP="005719D7">
            <w:pPr>
              <w:pStyle w:val="2"/>
              <w:spacing w:before="0" w:after="0"/>
              <w:jc w:val="both"/>
              <w:rPr>
                <w:rStyle w:val="aa"/>
                <w:rFonts w:ascii="Times New Roman" w:hAnsi="Times New Roman" w:cs="Arial"/>
                <w:b w:val="0"/>
                <w:iCs w:val="0"/>
                <w:color w:val="000000"/>
                <w:sz w:val="24"/>
                <w:szCs w:val="24"/>
                <w:lang w:val="ru-RU" w:eastAsia="ru-RU"/>
              </w:rPr>
            </w:pPr>
            <w:r w:rsidRPr="001109C3">
              <w:rPr>
                <w:rStyle w:val="aa"/>
                <w:rFonts w:ascii="Times New Roman" w:hAnsi="Times New Roman" w:cs="Arial"/>
                <w:b w:val="0"/>
                <w:iCs w:val="0"/>
                <w:color w:val="000000"/>
                <w:sz w:val="24"/>
                <w:szCs w:val="24"/>
                <w:lang w:val="ru-RU" w:eastAsia="ru-RU"/>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28078F" w:rsidRPr="001109C3">
        <w:tc>
          <w:tcPr>
            <w:tcW w:w="697" w:type="pct"/>
            <w:tcBorders>
              <w:top w:val="single" w:sz="4" w:space="0" w:color="auto"/>
              <w:left w:val="single" w:sz="4" w:space="0" w:color="auto"/>
              <w:bottom w:val="single" w:sz="4" w:space="0" w:color="auto"/>
              <w:right w:val="single" w:sz="4" w:space="0" w:color="auto"/>
            </w:tcBorders>
            <w:vAlign w:val="center"/>
          </w:tcPr>
          <w:p w:rsidR="0028078F" w:rsidRPr="001109C3" w:rsidRDefault="0028078F" w:rsidP="005719D7">
            <w:pPr>
              <w:pStyle w:val="2"/>
              <w:spacing w:before="0" w:after="0"/>
              <w:jc w:val="center"/>
              <w:rPr>
                <w:rStyle w:val="aa"/>
                <w:rFonts w:ascii="Times New Roman" w:hAnsi="Times New Roman" w:cs="Arial"/>
                <w:b w:val="0"/>
                <w:color w:val="000000"/>
                <w:sz w:val="24"/>
                <w:szCs w:val="24"/>
                <w:lang w:val="ru-RU" w:eastAsia="ru-RU"/>
              </w:rPr>
            </w:pPr>
            <w:r w:rsidRPr="001109C3">
              <w:rPr>
                <w:rStyle w:val="aa"/>
                <w:rFonts w:ascii="Times New Roman" w:hAnsi="Times New Roman" w:cs="Arial"/>
                <w:b w:val="0"/>
                <w:iCs w:val="0"/>
                <w:color w:val="000000"/>
                <w:sz w:val="24"/>
                <w:szCs w:val="24"/>
                <w:lang w:val="ru-RU" w:eastAsia="ru-RU"/>
              </w:rPr>
              <w:t>ОК 7.</w:t>
            </w:r>
          </w:p>
        </w:tc>
        <w:tc>
          <w:tcPr>
            <w:tcW w:w="4303" w:type="pct"/>
            <w:tcBorders>
              <w:top w:val="single" w:sz="4" w:space="0" w:color="auto"/>
              <w:left w:val="single" w:sz="4" w:space="0" w:color="auto"/>
              <w:bottom w:val="single" w:sz="4" w:space="0" w:color="auto"/>
              <w:right w:val="single" w:sz="4" w:space="0" w:color="auto"/>
            </w:tcBorders>
            <w:vAlign w:val="center"/>
          </w:tcPr>
          <w:p w:rsidR="0028078F" w:rsidRPr="001109C3" w:rsidRDefault="0028078F" w:rsidP="005719D7">
            <w:pPr>
              <w:pStyle w:val="2"/>
              <w:spacing w:before="0" w:after="0"/>
              <w:jc w:val="both"/>
              <w:rPr>
                <w:rStyle w:val="aa"/>
                <w:rFonts w:ascii="Times New Roman" w:hAnsi="Times New Roman" w:cs="Arial"/>
                <w:b w:val="0"/>
                <w:iCs w:val="0"/>
                <w:color w:val="000000"/>
                <w:sz w:val="24"/>
                <w:szCs w:val="24"/>
                <w:lang w:val="ru-RU" w:eastAsia="ru-RU"/>
              </w:rPr>
            </w:pPr>
            <w:r w:rsidRPr="001109C3">
              <w:rPr>
                <w:rStyle w:val="aa"/>
                <w:rFonts w:ascii="Times New Roman" w:hAnsi="Times New Roman" w:cs="Arial"/>
                <w:b w:val="0"/>
                <w:iCs w:val="0"/>
                <w:color w:val="000000"/>
                <w:sz w:val="24"/>
                <w:szCs w:val="24"/>
                <w:lang w:val="ru-RU" w:eastAsia="ru-RU"/>
              </w:rPr>
              <w:t>Содействовать сохранению окружающей среды, ресурсосбережению, эффективно действовать в чрезвычайных ситуациях</w:t>
            </w:r>
          </w:p>
        </w:tc>
      </w:tr>
      <w:tr w:rsidR="0028078F" w:rsidRPr="001109C3">
        <w:tc>
          <w:tcPr>
            <w:tcW w:w="697" w:type="pct"/>
            <w:tcBorders>
              <w:top w:val="single" w:sz="4" w:space="0" w:color="auto"/>
              <w:left w:val="single" w:sz="4" w:space="0" w:color="auto"/>
              <w:bottom w:val="single" w:sz="4" w:space="0" w:color="auto"/>
              <w:right w:val="single" w:sz="4" w:space="0" w:color="auto"/>
            </w:tcBorders>
            <w:vAlign w:val="center"/>
          </w:tcPr>
          <w:p w:rsidR="0028078F" w:rsidRPr="001109C3" w:rsidRDefault="0028078F" w:rsidP="005719D7">
            <w:pPr>
              <w:pStyle w:val="2"/>
              <w:spacing w:before="0" w:after="0"/>
              <w:jc w:val="center"/>
              <w:rPr>
                <w:rStyle w:val="aa"/>
                <w:rFonts w:ascii="Times New Roman" w:hAnsi="Times New Roman" w:cs="Arial"/>
                <w:b w:val="0"/>
                <w:color w:val="000000"/>
                <w:sz w:val="24"/>
                <w:szCs w:val="24"/>
                <w:lang w:val="ru-RU" w:eastAsia="ru-RU"/>
              </w:rPr>
            </w:pPr>
            <w:r w:rsidRPr="001109C3">
              <w:rPr>
                <w:rStyle w:val="aa"/>
                <w:rFonts w:ascii="Times New Roman" w:hAnsi="Times New Roman" w:cs="Arial"/>
                <w:b w:val="0"/>
                <w:iCs w:val="0"/>
                <w:color w:val="000000"/>
                <w:sz w:val="24"/>
                <w:szCs w:val="24"/>
                <w:lang w:val="ru-RU" w:eastAsia="ru-RU"/>
              </w:rPr>
              <w:t xml:space="preserve">ОК </w:t>
            </w:r>
            <w:r w:rsidRPr="001109C3">
              <w:rPr>
                <w:rStyle w:val="aa"/>
                <w:rFonts w:ascii="Times New Roman" w:hAnsi="Times New Roman" w:cs="Arial"/>
                <w:b w:val="0"/>
                <w:iCs w:val="0"/>
                <w:color w:val="000000"/>
                <w:sz w:val="24"/>
                <w:szCs w:val="24"/>
                <w:lang w:val="en-US" w:eastAsia="ru-RU"/>
              </w:rPr>
              <w:t>8.</w:t>
            </w:r>
          </w:p>
        </w:tc>
        <w:tc>
          <w:tcPr>
            <w:tcW w:w="4303" w:type="pct"/>
            <w:tcBorders>
              <w:top w:val="single" w:sz="4" w:space="0" w:color="auto"/>
              <w:left w:val="single" w:sz="4" w:space="0" w:color="auto"/>
              <w:bottom w:val="single" w:sz="4" w:space="0" w:color="auto"/>
              <w:right w:val="single" w:sz="4" w:space="0" w:color="auto"/>
            </w:tcBorders>
            <w:vAlign w:val="center"/>
          </w:tcPr>
          <w:p w:rsidR="0028078F" w:rsidRPr="001109C3" w:rsidRDefault="0028078F" w:rsidP="005719D7">
            <w:pPr>
              <w:pStyle w:val="2"/>
              <w:spacing w:before="0" w:after="0"/>
              <w:jc w:val="both"/>
              <w:rPr>
                <w:rStyle w:val="aa"/>
                <w:rFonts w:ascii="Times New Roman" w:hAnsi="Times New Roman" w:cs="Arial"/>
                <w:b w:val="0"/>
                <w:iCs w:val="0"/>
                <w:color w:val="000000"/>
                <w:sz w:val="24"/>
                <w:szCs w:val="24"/>
                <w:lang w:val="ru-RU" w:eastAsia="ru-RU"/>
              </w:rPr>
            </w:pPr>
            <w:r w:rsidRPr="001109C3">
              <w:rPr>
                <w:rStyle w:val="aa"/>
                <w:rFonts w:ascii="Times New Roman" w:hAnsi="Times New Roman" w:cs="Arial"/>
                <w:b w:val="0"/>
                <w:iCs w:val="0"/>
                <w:color w:val="000000"/>
                <w:sz w:val="24"/>
                <w:szCs w:val="24"/>
                <w:lang w:val="ru-RU" w:eastAsia="ru-RU"/>
              </w:rPr>
              <w:t xml:space="preserve">Использовать </w:t>
            </w:r>
            <w:r w:rsidR="006A2662" w:rsidRPr="001109C3">
              <w:rPr>
                <w:rStyle w:val="aa"/>
                <w:rFonts w:ascii="Times New Roman" w:hAnsi="Times New Roman" w:cs="Arial"/>
                <w:b w:val="0"/>
                <w:iCs w:val="0"/>
                <w:color w:val="000000"/>
                <w:sz w:val="24"/>
                <w:szCs w:val="24"/>
                <w:lang w:val="ru-RU" w:eastAsia="ru-RU"/>
              </w:rPr>
              <w:t>средства физической культуры для сохранения и укрепления здоровья в процессе профессиональной деятельности и поддержки необходимого  уровня физической подготовки</w:t>
            </w:r>
          </w:p>
        </w:tc>
      </w:tr>
      <w:tr w:rsidR="0028078F" w:rsidRPr="001109C3">
        <w:tc>
          <w:tcPr>
            <w:tcW w:w="697" w:type="pct"/>
            <w:tcBorders>
              <w:top w:val="single" w:sz="4" w:space="0" w:color="auto"/>
              <w:left w:val="single" w:sz="4" w:space="0" w:color="auto"/>
              <w:bottom w:val="single" w:sz="4" w:space="0" w:color="auto"/>
              <w:right w:val="single" w:sz="4" w:space="0" w:color="auto"/>
            </w:tcBorders>
            <w:vAlign w:val="center"/>
          </w:tcPr>
          <w:p w:rsidR="0028078F" w:rsidRPr="001109C3" w:rsidRDefault="0028078F" w:rsidP="005719D7">
            <w:pPr>
              <w:pStyle w:val="2"/>
              <w:spacing w:before="0" w:after="0"/>
              <w:jc w:val="center"/>
              <w:rPr>
                <w:rStyle w:val="aa"/>
                <w:rFonts w:ascii="Times New Roman" w:hAnsi="Times New Roman" w:cs="Arial"/>
                <w:b w:val="0"/>
                <w:color w:val="000000"/>
                <w:sz w:val="24"/>
                <w:szCs w:val="24"/>
                <w:lang w:val="ru-RU" w:eastAsia="ru-RU"/>
              </w:rPr>
            </w:pPr>
            <w:r w:rsidRPr="001109C3">
              <w:rPr>
                <w:rStyle w:val="aa"/>
                <w:rFonts w:ascii="Times New Roman" w:hAnsi="Times New Roman" w:cs="Arial"/>
                <w:b w:val="0"/>
                <w:iCs w:val="0"/>
                <w:color w:val="000000"/>
                <w:sz w:val="24"/>
                <w:szCs w:val="24"/>
                <w:lang w:val="ru-RU" w:eastAsia="ru-RU"/>
              </w:rPr>
              <w:t>ОК 9.</w:t>
            </w:r>
          </w:p>
        </w:tc>
        <w:tc>
          <w:tcPr>
            <w:tcW w:w="4303" w:type="pct"/>
            <w:tcBorders>
              <w:top w:val="single" w:sz="4" w:space="0" w:color="auto"/>
              <w:left w:val="single" w:sz="4" w:space="0" w:color="auto"/>
              <w:bottom w:val="single" w:sz="4" w:space="0" w:color="auto"/>
              <w:right w:val="single" w:sz="4" w:space="0" w:color="auto"/>
            </w:tcBorders>
            <w:vAlign w:val="center"/>
          </w:tcPr>
          <w:p w:rsidR="0028078F" w:rsidRPr="001109C3" w:rsidRDefault="0028078F" w:rsidP="005719D7">
            <w:pPr>
              <w:pStyle w:val="2"/>
              <w:spacing w:before="0" w:after="0"/>
              <w:jc w:val="both"/>
              <w:rPr>
                <w:rStyle w:val="aa"/>
                <w:rFonts w:ascii="Times New Roman" w:hAnsi="Times New Roman" w:cs="Arial"/>
                <w:b w:val="0"/>
                <w:iCs w:val="0"/>
                <w:color w:val="000000"/>
                <w:sz w:val="24"/>
                <w:szCs w:val="24"/>
                <w:lang w:val="ru-RU" w:eastAsia="ru-RU"/>
              </w:rPr>
            </w:pPr>
            <w:r w:rsidRPr="001109C3">
              <w:rPr>
                <w:rStyle w:val="aa"/>
                <w:rFonts w:ascii="Times New Roman" w:hAnsi="Times New Roman" w:cs="Arial"/>
                <w:b w:val="0"/>
                <w:iCs w:val="0"/>
                <w:color w:val="000000"/>
                <w:sz w:val="24"/>
                <w:szCs w:val="24"/>
                <w:lang w:val="ru-RU" w:eastAsia="ru-RU"/>
              </w:rPr>
              <w:t>Использовать информационные технологии в профессиональной деятельности;</w:t>
            </w:r>
          </w:p>
        </w:tc>
      </w:tr>
      <w:tr w:rsidR="0028078F" w:rsidRPr="001109C3">
        <w:tc>
          <w:tcPr>
            <w:tcW w:w="697" w:type="pct"/>
            <w:tcBorders>
              <w:top w:val="single" w:sz="4" w:space="0" w:color="auto"/>
              <w:left w:val="single" w:sz="4" w:space="0" w:color="auto"/>
              <w:bottom w:val="single" w:sz="4" w:space="0" w:color="auto"/>
              <w:right w:val="single" w:sz="4" w:space="0" w:color="auto"/>
            </w:tcBorders>
            <w:vAlign w:val="center"/>
          </w:tcPr>
          <w:p w:rsidR="0028078F" w:rsidRPr="001109C3" w:rsidRDefault="0028078F" w:rsidP="005719D7">
            <w:pPr>
              <w:pStyle w:val="2"/>
              <w:spacing w:before="0" w:after="0"/>
              <w:jc w:val="center"/>
              <w:rPr>
                <w:rStyle w:val="aa"/>
                <w:rFonts w:ascii="Times New Roman" w:hAnsi="Times New Roman" w:cs="Arial"/>
                <w:b w:val="0"/>
                <w:color w:val="000000"/>
                <w:sz w:val="24"/>
                <w:szCs w:val="24"/>
                <w:lang w:val="ru-RU" w:eastAsia="ru-RU"/>
              </w:rPr>
            </w:pPr>
            <w:r w:rsidRPr="001109C3">
              <w:rPr>
                <w:rStyle w:val="aa"/>
                <w:rFonts w:ascii="Times New Roman" w:hAnsi="Times New Roman" w:cs="Arial"/>
                <w:b w:val="0"/>
                <w:iCs w:val="0"/>
                <w:color w:val="000000"/>
                <w:sz w:val="24"/>
                <w:szCs w:val="24"/>
                <w:lang w:val="ru-RU" w:eastAsia="ru-RU"/>
              </w:rPr>
              <w:t>ОК 10.</w:t>
            </w:r>
          </w:p>
        </w:tc>
        <w:tc>
          <w:tcPr>
            <w:tcW w:w="4303" w:type="pct"/>
            <w:tcBorders>
              <w:top w:val="single" w:sz="4" w:space="0" w:color="auto"/>
              <w:left w:val="single" w:sz="4" w:space="0" w:color="auto"/>
              <w:bottom w:val="single" w:sz="4" w:space="0" w:color="auto"/>
              <w:right w:val="single" w:sz="4" w:space="0" w:color="auto"/>
            </w:tcBorders>
            <w:vAlign w:val="center"/>
          </w:tcPr>
          <w:p w:rsidR="0028078F" w:rsidRPr="001109C3" w:rsidRDefault="0028078F" w:rsidP="005719D7">
            <w:pPr>
              <w:pStyle w:val="2"/>
              <w:spacing w:before="0" w:after="0"/>
              <w:jc w:val="both"/>
              <w:rPr>
                <w:rStyle w:val="aa"/>
                <w:rFonts w:ascii="Times New Roman" w:hAnsi="Times New Roman" w:cs="Arial"/>
                <w:b w:val="0"/>
                <w:iCs w:val="0"/>
                <w:color w:val="000000"/>
                <w:sz w:val="24"/>
                <w:szCs w:val="24"/>
                <w:lang w:val="ru-RU" w:eastAsia="ru-RU"/>
              </w:rPr>
            </w:pPr>
            <w:r w:rsidRPr="001109C3">
              <w:rPr>
                <w:rStyle w:val="aa"/>
                <w:rFonts w:ascii="Times New Roman" w:hAnsi="Times New Roman" w:cs="Arial"/>
                <w:b w:val="0"/>
                <w:iCs w:val="0"/>
                <w:color w:val="000000"/>
                <w:sz w:val="24"/>
                <w:szCs w:val="24"/>
                <w:lang w:val="ru-RU" w:eastAsia="ru-RU"/>
              </w:rPr>
              <w:t>Пользоваться профессиональной документацией на государственном и иностранном языках</w:t>
            </w:r>
          </w:p>
        </w:tc>
      </w:tr>
      <w:tr w:rsidR="0028078F" w:rsidRPr="001109C3">
        <w:tc>
          <w:tcPr>
            <w:tcW w:w="697" w:type="pct"/>
            <w:tcBorders>
              <w:top w:val="single" w:sz="4" w:space="0" w:color="auto"/>
              <w:left w:val="single" w:sz="4" w:space="0" w:color="auto"/>
              <w:bottom w:val="single" w:sz="4" w:space="0" w:color="auto"/>
              <w:right w:val="single" w:sz="4" w:space="0" w:color="auto"/>
            </w:tcBorders>
            <w:vAlign w:val="center"/>
          </w:tcPr>
          <w:p w:rsidR="0028078F" w:rsidRPr="001109C3" w:rsidRDefault="0028078F" w:rsidP="005719D7">
            <w:pPr>
              <w:pStyle w:val="2"/>
              <w:spacing w:before="0" w:after="0"/>
              <w:jc w:val="center"/>
              <w:rPr>
                <w:rStyle w:val="aa"/>
                <w:rFonts w:ascii="Times New Roman" w:hAnsi="Times New Roman" w:cs="Arial"/>
                <w:b w:val="0"/>
                <w:color w:val="000000"/>
                <w:sz w:val="24"/>
                <w:szCs w:val="24"/>
                <w:lang w:val="ru-RU" w:eastAsia="ru-RU"/>
              </w:rPr>
            </w:pPr>
            <w:r w:rsidRPr="001109C3">
              <w:rPr>
                <w:rStyle w:val="aa"/>
                <w:rFonts w:ascii="Times New Roman" w:hAnsi="Times New Roman" w:cs="Arial"/>
                <w:b w:val="0"/>
                <w:iCs w:val="0"/>
                <w:color w:val="000000"/>
                <w:sz w:val="24"/>
                <w:szCs w:val="24"/>
                <w:lang w:val="ru-RU" w:eastAsia="ru-RU"/>
              </w:rPr>
              <w:t xml:space="preserve">ОК </w:t>
            </w:r>
            <w:r w:rsidRPr="001109C3">
              <w:rPr>
                <w:rStyle w:val="aa"/>
                <w:rFonts w:ascii="Times New Roman" w:hAnsi="Times New Roman" w:cs="Arial"/>
                <w:b w:val="0"/>
                <w:iCs w:val="0"/>
                <w:color w:val="000000"/>
                <w:sz w:val="24"/>
                <w:szCs w:val="24"/>
                <w:lang w:val="en-US" w:eastAsia="ru-RU"/>
              </w:rPr>
              <w:t>11.</w:t>
            </w:r>
          </w:p>
        </w:tc>
        <w:tc>
          <w:tcPr>
            <w:tcW w:w="4303" w:type="pct"/>
            <w:tcBorders>
              <w:top w:val="single" w:sz="4" w:space="0" w:color="auto"/>
              <w:left w:val="single" w:sz="4" w:space="0" w:color="auto"/>
              <w:bottom w:val="single" w:sz="4" w:space="0" w:color="auto"/>
              <w:right w:val="single" w:sz="4" w:space="0" w:color="auto"/>
            </w:tcBorders>
            <w:vAlign w:val="center"/>
          </w:tcPr>
          <w:p w:rsidR="0028078F" w:rsidRPr="001109C3" w:rsidRDefault="0028078F" w:rsidP="005719D7">
            <w:pPr>
              <w:pStyle w:val="2"/>
              <w:spacing w:before="0" w:after="0"/>
              <w:jc w:val="both"/>
              <w:rPr>
                <w:rStyle w:val="aa"/>
                <w:rFonts w:ascii="Times New Roman" w:hAnsi="Times New Roman" w:cs="Arial"/>
                <w:b w:val="0"/>
                <w:iCs w:val="0"/>
                <w:color w:val="000000"/>
                <w:sz w:val="24"/>
                <w:szCs w:val="24"/>
                <w:lang w:val="ru-RU" w:eastAsia="ru-RU"/>
              </w:rPr>
            </w:pPr>
            <w:r w:rsidRPr="001109C3">
              <w:rPr>
                <w:rStyle w:val="aa"/>
                <w:rFonts w:ascii="Times New Roman" w:hAnsi="Times New Roman" w:cs="Arial"/>
                <w:b w:val="0"/>
                <w:iCs w:val="0"/>
                <w:color w:val="000000"/>
                <w:sz w:val="24"/>
                <w:szCs w:val="24"/>
                <w:lang w:val="ru-RU" w:eastAsia="ru-RU"/>
              </w:rPr>
              <w:t>Использовать знания по финансовой грамотности, планировать предпринимательскую деятельность в профессиональной сфере</w:t>
            </w:r>
          </w:p>
        </w:tc>
      </w:tr>
    </w:tbl>
    <w:p w:rsidR="0028078F" w:rsidRPr="001109C3" w:rsidRDefault="0028078F" w:rsidP="0028078F">
      <w:pPr>
        <w:spacing w:after="0" w:line="240" w:lineRule="auto"/>
        <w:ind w:firstLine="709"/>
        <w:jc w:val="both"/>
        <w:rPr>
          <w:rFonts w:ascii="Times New Roman" w:hAnsi="Times New Roman"/>
          <w:color w:val="000000"/>
          <w:sz w:val="24"/>
          <w:szCs w:val="24"/>
        </w:rPr>
      </w:pPr>
    </w:p>
    <w:p w:rsidR="0028078F" w:rsidRPr="001109C3" w:rsidRDefault="0028078F" w:rsidP="0028078F">
      <w:pPr>
        <w:spacing w:after="0" w:line="240" w:lineRule="auto"/>
        <w:ind w:firstLine="709"/>
        <w:jc w:val="both"/>
        <w:rPr>
          <w:rFonts w:ascii="Times New Roman" w:hAnsi="Times New Roman"/>
          <w:color w:val="000000"/>
          <w:sz w:val="24"/>
          <w:szCs w:val="24"/>
        </w:rPr>
      </w:pPr>
    </w:p>
    <w:p w:rsidR="0028078F" w:rsidRPr="001109C3" w:rsidRDefault="0028078F" w:rsidP="0028078F">
      <w:pPr>
        <w:spacing w:after="0" w:line="240" w:lineRule="auto"/>
        <w:ind w:firstLine="709"/>
        <w:jc w:val="both"/>
        <w:rPr>
          <w:rFonts w:ascii="Times New Roman" w:hAnsi="Times New Roman"/>
          <w:color w:val="000000"/>
          <w:sz w:val="24"/>
          <w:szCs w:val="24"/>
        </w:rPr>
      </w:pPr>
    </w:p>
    <w:p w:rsidR="0028078F" w:rsidRPr="001109C3" w:rsidRDefault="0028078F" w:rsidP="0028078F">
      <w:pPr>
        <w:spacing w:after="0" w:line="240" w:lineRule="auto"/>
        <w:ind w:firstLine="709"/>
        <w:jc w:val="both"/>
        <w:rPr>
          <w:rFonts w:ascii="Times New Roman" w:hAnsi="Times New Roman"/>
          <w:color w:val="000000"/>
          <w:sz w:val="24"/>
          <w:szCs w:val="24"/>
        </w:rPr>
      </w:pPr>
    </w:p>
    <w:p w:rsidR="0028078F" w:rsidRPr="001109C3" w:rsidRDefault="0028078F" w:rsidP="0028078F">
      <w:pPr>
        <w:spacing w:after="0" w:line="240" w:lineRule="auto"/>
        <w:ind w:firstLine="709"/>
        <w:jc w:val="both"/>
        <w:rPr>
          <w:rFonts w:ascii="Times New Roman" w:hAnsi="Times New Roman"/>
          <w:color w:val="000000"/>
          <w:sz w:val="24"/>
          <w:szCs w:val="24"/>
        </w:rPr>
      </w:pPr>
    </w:p>
    <w:p w:rsidR="0028078F" w:rsidRPr="001109C3" w:rsidRDefault="0028078F" w:rsidP="0028078F">
      <w:pPr>
        <w:spacing w:after="0" w:line="240" w:lineRule="auto"/>
        <w:ind w:firstLine="709"/>
        <w:jc w:val="both"/>
        <w:rPr>
          <w:rFonts w:ascii="Times New Roman" w:hAnsi="Times New Roman"/>
          <w:color w:val="000000"/>
          <w:sz w:val="24"/>
          <w:szCs w:val="24"/>
        </w:rPr>
      </w:pPr>
    </w:p>
    <w:p w:rsidR="0028078F" w:rsidRPr="001109C3" w:rsidRDefault="0028078F" w:rsidP="0028078F">
      <w:pPr>
        <w:spacing w:after="0" w:line="240" w:lineRule="auto"/>
        <w:ind w:firstLine="709"/>
        <w:jc w:val="both"/>
        <w:rPr>
          <w:rFonts w:ascii="Times New Roman" w:hAnsi="Times New Roman"/>
          <w:color w:val="000000"/>
          <w:sz w:val="24"/>
          <w:szCs w:val="24"/>
        </w:rPr>
      </w:pPr>
    </w:p>
    <w:p w:rsidR="0028078F" w:rsidRPr="001109C3" w:rsidRDefault="0028078F" w:rsidP="0028078F">
      <w:pPr>
        <w:spacing w:after="0" w:line="240" w:lineRule="auto"/>
        <w:ind w:firstLine="709"/>
        <w:jc w:val="both"/>
        <w:rPr>
          <w:rFonts w:ascii="Times New Roman" w:hAnsi="Times New Roman"/>
          <w:color w:val="000000"/>
          <w:sz w:val="24"/>
          <w:szCs w:val="24"/>
        </w:rPr>
      </w:pPr>
    </w:p>
    <w:p w:rsidR="00DD3D51" w:rsidRPr="001109C3" w:rsidRDefault="00DD3D51" w:rsidP="00665470">
      <w:pPr>
        <w:spacing w:after="0" w:line="240" w:lineRule="auto"/>
        <w:ind w:firstLine="709"/>
        <w:jc w:val="both"/>
        <w:rPr>
          <w:rStyle w:val="aa"/>
          <w:rFonts w:ascii="Times New Roman" w:hAnsi="Times New Roman"/>
          <w:i w:val="0"/>
          <w:iCs/>
          <w:color w:val="000000"/>
          <w:sz w:val="24"/>
          <w:szCs w:val="24"/>
        </w:rPr>
      </w:pPr>
      <w:r w:rsidRPr="001109C3">
        <w:rPr>
          <w:rStyle w:val="aa"/>
          <w:rFonts w:ascii="Times New Roman" w:hAnsi="Times New Roman"/>
          <w:i w:val="0"/>
          <w:iCs/>
          <w:color w:val="000000"/>
          <w:sz w:val="24"/>
          <w:szCs w:val="24"/>
          <w:lang w:eastAsia="x-none"/>
        </w:rPr>
        <w:lastRenderedPageBreak/>
        <w:t xml:space="preserve">1.2.2. </w:t>
      </w:r>
      <w:r w:rsidRPr="001109C3">
        <w:rPr>
          <w:rStyle w:val="aa"/>
          <w:rFonts w:ascii="Times New Roman" w:hAnsi="Times New Roman"/>
          <w:i w:val="0"/>
          <w:iCs/>
          <w:color w:val="000000"/>
          <w:sz w:val="24"/>
          <w:szCs w:val="24"/>
        </w:rPr>
        <w:t xml:space="preserve">Перечень профессиональных компетенций </w:t>
      </w:r>
    </w:p>
    <w:p w:rsidR="0028078F" w:rsidRPr="001109C3" w:rsidRDefault="0028078F" w:rsidP="00665470">
      <w:pPr>
        <w:spacing w:after="0" w:line="240" w:lineRule="auto"/>
        <w:ind w:firstLine="709"/>
        <w:jc w:val="both"/>
        <w:rPr>
          <w:rStyle w:val="aa"/>
          <w:rFonts w:ascii="Times New Roman" w:hAnsi="Times New Roman"/>
          <w:i w:val="0"/>
          <w:iCs/>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00"/>
        <w:gridCol w:w="8370"/>
      </w:tblGrid>
      <w:tr w:rsidR="00DD3D51" w:rsidRPr="001109C3">
        <w:tc>
          <w:tcPr>
            <w:tcW w:w="627" w:type="pct"/>
            <w:tcBorders>
              <w:top w:val="single" w:sz="4" w:space="0" w:color="auto"/>
              <w:left w:val="single" w:sz="4" w:space="0" w:color="auto"/>
              <w:bottom w:val="single" w:sz="4" w:space="0" w:color="auto"/>
              <w:right w:val="single" w:sz="4" w:space="0" w:color="auto"/>
            </w:tcBorders>
            <w:vAlign w:val="center"/>
          </w:tcPr>
          <w:p w:rsidR="00DD3D51" w:rsidRPr="001109C3" w:rsidRDefault="00DD3D51" w:rsidP="0028078F">
            <w:pPr>
              <w:keepNext/>
              <w:spacing w:after="0" w:line="240" w:lineRule="auto"/>
              <w:jc w:val="center"/>
              <w:outlineLvl w:val="1"/>
              <w:rPr>
                <w:rFonts w:ascii="Times New Roman" w:hAnsi="Times New Roman" w:cs="Arial"/>
                <w:b/>
                <w:bCs/>
                <w:iCs/>
                <w:color w:val="000000"/>
                <w:sz w:val="24"/>
                <w:szCs w:val="24"/>
              </w:rPr>
            </w:pPr>
            <w:r w:rsidRPr="001109C3">
              <w:rPr>
                <w:rFonts w:ascii="Times New Roman" w:hAnsi="Times New Roman" w:cs="Arial"/>
                <w:b/>
                <w:bCs/>
                <w:color w:val="000000"/>
                <w:sz w:val="24"/>
                <w:szCs w:val="24"/>
              </w:rPr>
              <w:t>Код</w:t>
            </w:r>
          </w:p>
        </w:tc>
        <w:tc>
          <w:tcPr>
            <w:tcW w:w="4373" w:type="pct"/>
            <w:tcBorders>
              <w:top w:val="single" w:sz="4" w:space="0" w:color="auto"/>
              <w:left w:val="single" w:sz="4" w:space="0" w:color="auto"/>
              <w:bottom w:val="single" w:sz="4" w:space="0" w:color="auto"/>
              <w:right w:val="single" w:sz="4" w:space="0" w:color="auto"/>
            </w:tcBorders>
            <w:vAlign w:val="center"/>
          </w:tcPr>
          <w:p w:rsidR="00DD3D51" w:rsidRPr="001109C3" w:rsidRDefault="00DD3D51" w:rsidP="00DD3D51">
            <w:pPr>
              <w:keepNext/>
              <w:spacing w:after="0" w:line="240" w:lineRule="auto"/>
              <w:jc w:val="both"/>
              <w:outlineLvl w:val="1"/>
              <w:rPr>
                <w:rFonts w:ascii="Times New Roman" w:hAnsi="Times New Roman" w:cs="Arial"/>
                <w:b/>
                <w:bCs/>
                <w:iCs/>
                <w:color w:val="000000"/>
                <w:sz w:val="24"/>
                <w:szCs w:val="24"/>
              </w:rPr>
            </w:pPr>
            <w:r w:rsidRPr="001109C3">
              <w:rPr>
                <w:rFonts w:ascii="Times New Roman" w:hAnsi="Times New Roman" w:cs="Arial"/>
                <w:b/>
                <w:bCs/>
                <w:color w:val="000000"/>
                <w:sz w:val="24"/>
                <w:szCs w:val="24"/>
              </w:rPr>
              <w:t>Наименование видов деятельности и профессиональных компетенций</w:t>
            </w:r>
          </w:p>
        </w:tc>
      </w:tr>
      <w:tr w:rsidR="00DD3D51" w:rsidRPr="001109C3">
        <w:tc>
          <w:tcPr>
            <w:tcW w:w="627" w:type="pct"/>
            <w:tcBorders>
              <w:top w:val="single" w:sz="4" w:space="0" w:color="auto"/>
              <w:left w:val="single" w:sz="4" w:space="0" w:color="auto"/>
              <w:bottom w:val="single" w:sz="4" w:space="0" w:color="auto"/>
              <w:right w:val="single" w:sz="4" w:space="0" w:color="auto"/>
            </w:tcBorders>
            <w:vAlign w:val="center"/>
          </w:tcPr>
          <w:p w:rsidR="00DD3D51" w:rsidRPr="001109C3" w:rsidRDefault="00DD3D51" w:rsidP="0028078F">
            <w:pPr>
              <w:keepNext/>
              <w:spacing w:after="0" w:line="240" w:lineRule="auto"/>
              <w:jc w:val="center"/>
              <w:outlineLvl w:val="1"/>
              <w:rPr>
                <w:rFonts w:ascii="Times New Roman" w:hAnsi="Times New Roman" w:cs="Arial"/>
                <w:bCs/>
                <w:iCs/>
                <w:color w:val="000000"/>
                <w:sz w:val="24"/>
                <w:szCs w:val="24"/>
              </w:rPr>
            </w:pPr>
            <w:r w:rsidRPr="001109C3">
              <w:rPr>
                <w:rFonts w:ascii="Times New Roman" w:hAnsi="Times New Roman" w:cs="Arial"/>
                <w:bCs/>
                <w:color w:val="000000"/>
                <w:sz w:val="24"/>
                <w:szCs w:val="24"/>
              </w:rPr>
              <w:t xml:space="preserve">ВД </w:t>
            </w:r>
            <w:r w:rsidR="00993497" w:rsidRPr="001109C3">
              <w:rPr>
                <w:rFonts w:ascii="Times New Roman" w:hAnsi="Times New Roman" w:cs="Arial"/>
                <w:bCs/>
                <w:color w:val="000000"/>
                <w:sz w:val="24"/>
                <w:szCs w:val="24"/>
              </w:rPr>
              <w:t>1</w:t>
            </w:r>
          </w:p>
        </w:tc>
        <w:tc>
          <w:tcPr>
            <w:tcW w:w="4373" w:type="pct"/>
            <w:tcBorders>
              <w:top w:val="single" w:sz="4" w:space="0" w:color="auto"/>
              <w:left w:val="single" w:sz="4" w:space="0" w:color="auto"/>
              <w:bottom w:val="single" w:sz="4" w:space="0" w:color="auto"/>
              <w:right w:val="single" w:sz="4" w:space="0" w:color="auto"/>
            </w:tcBorders>
            <w:vAlign w:val="center"/>
          </w:tcPr>
          <w:p w:rsidR="00DD3D51" w:rsidRPr="001109C3" w:rsidRDefault="00993497" w:rsidP="00DD3D51">
            <w:pPr>
              <w:keepNext/>
              <w:spacing w:after="0" w:line="240" w:lineRule="auto"/>
              <w:jc w:val="both"/>
              <w:outlineLvl w:val="1"/>
              <w:rPr>
                <w:rFonts w:ascii="Times New Roman" w:hAnsi="Times New Roman" w:cs="Arial"/>
                <w:bCs/>
                <w:i/>
                <w:iCs/>
                <w:color w:val="000000"/>
                <w:sz w:val="24"/>
                <w:szCs w:val="24"/>
              </w:rPr>
            </w:pPr>
            <w:r w:rsidRPr="001109C3">
              <w:rPr>
                <w:rFonts w:ascii="Times New Roman" w:hAnsi="Times New Roman" w:cs="Arial"/>
                <w:bCs/>
                <w:color w:val="000000"/>
                <w:sz w:val="24"/>
                <w:szCs w:val="24"/>
              </w:rPr>
              <w:t>Участие в проектировании зданий и сооружений</w:t>
            </w:r>
          </w:p>
        </w:tc>
      </w:tr>
      <w:tr w:rsidR="00DD3D51" w:rsidRPr="001109C3">
        <w:tc>
          <w:tcPr>
            <w:tcW w:w="627" w:type="pct"/>
            <w:tcBorders>
              <w:top w:val="single" w:sz="4" w:space="0" w:color="auto"/>
              <w:left w:val="single" w:sz="4" w:space="0" w:color="auto"/>
              <w:bottom w:val="single" w:sz="4" w:space="0" w:color="auto"/>
              <w:right w:val="single" w:sz="4" w:space="0" w:color="auto"/>
            </w:tcBorders>
            <w:vAlign w:val="center"/>
          </w:tcPr>
          <w:p w:rsidR="00DD3D51" w:rsidRPr="001109C3" w:rsidRDefault="00993497" w:rsidP="0028078F">
            <w:pPr>
              <w:keepNext/>
              <w:spacing w:after="0" w:line="240" w:lineRule="auto"/>
              <w:jc w:val="center"/>
              <w:outlineLvl w:val="1"/>
              <w:rPr>
                <w:rFonts w:ascii="Times New Roman" w:hAnsi="Times New Roman" w:cs="Arial"/>
                <w:bCs/>
                <w:iCs/>
                <w:color w:val="000000"/>
                <w:sz w:val="24"/>
                <w:szCs w:val="24"/>
              </w:rPr>
            </w:pPr>
            <w:r w:rsidRPr="001109C3">
              <w:rPr>
                <w:rFonts w:ascii="Times New Roman" w:hAnsi="Times New Roman" w:cs="Arial"/>
                <w:bCs/>
                <w:color w:val="000000"/>
                <w:sz w:val="24"/>
                <w:szCs w:val="24"/>
              </w:rPr>
              <w:t>ПК 1</w:t>
            </w:r>
            <w:r w:rsidR="00DD3D51" w:rsidRPr="001109C3">
              <w:rPr>
                <w:rFonts w:ascii="Times New Roman" w:hAnsi="Times New Roman" w:cs="Arial"/>
                <w:bCs/>
                <w:color w:val="000000"/>
                <w:sz w:val="24"/>
                <w:szCs w:val="24"/>
              </w:rPr>
              <w:t>.1.</w:t>
            </w:r>
          </w:p>
        </w:tc>
        <w:tc>
          <w:tcPr>
            <w:tcW w:w="4373" w:type="pct"/>
            <w:tcBorders>
              <w:top w:val="single" w:sz="4" w:space="0" w:color="auto"/>
              <w:left w:val="single" w:sz="4" w:space="0" w:color="auto"/>
              <w:bottom w:val="single" w:sz="4" w:space="0" w:color="auto"/>
              <w:right w:val="single" w:sz="4" w:space="0" w:color="auto"/>
            </w:tcBorders>
            <w:vAlign w:val="center"/>
          </w:tcPr>
          <w:p w:rsidR="00DD3D51" w:rsidRPr="001109C3" w:rsidRDefault="00993497" w:rsidP="00DD3D51">
            <w:pPr>
              <w:keepNext/>
              <w:spacing w:after="0" w:line="240" w:lineRule="auto"/>
              <w:jc w:val="both"/>
              <w:outlineLvl w:val="1"/>
              <w:rPr>
                <w:rFonts w:ascii="Times New Roman" w:hAnsi="Times New Roman" w:cs="Arial"/>
                <w:bCs/>
                <w:iCs/>
                <w:color w:val="000000"/>
                <w:sz w:val="24"/>
                <w:szCs w:val="24"/>
              </w:rPr>
            </w:pPr>
            <w:r w:rsidRPr="001109C3">
              <w:rPr>
                <w:rFonts w:ascii="Times New Roman" w:hAnsi="Times New Roman" w:cs="Arial"/>
                <w:bCs/>
                <w:iCs/>
                <w:color w:val="000000"/>
                <w:sz w:val="24"/>
                <w:szCs w:val="24"/>
              </w:rPr>
              <w:t>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tc>
      </w:tr>
      <w:tr w:rsidR="00DD3D51" w:rsidRPr="001109C3">
        <w:tc>
          <w:tcPr>
            <w:tcW w:w="627" w:type="pct"/>
            <w:tcBorders>
              <w:top w:val="single" w:sz="4" w:space="0" w:color="auto"/>
              <w:left w:val="single" w:sz="4" w:space="0" w:color="auto"/>
              <w:bottom w:val="single" w:sz="4" w:space="0" w:color="auto"/>
              <w:right w:val="single" w:sz="4" w:space="0" w:color="auto"/>
            </w:tcBorders>
            <w:vAlign w:val="center"/>
          </w:tcPr>
          <w:p w:rsidR="00DD3D51" w:rsidRPr="001109C3" w:rsidRDefault="00993497" w:rsidP="0028078F">
            <w:pPr>
              <w:keepNext/>
              <w:spacing w:after="0" w:line="240" w:lineRule="auto"/>
              <w:jc w:val="center"/>
              <w:outlineLvl w:val="1"/>
              <w:rPr>
                <w:rFonts w:ascii="Times New Roman" w:hAnsi="Times New Roman" w:cs="Arial"/>
                <w:bCs/>
                <w:iCs/>
                <w:color w:val="000000"/>
                <w:sz w:val="24"/>
                <w:szCs w:val="24"/>
              </w:rPr>
            </w:pPr>
            <w:r w:rsidRPr="001109C3">
              <w:rPr>
                <w:rFonts w:ascii="Times New Roman" w:hAnsi="Times New Roman" w:cs="Arial"/>
                <w:bCs/>
                <w:color w:val="000000"/>
                <w:sz w:val="24"/>
                <w:szCs w:val="24"/>
              </w:rPr>
              <w:t>ПК 1</w:t>
            </w:r>
            <w:r w:rsidR="00DD3D51" w:rsidRPr="001109C3">
              <w:rPr>
                <w:rFonts w:ascii="Times New Roman" w:hAnsi="Times New Roman" w:cs="Arial"/>
                <w:bCs/>
                <w:color w:val="000000"/>
                <w:sz w:val="24"/>
                <w:szCs w:val="24"/>
              </w:rPr>
              <w:t>.2</w:t>
            </w:r>
          </w:p>
        </w:tc>
        <w:tc>
          <w:tcPr>
            <w:tcW w:w="4373" w:type="pct"/>
            <w:tcBorders>
              <w:top w:val="single" w:sz="4" w:space="0" w:color="auto"/>
              <w:left w:val="single" w:sz="4" w:space="0" w:color="auto"/>
              <w:bottom w:val="single" w:sz="4" w:space="0" w:color="auto"/>
              <w:right w:val="single" w:sz="4" w:space="0" w:color="auto"/>
            </w:tcBorders>
            <w:vAlign w:val="center"/>
          </w:tcPr>
          <w:p w:rsidR="00DD3D51" w:rsidRPr="001109C3" w:rsidRDefault="00993497" w:rsidP="003D2396">
            <w:pPr>
              <w:keepNext/>
              <w:spacing w:after="0" w:line="240" w:lineRule="auto"/>
              <w:jc w:val="both"/>
              <w:outlineLvl w:val="1"/>
              <w:rPr>
                <w:rFonts w:ascii="Times New Roman" w:hAnsi="Times New Roman" w:cs="Arial"/>
                <w:bCs/>
                <w:iCs/>
                <w:color w:val="000000"/>
                <w:sz w:val="24"/>
                <w:szCs w:val="24"/>
              </w:rPr>
            </w:pPr>
            <w:r w:rsidRPr="001109C3">
              <w:rPr>
                <w:rFonts w:ascii="Times New Roman" w:hAnsi="Times New Roman" w:cs="Arial"/>
                <w:bCs/>
                <w:iCs/>
                <w:color w:val="000000"/>
                <w:sz w:val="24"/>
                <w:szCs w:val="24"/>
              </w:rPr>
              <w:t>Выполнять расчеты и конструирование строительных конструкций</w:t>
            </w:r>
          </w:p>
        </w:tc>
      </w:tr>
      <w:tr w:rsidR="00DD3D51" w:rsidRPr="001109C3">
        <w:tc>
          <w:tcPr>
            <w:tcW w:w="627" w:type="pct"/>
            <w:tcBorders>
              <w:top w:val="single" w:sz="4" w:space="0" w:color="auto"/>
              <w:left w:val="single" w:sz="4" w:space="0" w:color="auto"/>
              <w:bottom w:val="single" w:sz="4" w:space="0" w:color="auto"/>
              <w:right w:val="single" w:sz="4" w:space="0" w:color="auto"/>
            </w:tcBorders>
            <w:vAlign w:val="center"/>
          </w:tcPr>
          <w:p w:rsidR="00DD3D51" w:rsidRPr="001109C3" w:rsidRDefault="00993497" w:rsidP="0028078F">
            <w:pPr>
              <w:keepNext/>
              <w:spacing w:after="0" w:line="240" w:lineRule="auto"/>
              <w:jc w:val="center"/>
              <w:outlineLvl w:val="1"/>
              <w:rPr>
                <w:rFonts w:ascii="Times New Roman" w:hAnsi="Times New Roman" w:cs="Arial"/>
                <w:bCs/>
                <w:iCs/>
                <w:color w:val="000000"/>
                <w:sz w:val="24"/>
                <w:szCs w:val="24"/>
              </w:rPr>
            </w:pPr>
            <w:r w:rsidRPr="001109C3">
              <w:rPr>
                <w:rFonts w:ascii="Times New Roman" w:hAnsi="Times New Roman" w:cs="Arial"/>
                <w:bCs/>
                <w:color w:val="000000"/>
                <w:sz w:val="24"/>
                <w:szCs w:val="24"/>
              </w:rPr>
              <w:t>ПК 1</w:t>
            </w:r>
            <w:r w:rsidR="00E97094" w:rsidRPr="001109C3">
              <w:rPr>
                <w:rFonts w:ascii="Times New Roman" w:hAnsi="Times New Roman" w:cs="Arial"/>
                <w:bCs/>
                <w:color w:val="000000"/>
                <w:sz w:val="24"/>
                <w:szCs w:val="24"/>
              </w:rPr>
              <w:t>.3</w:t>
            </w:r>
          </w:p>
        </w:tc>
        <w:tc>
          <w:tcPr>
            <w:tcW w:w="4373" w:type="pct"/>
            <w:tcBorders>
              <w:top w:val="single" w:sz="4" w:space="0" w:color="auto"/>
              <w:left w:val="single" w:sz="4" w:space="0" w:color="auto"/>
              <w:bottom w:val="single" w:sz="4" w:space="0" w:color="auto"/>
              <w:right w:val="single" w:sz="4" w:space="0" w:color="auto"/>
            </w:tcBorders>
            <w:vAlign w:val="center"/>
          </w:tcPr>
          <w:p w:rsidR="00DD3D51" w:rsidRPr="001109C3" w:rsidRDefault="00993497" w:rsidP="003D2396">
            <w:pPr>
              <w:keepNext/>
              <w:spacing w:after="0" w:line="240" w:lineRule="auto"/>
              <w:jc w:val="both"/>
              <w:outlineLvl w:val="1"/>
              <w:rPr>
                <w:rFonts w:ascii="Times New Roman" w:hAnsi="Times New Roman" w:cs="Arial"/>
                <w:bCs/>
                <w:iCs/>
                <w:color w:val="000000"/>
                <w:sz w:val="24"/>
                <w:szCs w:val="24"/>
              </w:rPr>
            </w:pPr>
            <w:r w:rsidRPr="001109C3">
              <w:rPr>
                <w:rFonts w:ascii="Times New Roman" w:hAnsi="Times New Roman" w:cs="Arial"/>
                <w:bCs/>
                <w:iCs/>
                <w:color w:val="000000"/>
                <w:sz w:val="24"/>
                <w:szCs w:val="24"/>
              </w:rPr>
              <w:t>Разрабатывать архитектурно-строительные чертежи с использованием средств автоматизированного проектирования</w:t>
            </w:r>
          </w:p>
        </w:tc>
      </w:tr>
      <w:tr w:rsidR="00E97094" w:rsidRPr="001109C3">
        <w:tc>
          <w:tcPr>
            <w:tcW w:w="627" w:type="pct"/>
            <w:tcBorders>
              <w:top w:val="single" w:sz="4" w:space="0" w:color="auto"/>
              <w:left w:val="single" w:sz="4" w:space="0" w:color="auto"/>
              <w:bottom w:val="single" w:sz="4" w:space="0" w:color="auto"/>
              <w:right w:val="single" w:sz="4" w:space="0" w:color="auto"/>
            </w:tcBorders>
            <w:vAlign w:val="center"/>
          </w:tcPr>
          <w:p w:rsidR="00E97094" w:rsidRPr="001109C3" w:rsidRDefault="00993497" w:rsidP="0028078F">
            <w:pPr>
              <w:keepNext/>
              <w:spacing w:after="0" w:line="240" w:lineRule="auto"/>
              <w:jc w:val="center"/>
              <w:outlineLvl w:val="1"/>
              <w:rPr>
                <w:rFonts w:ascii="Times New Roman" w:hAnsi="Times New Roman" w:cs="Arial"/>
                <w:bCs/>
                <w:color w:val="000000"/>
                <w:sz w:val="24"/>
                <w:szCs w:val="24"/>
              </w:rPr>
            </w:pPr>
            <w:r w:rsidRPr="001109C3">
              <w:rPr>
                <w:rFonts w:ascii="Times New Roman" w:hAnsi="Times New Roman" w:cs="Arial"/>
                <w:bCs/>
                <w:color w:val="000000"/>
                <w:sz w:val="24"/>
                <w:szCs w:val="24"/>
              </w:rPr>
              <w:t>ПК 1</w:t>
            </w:r>
            <w:r w:rsidR="00E97094" w:rsidRPr="001109C3">
              <w:rPr>
                <w:rFonts w:ascii="Times New Roman" w:hAnsi="Times New Roman" w:cs="Arial"/>
                <w:bCs/>
                <w:color w:val="000000"/>
                <w:sz w:val="24"/>
                <w:szCs w:val="24"/>
              </w:rPr>
              <w:t>.4</w:t>
            </w:r>
          </w:p>
        </w:tc>
        <w:tc>
          <w:tcPr>
            <w:tcW w:w="4373" w:type="pct"/>
            <w:tcBorders>
              <w:top w:val="single" w:sz="4" w:space="0" w:color="auto"/>
              <w:left w:val="single" w:sz="4" w:space="0" w:color="auto"/>
              <w:bottom w:val="single" w:sz="4" w:space="0" w:color="auto"/>
              <w:right w:val="single" w:sz="4" w:space="0" w:color="auto"/>
            </w:tcBorders>
            <w:vAlign w:val="center"/>
          </w:tcPr>
          <w:p w:rsidR="00E97094" w:rsidRPr="001109C3" w:rsidRDefault="00993497" w:rsidP="003D2396">
            <w:pPr>
              <w:keepNext/>
              <w:spacing w:after="0" w:line="240" w:lineRule="auto"/>
              <w:jc w:val="both"/>
              <w:outlineLvl w:val="1"/>
              <w:rPr>
                <w:rFonts w:ascii="Times New Roman" w:hAnsi="Times New Roman" w:cs="Arial"/>
                <w:bCs/>
                <w:color w:val="000000"/>
                <w:sz w:val="24"/>
                <w:szCs w:val="24"/>
              </w:rPr>
            </w:pPr>
            <w:r w:rsidRPr="001109C3">
              <w:rPr>
                <w:rFonts w:ascii="Times New Roman" w:hAnsi="Times New Roman" w:cs="Arial"/>
                <w:bCs/>
                <w:color w:val="000000"/>
                <w:sz w:val="24"/>
                <w:szCs w:val="24"/>
              </w:rPr>
              <w:t>Участвовать в разработке проекта производства работ с применением информационных технологий.</w:t>
            </w:r>
          </w:p>
        </w:tc>
      </w:tr>
    </w:tbl>
    <w:p w:rsidR="00DD3D51" w:rsidRPr="001109C3" w:rsidRDefault="00DD3D51" w:rsidP="00665470">
      <w:pPr>
        <w:spacing w:after="0" w:line="240" w:lineRule="auto"/>
        <w:ind w:firstLine="709"/>
        <w:jc w:val="both"/>
        <w:rPr>
          <w:rFonts w:ascii="Times New Roman" w:hAnsi="Times New Roman"/>
          <w:color w:val="000000"/>
          <w:sz w:val="24"/>
          <w:szCs w:val="24"/>
        </w:rPr>
      </w:pPr>
    </w:p>
    <w:p w:rsidR="00DD3D51" w:rsidRPr="001109C3" w:rsidRDefault="00DD3D51" w:rsidP="00665470">
      <w:pPr>
        <w:spacing w:after="0" w:line="240" w:lineRule="auto"/>
        <w:ind w:firstLine="709"/>
        <w:jc w:val="both"/>
        <w:rPr>
          <w:rFonts w:ascii="Times New Roman" w:hAnsi="Times New Roman"/>
          <w:color w:val="000000"/>
          <w:sz w:val="24"/>
          <w:szCs w:val="24"/>
        </w:rPr>
      </w:pPr>
      <w:r w:rsidRPr="001109C3">
        <w:rPr>
          <w:rFonts w:ascii="Times New Roman" w:hAnsi="Times New Roman"/>
          <w:color w:val="000000"/>
          <w:sz w:val="24"/>
          <w:szCs w:val="24"/>
        </w:rPr>
        <w:t>1.2.3. В результате освоения профессионального модуля будет приобретён практический опыт, освоены следующие умения и знания:</w:t>
      </w:r>
    </w:p>
    <w:p w:rsidR="0028078F" w:rsidRPr="001109C3" w:rsidRDefault="0028078F" w:rsidP="00665470">
      <w:pPr>
        <w:spacing w:after="0" w:line="240" w:lineRule="auto"/>
        <w:ind w:firstLine="709"/>
        <w:jc w:val="both"/>
        <w:rPr>
          <w:rFonts w:ascii="Times New Roman" w:hAnsi="Times New Roman"/>
          <w:color w:val="000000"/>
          <w:sz w:val="24"/>
          <w:szCs w:val="24"/>
        </w:rPr>
      </w:pPr>
    </w:p>
    <w:p w:rsidR="00DD3D51" w:rsidRPr="001109C3" w:rsidRDefault="00DD3D51" w:rsidP="00665470">
      <w:pPr>
        <w:spacing w:after="0" w:line="240" w:lineRule="auto"/>
        <w:ind w:firstLine="709"/>
        <w:jc w:val="both"/>
        <w:rPr>
          <w:rFonts w:ascii="Times New Roman" w:hAnsi="Times New Roman"/>
          <w:color w:val="000000"/>
          <w:sz w:val="24"/>
          <w:szCs w:val="24"/>
        </w:rPr>
      </w:pPr>
      <w:r w:rsidRPr="001109C3">
        <w:rPr>
          <w:rFonts w:ascii="Times New Roman" w:hAnsi="Times New Roman"/>
          <w:color w:val="000000"/>
          <w:sz w:val="24"/>
          <w:szCs w:val="24"/>
        </w:rPr>
        <w:t>Спецификация ПК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2481"/>
        <w:gridCol w:w="7089"/>
      </w:tblGrid>
      <w:tr w:rsidR="00DD3D51" w:rsidRPr="001109C3">
        <w:tc>
          <w:tcPr>
            <w:tcW w:w="1296" w:type="pct"/>
            <w:shd w:val="clear" w:color="auto" w:fill="auto"/>
            <w:vAlign w:val="center"/>
          </w:tcPr>
          <w:p w:rsidR="00DD3D51" w:rsidRPr="001109C3" w:rsidRDefault="00DD3D51" w:rsidP="00BD0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4"/>
                <w:szCs w:val="24"/>
              </w:rPr>
            </w:pPr>
            <w:r w:rsidRPr="001109C3">
              <w:rPr>
                <w:rFonts w:ascii="Times New Roman" w:hAnsi="Times New Roman"/>
                <w:b/>
                <w:color w:val="000000"/>
                <w:sz w:val="24"/>
                <w:szCs w:val="24"/>
              </w:rPr>
              <w:t>Код и формулировка компетенции</w:t>
            </w:r>
          </w:p>
        </w:tc>
        <w:tc>
          <w:tcPr>
            <w:tcW w:w="3704" w:type="pct"/>
            <w:shd w:val="clear" w:color="auto" w:fill="auto"/>
            <w:vAlign w:val="center"/>
          </w:tcPr>
          <w:p w:rsidR="00DD3D51" w:rsidRPr="001109C3" w:rsidRDefault="00DD3D51" w:rsidP="00BD0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4"/>
                <w:szCs w:val="24"/>
              </w:rPr>
            </w:pPr>
            <w:r w:rsidRPr="001109C3">
              <w:rPr>
                <w:rFonts w:ascii="Times New Roman" w:hAnsi="Times New Roman"/>
                <w:b/>
                <w:color w:val="000000"/>
                <w:sz w:val="24"/>
                <w:szCs w:val="24"/>
              </w:rPr>
              <w:t xml:space="preserve">Индикаторы достижения компетенции </w:t>
            </w:r>
            <w:r w:rsidRPr="001109C3">
              <w:rPr>
                <w:rFonts w:ascii="Times New Roman" w:hAnsi="Times New Roman"/>
                <w:color w:val="000000"/>
                <w:sz w:val="24"/>
                <w:szCs w:val="24"/>
              </w:rPr>
              <w:t>(для планирования результатов обучения по элементам образовательной программы и соответствующих оценочных средств)</w:t>
            </w:r>
          </w:p>
        </w:tc>
      </w:tr>
      <w:tr w:rsidR="00951A17" w:rsidRPr="001109C3">
        <w:trPr>
          <w:trHeight w:val="993"/>
        </w:trPr>
        <w:tc>
          <w:tcPr>
            <w:tcW w:w="1296" w:type="pct"/>
            <w:vMerge w:val="restart"/>
            <w:tcBorders>
              <w:bottom w:val="single" w:sz="4" w:space="0" w:color="auto"/>
            </w:tcBorders>
            <w:shd w:val="clear" w:color="auto" w:fill="auto"/>
            <w:vAlign w:val="center"/>
          </w:tcPr>
          <w:p w:rsidR="00951A17" w:rsidRPr="001109C3" w:rsidRDefault="003424B4" w:rsidP="00BD0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4"/>
                <w:szCs w:val="24"/>
              </w:rPr>
            </w:pPr>
            <w:r w:rsidRPr="001109C3">
              <w:rPr>
                <w:rFonts w:ascii="Times New Roman" w:hAnsi="Times New Roman"/>
                <w:color w:val="000000"/>
                <w:sz w:val="24"/>
                <w:szCs w:val="24"/>
              </w:rPr>
              <w:t>ПК 1</w:t>
            </w:r>
            <w:r w:rsidR="00951A17" w:rsidRPr="001109C3">
              <w:rPr>
                <w:rFonts w:ascii="Times New Roman" w:hAnsi="Times New Roman"/>
                <w:color w:val="000000"/>
                <w:sz w:val="24"/>
                <w:szCs w:val="24"/>
              </w:rPr>
              <w:t xml:space="preserve">.1 </w:t>
            </w:r>
            <w:r w:rsidRPr="001109C3">
              <w:rPr>
                <w:rFonts w:ascii="Times New Roman" w:hAnsi="Times New Roman" w:cs="Arial"/>
                <w:bCs/>
                <w:iCs/>
                <w:color w:val="000000"/>
                <w:sz w:val="24"/>
                <w:szCs w:val="24"/>
              </w:rPr>
              <w:t>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tc>
        <w:tc>
          <w:tcPr>
            <w:tcW w:w="3704" w:type="pct"/>
            <w:tcBorders>
              <w:bottom w:val="single" w:sz="4" w:space="0" w:color="auto"/>
            </w:tcBorders>
            <w:shd w:val="clear" w:color="auto" w:fill="auto"/>
            <w:vAlign w:val="center"/>
          </w:tcPr>
          <w:p w:rsidR="00951A17" w:rsidRPr="001109C3" w:rsidRDefault="00951A17"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Практический опыт:</w:t>
            </w:r>
          </w:p>
          <w:p w:rsidR="003424B4" w:rsidRPr="001109C3" w:rsidRDefault="003424B4"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 подбора строительных конструкций и материалов;</w:t>
            </w:r>
          </w:p>
          <w:p w:rsidR="00951A17" w:rsidRPr="001109C3" w:rsidRDefault="003424B4"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 разработки узлов и деталей конструктивных элементов зданий;</w:t>
            </w:r>
          </w:p>
        </w:tc>
      </w:tr>
      <w:tr w:rsidR="00951A17" w:rsidRPr="001109C3">
        <w:trPr>
          <w:trHeight w:val="1656"/>
        </w:trPr>
        <w:tc>
          <w:tcPr>
            <w:tcW w:w="1296" w:type="pct"/>
            <w:vMerge/>
            <w:tcBorders>
              <w:bottom w:val="single" w:sz="4" w:space="0" w:color="auto"/>
            </w:tcBorders>
            <w:shd w:val="clear" w:color="auto" w:fill="auto"/>
            <w:vAlign w:val="center"/>
          </w:tcPr>
          <w:p w:rsidR="00951A17" w:rsidRPr="001109C3" w:rsidRDefault="00951A17" w:rsidP="00BD0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4"/>
                <w:szCs w:val="24"/>
              </w:rPr>
            </w:pPr>
          </w:p>
        </w:tc>
        <w:tc>
          <w:tcPr>
            <w:tcW w:w="3704" w:type="pct"/>
            <w:tcBorders>
              <w:bottom w:val="single" w:sz="4" w:space="0" w:color="auto"/>
            </w:tcBorders>
            <w:shd w:val="clear" w:color="auto" w:fill="auto"/>
            <w:vAlign w:val="center"/>
          </w:tcPr>
          <w:p w:rsidR="00951A17" w:rsidRPr="001109C3" w:rsidRDefault="00951A17"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Умения:</w:t>
            </w:r>
          </w:p>
          <w:p w:rsidR="003424B4" w:rsidRPr="001109C3" w:rsidRDefault="003424B4"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 читать проектно-технологическую документацию;</w:t>
            </w:r>
          </w:p>
          <w:p w:rsidR="003424B4" w:rsidRPr="001109C3" w:rsidRDefault="003424B4"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 определять глубину заложения фундамента;</w:t>
            </w:r>
          </w:p>
          <w:p w:rsidR="003424B4" w:rsidRPr="001109C3" w:rsidRDefault="003424B4"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-выполнять теплотехнический расчет ограждающих конструкций;</w:t>
            </w:r>
          </w:p>
          <w:p w:rsidR="00951A17" w:rsidRPr="001109C3" w:rsidRDefault="003424B4"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-подбирать строительные конструкции для разработки архитектурно-строительных чертежей;</w:t>
            </w:r>
          </w:p>
        </w:tc>
      </w:tr>
      <w:tr w:rsidR="00EE3BF1" w:rsidRPr="001109C3">
        <w:trPr>
          <w:trHeight w:val="1125"/>
        </w:trPr>
        <w:tc>
          <w:tcPr>
            <w:tcW w:w="1296" w:type="pct"/>
            <w:vMerge/>
            <w:tcBorders>
              <w:bottom w:val="single" w:sz="4" w:space="0" w:color="auto"/>
            </w:tcBorders>
            <w:shd w:val="clear" w:color="auto" w:fill="auto"/>
            <w:vAlign w:val="center"/>
          </w:tcPr>
          <w:p w:rsidR="00951A17" w:rsidRPr="001109C3" w:rsidRDefault="00951A17" w:rsidP="00BD0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4"/>
                <w:szCs w:val="24"/>
              </w:rPr>
            </w:pPr>
          </w:p>
        </w:tc>
        <w:tc>
          <w:tcPr>
            <w:tcW w:w="3704" w:type="pct"/>
            <w:tcBorders>
              <w:bottom w:val="single" w:sz="4" w:space="0" w:color="auto"/>
            </w:tcBorders>
            <w:shd w:val="clear" w:color="auto" w:fill="auto"/>
            <w:vAlign w:val="center"/>
          </w:tcPr>
          <w:p w:rsidR="003424B4" w:rsidRPr="001109C3" w:rsidRDefault="003424B4"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Знания:</w:t>
            </w:r>
          </w:p>
          <w:p w:rsidR="003424B4" w:rsidRPr="001109C3" w:rsidRDefault="00EE3BF1"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-видов и свойств</w:t>
            </w:r>
            <w:r w:rsidR="003424B4" w:rsidRPr="001109C3">
              <w:rPr>
                <w:rFonts w:ascii="Times New Roman" w:hAnsi="Times New Roman"/>
                <w:color w:val="000000"/>
                <w:sz w:val="24"/>
                <w:szCs w:val="24"/>
              </w:rPr>
              <w:t xml:space="preserve"> основных строительных материалов, изделий и конструкций, в том числе применяемых при электрозащите, тепло- и звукоизоляции, огнезащите, при создании решений для влажных и мокрых помещений, антивандальной защиты;</w:t>
            </w:r>
          </w:p>
          <w:p w:rsidR="00951A17" w:rsidRPr="001109C3" w:rsidRDefault="00EE3BF1"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-конструктивных</w:t>
            </w:r>
            <w:r w:rsidR="003424B4" w:rsidRPr="001109C3">
              <w:rPr>
                <w:rFonts w:ascii="Times New Roman" w:hAnsi="Times New Roman"/>
                <w:color w:val="000000"/>
                <w:sz w:val="24"/>
                <w:szCs w:val="24"/>
              </w:rPr>
              <w:t xml:space="preserve"> систем</w:t>
            </w:r>
            <w:r w:rsidRPr="001109C3">
              <w:rPr>
                <w:rFonts w:ascii="Times New Roman" w:hAnsi="Times New Roman"/>
                <w:color w:val="000000"/>
                <w:sz w:val="24"/>
                <w:szCs w:val="24"/>
              </w:rPr>
              <w:t xml:space="preserve"> зданий, основных узлов</w:t>
            </w:r>
            <w:r w:rsidR="003424B4" w:rsidRPr="001109C3">
              <w:rPr>
                <w:rFonts w:ascii="Times New Roman" w:hAnsi="Times New Roman"/>
                <w:color w:val="000000"/>
                <w:sz w:val="24"/>
                <w:szCs w:val="24"/>
              </w:rPr>
              <w:t xml:space="preserve"> сопряжений конструкций зданий;</w:t>
            </w:r>
          </w:p>
        </w:tc>
      </w:tr>
      <w:tr w:rsidR="006A5D75" w:rsidRPr="001109C3">
        <w:trPr>
          <w:trHeight w:val="1058"/>
        </w:trPr>
        <w:tc>
          <w:tcPr>
            <w:tcW w:w="1296" w:type="pct"/>
            <w:vMerge w:val="restart"/>
            <w:shd w:val="clear" w:color="auto" w:fill="auto"/>
            <w:vAlign w:val="center"/>
          </w:tcPr>
          <w:p w:rsidR="006A5D75" w:rsidRPr="001109C3" w:rsidRDefault="003424B4" w:rsidP="00BD0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sz w:val="24"/>
                <w:szCs w:val="24"/>
              </w:rPr>
            </w:pPr>
            <w:r w:rsidRPr="001109C3">
              <w:rPr>
                <w:rFonts w:ascii="Times New Roman" w:hAnsi="Times New Roman"/>
                <w:color w:val="000000"/>
                <w:sz w:val="24"/>
                <w:szCs w:val="24"/>
              </w:rPr>
              <w:t>ПК 1</w:t>
            </w:r>
            <w:r w:rsidR="006A5D75" w:rsidRPr="001109C3">
              <w:rPr>
                <w:rFonts w:ascii="Times New Roman" w:hAnsi="Times New Roman"/>
                <w:color w:val="000000"/>
                <w:sz w:val="24"/>
                <w:szCs w:val="24"/>
              </w:rPr>
              <w:t xml:space="preserve">.2 </w:t>
            </w:r>
            <w:r w:rsidRPr="001109C3">
              <w:rPr>
                <w:rFonts w:ascii="Times New Roman" w:hAnsi="Times New Roman" w:cs="Arial"/>
                <w:bCs/>
                <w:iCs/>
                <w:color w:val="000000"/>
                <w:sz w:val="24"/>
                <w:szCs w:val="24"/>
              </w:rPr>
              <w:t>Выполнять расчеты и конструирование строительных конструкций</w:t>
            </w:r>
          </w:p>
        </w:tc>
        <w:tc>
          <w:tcPr>
            <w:tcW w:w="3704" w:type="pct"/>
            <w:tcBorders>
              <w:bottom w:val="single" w:sz="4" w:space="0" w:color="auto"/>
            </w:tcBorders>
            <w:shd w:val="clear" w:color="auto" w:fill="auto"/>
            <w:vAlign w:val="center"/>
          </w:tcPr>
          <w:p w:rsidR="006A5D75" w:rsidRPr="001109C3" w:rsidRDefault="006A5D75"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Практический опыт:</w:t>
            </w:r>
          </w:p>
          <w:p w:rsidR="006A5D75" w:rsidRPr="001109C3" w:rsidRDefault="003424B4"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4"/>
                <w:szCs w:val="24"/>
              </w:rPr>
            </w:pPr>
            <w:r w:rsidRPr="001109C3">
              <w:rPr>
                <w:rFonts w:ascii="Times New Roman" w:hAnsi="Times New Roman"/>
                <w:color w:val="000000"/>
                <w:sz w:val="24"/>
                <w:szCs w:val="24"/>
              </w:rPr>
              <w:t>- разработки архитектурно-строительных чертежей; выполнения расчетов по проектированию строительных конструкций, оснований;</w:t>
            </w:r>
          </w:p>
        </w:tc>
      </w:tr>
      <w:tr w:rsidR="006A5D75" w:rsidRPr="001109C3">
        <w:tc>
          <w:tcPr>
            <w:tcW w:w="1296" w:type="pct"/>
            <w:vMerge/>
            <w:shd w:val="clear" w:color="auto" w:fill="auto"/>
            <w:vAlign w:val="center"/>
          </w:tcPr>
          <w:p w:rsidR="006A5D75" w:rsidRPr="001109C3" w:rsidRDefault="006A5D75" w:rsidP="00BD0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4"/>
                <w:szCs w:val="24"/>
              </w:rPr>
            </w:pPr>
          </w:p>
        </w:tc>
        <w:tc>
          <w:tcPr>
            <w:tcW w:w="3704" w:type="pct"/>
            <w:shd w:val="clear" w:color="auto" w:fill="auto"/>
            <w:vAlign w:val="center"/>
          </w:tcPr>
          <w:p w:rsidR="006A5D75" w:rsidRPr="001109C3" w:rsidRDefault="006A5D75"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Умения:</w:t>
            </w:r>
          </w:p>
          <w:p w:rsidR="003424B4" w:rsidRPr="001109C3" w:rsidRDefault="003424B4"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 выполнять расчеты нагрузок, действующих на конструкции;</w:t>
            </w:r>
          </w:p>
          <w:p w:rsidR="003424B4" w:rsidRPr="001109C3" w:rsidRDefault="003424B4"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 строить расчетную схему конструкции по конструктивной схеме;</w:t>
            </w:r>
          </w:p>
          <w:p w:rsidR="003424B4" w:rsidRPr="001109C3" w:rsidRDefault="003424B4"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 выполнять статический расчет;</w:t>
            </w:r>
          </w:p>
          <w:p w:rsidR="003424B4" w:rsidRPr="001109C3" w:rsidRDefault="003424B4"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 проверять несущую способность конструкций;</w:t>
            </w:r>
          </w:p>
          <w:p w:rsidR="003424B4" w:rsidRPr="001109C3" w:rsidRDefault="003424B4"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 подбирать сечение элемента от приложенных нагрузок;</w:t>
            </w:r>
          </w:p>
          <w:p w:rsidR="006A5D75" w:rsidRPr="001109C3" w:rsidRDefault="003424B4"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4"/>
                <w:szCs w:val="24"/>
              </w:rPr>
            </w:pPr>
            <w:r w:rsidRPr="001109C3">
              <w:rPr>
                <w:rFonts w:ascii="Times New Roman" w:hAnsi="Times New Roman"/>
                <w:color w:val="000000"/>
                <w:sz w:val="24"/>
                <w:szCs w:val="24"/>
              </w:rPr>
              <w:t>- выполнять расчеты соединений элементов конструкции;</w:t>
            </w:r>
          </w:p>
        </w:tc>
      </w:tr>
      <w:tr w:rsidR="006A5D75" w:rsidRPr="001109C3">
        <w:tc>
          <w:tcPr>
            <w:tcW w:w="1296" w:type="pct"/>
            <w:vMerge/>
            <w:shd w:val="clear" w:color="auto" w:fill="auto"/>
            <w:vAlign w:val="center"/>
          </w:tcPr>
          <w:p w:rsidR="006A5D75" w:rsidRPr="001109C3" w:rsidRDefault="006A5D75" w:rsidP="00BD0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4"/>
                <w:szCs w:val="24"/>
              </w:rPr>
            </w:pPr>
          </w:p>
        </w:tc>
        <w:tc>
          <w:tcPr>
            <w:tcW w:w="3704" w:type="pct"/>
            <w:shd w:val="clear" w:color="auto" w:fill="auto"/>
            <w:vAlign w:val="center"/>
          </w:tcPr>
          <w:p w:rsidR="006A5D75" w:rsidRPr="001109C3" w:rsidRDefault="006A5D75"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Знания:</w:t>
            </w:r>
          </w:p>
          <w:p w:rsidR="006A5D75" w:rsidRPr="001109C3" w:rsidRDefault="00EE3BF1"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4"/>
                <w:szCs w:val="24"/>
              </w:rPr>
            </w:pPr>
            <w:r w:rsidRPr="001109C3">
              <w:rPr>
                <w:rFonts w:ascii="Times New Roman" w:hAnsi="Times New Roman"/>
                <w:color w:val="000000"/>
                <w:sz w:val="24"/>
                <w:szCs w:val="24"/>
              </w:rPr>
              <w:lastRenderedPageBreak/>
              <w:t>-принцип</w:t>
            </w:r>
            <w:r w:rsidR="0028078F" w:rsidRPr="001109C3">
              <w:rPr>
                <w:rFonts w:ascii="Times New Roman" w:hAnsi="Times New Roman"/>
                <w:color w:val="000000"/>
                <w:sz w:val="24"/>
                <w:szCs w:val="24"/>
              </w:rPr>
              <w:t xml:space="preserve"> </w:t>
            </w:r>
            <w:r w:rsidRPr="001109C3">
              <w:rPr>
                <w:rFonts w:ascii="Times New Roman" w:hAnsi="Times New Roman"/>
                <w:color w:val="000000"/>
                <w:sz w:val="24"/>
                <w:szCs w:val="24"/>
              </w:rPr>
              <w:t>в</w:t>
            </w:r>
            <w:r w:rsidR="003424B4" w:rsidRPr="001109C3">
              <w:rPr>
                <w:rFonts w:ascii="Times New Roman" w:hAnsi="Times New Roman"/>
                <w:color w:val="000000"/>
                <w:sz w:val="24"/>
                <w:szCs w:val="24"/>
              </w:rPr>
              <w:t xml:space="preserve"> проектирования схемы планировочной организации земельного участка;</w:t>
            </w:r>
          </w:p>
        </w:tc>
      </w:tr>
      <w:tr w:rsidR="005268BF" w:rsidRPr="001109C3">
        <w:trPr>
          <w:trHeight w:val="415"/>
        </w:trPr>
        <w:tc>
          <w:tcPr>
            <w:tcW w:w="1296" w:type="pct"/>
            <w:vMerge w:val="restart"/>
            <w:shd w:val="clear" w:color="auto" w:fill="auto"/>
            <w:vAlign w:val="center"/>
          </w:tcPr>
          <w:p w:rsidR="005268BF" w:rsidRPr="001109C3" w:rsidRDefault="003424B4" w:rsidP="006A5D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sz w:val="24"/>
                <w:szCs w:val="24"/>
              </w:rPr>
            </w:pPr>
            <w:r w:rsidRPr="001109C3">
              <w:rPr>
                <w:rFonts w:ascii="Times New Roman" w:hAnsi="Times New Roman"/>
                <w:color w:val="000000"/>
                <w:sz w:val="24"/>
                <w:szCs w:val="24"/>
              </w:rPr>
              <w:lastRenderedPageBreak/>
              <w:t>ПК 1</w:t>
            </w:r>
            <w:r w:rsidR="005268BF" w:rsidRPr="001109C3">
              <w:rPr>
                <w:rFonts w:ascii="Times New Roman" w:hAnsi="Times New Roman"/>
                <w:color w:val="000000"/>
                <w:sz w:val="24"/>
                <w:szCs w:val="24"/>
              </w:rPr>
              <w:t>.3</w:t>
            </w:r>
          </w:p>
          <w:p w:rsidR="005268BF" w:rsidRPr="001109C3" w:rsidRDefault="003424B4" w:rsidP="006A5D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4"/>
                <w:szCs w:val="24"/>
              </w:rPr>
            </w:pPr>
            <w:r w:rsidRPr="001109C3">
              <w:rPr>
                <w:rFonts w:ascii="Times New Roman" w:hAnsi="Times New Roman" w:cs="Arial"/>
                <w:bCs/>
                <w:iCs/>
                <w:color w:val="000000"/>
                <w:sz w:val="24"/>
                <w:szCs w:val="24"/>
              </w:rPr>
              <w:t>Разрабатывать архитектурно-строительные чертежи с использованием средств автоматизированного проектирования</w:t>
            </w:r>
          </w:p>
        </w:tc>
        <w:tc>
          <w:tcPr>
            <w:tcW w:w="3704" w:type="pct"/>
            <w:shd w:val="clear" w:color="auto" w:fill="auto"/>
            <w:vAlign w:val="center"/>
          </w:tcPr>
          <w:p w:rsidR="005268BF" w:rsidRPr="001109C3" w:rsidRDefault="005268BF"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Практический опыт:</w:t>
            </w:r>
          </w:p>
          <w:p w:rsidR="005268BF" w:rsidRPr="001109C3" w:rsidRDefault="003424B4"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 разработки узлов и деталей конструктивных элементов зданий;</w:t>
            </w:r>
          </w:p>
        </w:tc>
      </w:tr>
      <w:tr w:rsidR="005268BF" w:rsidRPr="001109C3">
        <w:tc>
          <w:tcPr>
            <w:tcW w:w="1296" w:type="pct"/>
            <w:vMerge/>
            <w:shd w:val="clear" w:color="auto" w:fill="auto"/>
            <w:vAlign w:val="center"/>
          </w:tcPr>
          <w:p w:rsidR="005268BF" w:rsidRPr="001109C3" w:rsidRDefault="005268BF" w:rsidP="00BD0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4"/>
                <w:szCs w:val="24"/>
              </w:rPr>
            </w:pPr>
          </w:p>
        </w:tc>
        <w:tc>
          <w:tcPr>
            <w:tcW w:w="3704" w:type="pct"/>
            <w:shd w:val="clear" w:color="auto" w:fill="auto"/>
            <w:vAlign w:val="center"/>
          </w:tcPr>
          <w:p w:rsidR="005268BF" w:rsidRPr="001109C3" w:rsidRDefault="005268BF"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Умения:</w:t>
            </w:r>
          </w:p>
          <w:p w:rsidR="005268BF" w:rsidRPr="001109C3" w:rsidRDefault="003424B4"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-пользоваться компьютером с применением специализированного программного обеспечения;</w:t>
            </w:r>
          </w:p>
        </w:tc>
      </w:tr>
      <w:tr w:rsidR="005268BF" w:rsidRPr="001109C3">
        <w:tc>
          <w:tcPr>
            <w:tcW w:w="1296" w:type="pct"/>
            <w:vMerge/>
            <w:shd w:val="clear" w:color="auto" w:fill="auto"/>
            <w:vAlign w:val="center"/>
          </w:tcPr>
          <w:p w:rsidR="005268BF" w:rsidRPr="001109C3" w:rsidRDefault="005268BF" w:rsidP="00BD0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4"/>
                <w:szCs w:val="24"/>
              </w:rPr>
            </w:pPr>
          </w:p>
        </w:tc>
        <w:tc>
          <w:tcPr>
            <w:tcW w:w="3704" w:type="pct"/>
            <w:shd w:val="clear" w:color="auto" w:fill="auto"/>
            <w:vAlign w:val="center"/>
          </w:tcPr>
          <w:p w:rsidR="005268BF" w:rsidRPr="001109C3" w:rsidRDefault="005268BF"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 xml:space="preserve">Знания: </w:t>
            </w:r>
          </w:p>
          <w:p w:rsidR="005268BF" w:rsidRPr="001109C3" w:rsidRDefault="00EE3BF1"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-международных стандартов</w:t>
            </w:r>
            <w:r w:rsidR="003424B4" w:rsidRPr="001109C3">
              <w:rPr>
                <w:rFonts w:ascii="Times New Roman" w:hAnsi="Times New Roman"/>
                <w:color w:val="000000"/>
                <w:sz w:val="24"/>
                <w:szCs w:val="24"/>
              </w:rPr>
              <w:t xml:space="preserve"> по проектированию строительных конструкций, в том числе информационное моделирование зданий (BIM-технологии);</w:t>
            </w:r>
          </w:p>
        </w:tc>
      </w:tr>
      <w:tr w:rsidR="002865B5" w:rsidRPr="001109C3">
        <w:tc>
          <w:tcPr>
            <w:tcW w:w="1296" w:type="pct"/>
            <w:vMerge w:val="restart"/>
            <w:shd w:val="clear" w:color="auto" w:fill="auto"/>
            <w:vAlign w:val="center"/>
          </w:tcPr>
          <w:p w:rsidR="002865B5" w:rsidRPr="001109C3" w:rsidRDefault="00EE3BF1" w:rsidP="005268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sz w:val="24"/>
                <w:szCs w:val="24"/>
              </w:rPr>
            </w:pPr>
            <w:r w:rsidRPr="001109C3">
              <w:rPr>
                <w:rFonts w:ascii="Times New Roman" w:hAnsi="Times New Roman"/>
                <w:color w:val="000000"/>
                <w:sz w:val="24"/>
                <w:szCs w:val="24"/>
              </w:rPr>
              <w:t>ПК 1</w:t>
            </w:r>
            <w:r w:rsidR="002865B5" w:rsidRPr="001109C3">
              <w:rPr>
                <w:rFonts w:ascii="Times New Roman" w:hAnsi="Times New Roman"/>
                <w:color w:val="000000"/>
                <w:sz w:val="24"/>
                <w:szCs w:val="24"/>
              </w:rPr>
              <w:t xml:space="preserve">.4 </w:t>
            </w:r>
          </w:p>
          <w:p w:rsidR="002865B5" w:rsidRPr="001109C3" w:rsidRDefault="00EE3BF1" w:rsidP="005268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4"/>
                <w:szCs w:val="24"/>
              </w:rPr>
            </w:pPr>
            <w:r w:rsidRPr="001109C3">
              <w:rPr>
                <w:rFonts w:ascii="Times New Roman" w:hAnsi="Times New Roman" w:cs="Arial"/>
                <w:bCs/>
                <w:color w:val="000000"/>
                <w:sz w:val="24"/>
                <w:szCs w:val="24"/>
              </w:rPr>
              <w:t>Участвовать в разработке проекта производства работ с применением информационных технологий.</w:t>
            </w:r>
          </w:p>
        </w:tc>
        <w:tc>
          <w:tcPr>
            <w:tcW w:w="3704" w:type="pct"/>
            <w:shd w:val="clear" w:color="auto" w:fill="auto"/>
            <w:vAlign w:val="center"/>
          </w:tcPr>
          <w:p w:rsidR="002865B5" w:rsidRPr="001109C3" w:rsidRDefault="002865B5"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Практический опыт:</w:t>
            </w:r>
          </w:p>
          <w:p w:rsidR="00EE3BF1" w:rsidRPr="001109C3" w:rsidRDefault="00EE3BF1"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составления и описания работ, спецификаций, таблиц и другой технической документации для разработки линейных и сетевых графиков производства работ;</w:t>
            </w:r>
          </w:p>
          <w:p w:rsidR="00EE3BF1" w:rsidRPr="001109C3" w:rsidRDefault="00EE3BF1"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 xml:space="preserve">- разработки и согласования календарных планов производства </w:t>
            </w:r>
          </w:p>
          <w:p w:rsidR="00EE3BF1" w:rsidRPr="001109C3" w:rsidRDefault="00EE3BF1"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строительных работ на объекте капитального строительства;</w:t>
            </w:r>
          </w:p>
          <w:p w:rsidR="002865B5" w:rsidRPr="001109C3" w:rsidRDefault="00EE3BF1"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 разработки  карт технологических и трудовых процессов.</w:t>
            </w:r>
          </w:p>
        </w:tc>
      </w:tr>
      <w:tr w:rsidR="002865B5" w:rsidRPr="001109C3">
        <w:tc>
          <w:tcPr>
            <w:tcW w:w="1296" w:type="pct"/>
            <w:vMerge/>
            <w:shd w:val="clear" w:color="auto" w:fill="auto"/>
            <w:vAlign w:val="center"/>
          </w:tcPr>
          <w:p w:rsidR="002865B5" w:rsidRPr="001109C3" w:rsidRDefault="002865B5" w:rsidP="00BD0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4"/>
                <w:szCs w:val="24"/>
              </w:rPr>
            </w:pPr>
          </w:p>
        </w:tc>
        <w:tc>
          <w:tcPr>
            <w:tcW w:w="3704" w:type="pct"/>
            <w:shd w:val="clear" w:color="auto" w:fill="auto"/>
            <w:vAlign w:val="center"/>
          </w:tcPr>
          <w:p w:rsidR="002865B5" w:rsidRPr="001109C3" w:rsidRDefault="002865B5"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Умения:</w:t>
            </w:r>
          </w:p>
          <w:p w:rsidR="00EE3BF1" w:rsidRPr="001109C3" w:rsidRDefault="00EE3BF1"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читать проектно-технологическую документацию;</w:t>
            </w:r>
          </w:p>
          <w:p w:rsidR="00EE3BF1" w:rsidRPr="001109C3" w:rsidRDefault="00EE3BF1"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-пользоваться компьютером с применением специализированного программного обеспечения;-определять номенклатуру и осуществлять расчет объемов(количества) и графика поставки строительных материалов, конструкций, изделий, оборудования и других видов материально-технических ресурсов в соответствии с производственными заданиями и календарными планами производства строительных работ на объекте капитального строительства;</w:t>
            </w:r>
          </w:p>
          <w:p w:rsidR="00EE3BF1" w:rsidRPr="001109C3" w:rsidRDefault="00EE3BF1"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-разрабатывать графики эксплуатации (движения)строительной техники, машин и механизмов в соответствии с производственными заданиями и календарными планами производства строительных работ на объекте капитального строительства;</w:t>
            </w:r>
          </w:p>
          <w:p w:rsidR="00EE3BF1" w:rsidRPr="001109C3" w:rsidRDefault="00EE3BF1"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-определять состав и расчёт показателей использования</w:t>
            </w:r>
          </w:p>
          <w:p w:rsidR="00EE3BF1" w:rsidRPr="001109C3" w:rsidRDefault="00EE3BF1"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трудовых и материально-технических ресурсов;</w:t>
            </w:r>
          </w:p>
          <w:p w:rsidR="00EE3BF1" w:rsidRPr="001109C3" w:rsidRDefault="00EE3BF1"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 заполнять унифицированные формы плановой документации распределения ресурсов при производстве строительных работ;</w:t>
            </w:r>
          </w:p>
          <w:p w:rsidR="002865B5" w:rsidRPr="001109C3" w:rsidRDefault="00EE3BF1" w:rsidP="00280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 определять перечень необходимого обеспечения работников бытовыми и санитарно-гигиеническими помещениями.</w:t>
            </w:r>
          </w:p>
        </w:tc>
      </w:tr>
      <w:tr w:rsidR="00EE3BF1" w:rsidRPr="001109C3">
        <w:tc>
          <w:tcPr>
            <w:tcW w:w="1296" w:type="pct"/>
            <w:vMerge/>
            <w:shd w:val="clear" w:color="auto" w:fill="auto"/>
            <w:vAlign w:val="center"/>
          </w:tcPr>
          <w:p w:rsidR="002865B5" w:rsidRPr="001109C3" w:rsidRDefault="002865B5" w:rsidP="003D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rPr>
            </w:pPr>
          </w:p>
        </w:tc>
        <w:tc>
          <w:tcPr>
            <w:tcW w:w="3704" w:type="pct"/>
            <w:shd w:val="clear" w:color="auto" w:fill="auto"/>
            <w:vAlign w:val="center"/>
          </w:tcPr>
          <w:p w:rsidR="002865B5" w:rsidRPr="001109C3" w:rsidRDefault="002865B5" w:rsidP="00BD0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Знания:</w:t>
            </w:r>
          </w:p>
          <w:p w:rsidR="00EE3BF1" w:rsidRPr="001109C3" w:rsidRDefault="00EE3BF1" w:rsidP="00EE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 способов и методов планирования строительных работ</w:t>
            </w:r>
            <w:r w:rsidR="0028078F" w:rsidRPr="001109C3">
              <w:rPr>
                <w:rFonts w:ascii="Times New Roman" w:hAnsi="Times New Roman"/>
                <w:color w:val="000000"/>
                <w:sz w:val="24"/>
                <w:szCs w:val="24"/>
              </w:rPr>
              <w:t xml:space="preserve"> </w:t>
            </w:r>
            <w:r w:rsidRPr="001109C3">
              <w:rPr>
                <w:rFonts w:ascii="Times New Roman" w:hAnsi="Times New Roman"/>
                <w:color w:val="000000"/>
                <w:sz w:val="24"/>
                <w:szCs w:val="24"/>
              </w:rPr>
              <w:t>(календарные планы, графики производства работ);-виды и характеристики строительных машин, энергетических установок, транспортных средств и другой техники;-требования нормативных правовых актов и нормативных технических документов к составу, содержанию и оформлению проектной документации;</w:t>
            </w:r>
          </w:p>
          <w:p w:rsidR="00EE3BF1" w:rsidRPr="001109C3" w:rsidRDefault="00EE3BF1" w:rsidP="00EE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 xml:space="preserve">- в составе проекта организации строительства ведомости потребности в строительных конструкциях, изделиях, материалах и оборудовании, методы расчетов линейных и сетевых графиков, </w:t>
            </w:r>
            <w:r w:rsidRPr="001109C3">
              <w:rPr>
                <w:rFonts w:ascii="Times New Roman" w:hAnsi="Times New Roman"/>
                <w:color w:val="000000"/>
                <w:sz w:val="24"/>
                <w:szCs w:val="24"/>
              </w:rPr>
              <w:lastRenderedPageBreak/>
              <w:t>проектирования строительных генеральных планов;</w:t>
            </w:r>
          </w:p>
          <w:p w:rsidR="00EE3BF1" w:rsidRPr="001109C3" w:rsidRDefault="00EE3BF1" w:rsidP="00EE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 графиков потребности в основных строительных машинах, транспортных средствах и в кадрах строителей по основным категориям;</w:t>
            </w:r>
          </w:p>
          <w:p w:rsidR="00EE3BF1" w:rsidRPr="001109C3" w:rsidRDefault="00EE3BF1" w:rsidP="00EE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-особенности выполнения строительных чертежей;-графические обозначения материалов и элементов</w:t>
            </w:r>
          </w:p>
          <w:p w:rsidR="002865B5" w:rsidRPr="001109C3" w:rsidRDefault="00EE3BF1" w:rsidP="00EE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1109C3">
              <w:rPr>
                <w:rFonts w:ascii="Times New Roman" w:hAnsi="Times New Roman"/>
                <w:color w:val="000000"/>
                <w:sz w:val="24"/>
                <w:szCs w:val="24"/>
              </w:rPr>
              <w:t>конструкций;-требования нормативно-технической документации на оформление строительных чертежей;-требования к элементам конструкций здания, помещения и общего имущества многоквартирных жилых домов, обусловленных необходимостью их доступности и соответствия особым потребностям инвалидов;</w:t>
            </w:r>
          </w:p>
        </w:tc>
      </w:tr>
    </w:tbl>
    <w:p w:rsidR="00DD3D51" w:rsidRPr="001109C3" w:rsidRDefault="00DD3D51" w:rsidP="00A14E32">
      <w:pPr>
        <w:suppressAutoHyphens/>
        <w:spacing w:after="0" w:line="240" w:lineRule="auto"/>
        <w:jc w:val="both"/>
        <w:rPr>
          <w:rFonts w:ascii="Times New Roman" w:hAnsi="Times New Roman"/>
          <w:b/>
          <w:bCs/>
          <w:color w:val="000000"/>
          <w:sz w:val="24"/>
          <w:szCs w:val="24"/>
        </w:rPr>
      </w:pPr>
    </w:p>
    <w:p w:rsidR="00DD3D51" w:rsidRPr="001109C3" w:rsidRDefault="00DD3D51" w:rsidP="00665470">
      <w:pPr>
        <w:spacing w:after="0" w:line="240" w:lineRule="auto"/>
        <w:ind w:firstLine="709"/>
        <w:rPr>
          <w:rFonts w:ascii="Times New Roman" w:hAnsi="Times New Roman"/>
          <w:b/>
          <w:color w:val="000000"/>
          <w:sz w:val="24"/>
          <w:szCs w:val="24"/>
        </w:rPr>
      </w:pPr>
      <w:r w:rsidRPr="001109C3">
        <w:rPr>
          <w:rFonts w:ascii="Times New Roman" w:hAnsi="Times New Roman"/>
          <w:b/>
          <w:color w:val="000000"/>
          <w:sz w:val="24"/>
          <w:szCs w:val="24"/>
        </w:rPr>
        <w:t>1.3. Количество часов, отводимое на освоение профессионального модуля</w:t>
      </w:r>
    </w:p>
    <w:p w:rsidR="00DD3D51" w:rsidRPr="001109C3" w:rsidRDefault="00DD3D51" w:rsidP="00665470">
      <w:pPr>
        <w:spacing w:after="0" w:line="240" w:lineRule="auto"/>
        <w:ind w:firstLine="709"/>
        <w:rPr>
          <w:rFonts w:ascii="Times New Roman" w:hAnsi="Times New Roman"/>
          <w:color w:val="000000"/>
          <w:sz w:val="24"/>
          <w:szCs w:val="24"/>
        </w:rPr>
      </w:pPr>
      <w:r w:rsidRPr="001109C3">
        <w:rPr>
          <w:rFonts w:ascii="Times New Roman" w:hAnsi="Times New Roman"/>
          <w:color w:val="000000"/>
          <w:sz w:val="24"/>
          <w:szCs w:val="24"/>
        </w:rPr>
        <w:t>Всего ч</w:t>
      </w:r>
      <w:r w:rsidR="007202EC" w:rsidRPr="001109C3">
        <w:rPr>
          <w:rFonts w:ascii="Times New Roman" w:hAnsi="Times New Roman"/>
          <w:color w:val="000000"/>
          <w:sz w:val="24"/>
          <w:szCs w:val="24"/>
        </w:rPr>
        <w:t>асов -</w:t>
      </w:r>
      <w:r w:rsidR="005927EA" w:rsidRPr="001109C3">
        <w:rPr>
          <w:rFonts w:ascii="Times New Roman" w:hAnsi="Times New Roman"/>
          <w:b/>
          <w:color w:val="000000"/>
          <w:sz w:val="24"/>
          <w:szCs w:val="24"/>
        </w:rPr>
        <w:t>818</w:t>
      </w:r>
    </w:p>
    <w:p w:rsidR="007202EC" w:rsidRPr="001109C3" w:rsidRDefault="007202EC" w:rsidP="00665470">
      <w:pPr>
        <w:spacing w:after="0" w:line="240" w:lineRule="auto"/>
        <w:ind w:firstLine="709"/>
        <w:rPr>
          <w:rFonts w:ascii="Times New Roman" w:hAnsi="Times New Roman"/>
          <w:color w:val="000000"/>
          <w:sz w:val="24"/>
          <w:szCs w:val="24"/>
        </w:rPr>
      </w:pPr>
      <w:r w:rsidRPr="001109C3">
        <w:rPr>
          <w:rFonts w:ascii="Times New Roman" w:hAnsi="Times New Roman"/>
          <w:color w:val="000000"/>
          <w:sz w:val="24"/>
          <w:szCs w:val="24"/>
        </w:rPr>
        <w:t>Из них на освоение:</w:t>
      </w:r>
    </w:p>
    <w:p w:rsidR="007202EC" w:rsidRPr="001109C3" w:rsidRDefault="00DD3D51" w:rsidP="00665470">
      <w:pPr>
        <w:spacing w:after="0" w:line="240" w:lineRule="auto"/>
        <w:ind w:firstLine="709"/>
        <w:rPr>
          <w:rFonts w:ascii="Times New Roman" w:hAnsi="Times New Roman"/>
          <w:color w:val="000000"/>
          <w:sz w:val="24"/>
          <w:szCs w:val="24"/>
        </w:rPr>
      </w:pPr>
      <w:r w:rsidRPr="001109C3">
        <w:rPr>
          <w:rFonts w:ascii="Times New Roman" w:hAnsi="Times New Roman"/>
          <w:color w:val="000000"/>
          <w:sz w:val="24"/>
          <w:szCs w:val="24"/>
        </w:rPr>
        <w:t>МДК</w:t>
      </w:r>
      <w:r w:rsidR="00FB3D13" w:rsidRPr="001109C3">
        <w:rPr>
          <w:rFonts w:ascii="Times New Roman" w:hAnsi="Times New Roman"/>
          <w:color w:val="000000"/>
          <w:sz w:val="24"/>
          <w:szCs w:val="24"/>
        </w:rPr>
        <w:t xml:space="preserve"> 01.01 </w:t>
      </w:r>
      <w:r w:rsidR="00AE1F92" w:rsidRPr="001109C3">
        <w:rPr>
          <w:rFonts w:ascii="Times New Roman" w:hAnsi="Times New Roman"/>
          <w:color w:val="000000"/>
          <w:sz w:val="24"/>
          <w:szCs w:val="24"/>
        </w:rPr>
        <w:t xml:space="preserve">. </w:t>
      </w:r>
      <w:r w:rsidR="00FB3D13" w:rsidRPr="001109C3">
        <w:rPr>
          <w:rFonts w:ascii="Times New Roman" w:hAnsi="Times New Roman"/>
          <w:color w:val="000000"/>
          <w:sz w:val="24"/>
          <w:szCs w:val="24"/>
        </w:rPr>
        <w:t>Проектирование зданий и сооружений</w:t>
      </w:r>
      <w:r w:rsidR="00CC757D" w:rsidRPr="001109C3">
        <w:rPr>
          <w:rFonts w:ascii="Times New Roman" w:hAnsi="Times New Roman"/>
          <w:color w:val="000000"/>
          <w:sz w:val="24"/>
          <w:szCs w:val="24"/>
        </w:rPr>
        <w:t xml:space="preserve"> </w:t>
      </w:r>
      <w:r w:rsidR="007202EC" w:rsidRPr="001109C3">
        <w:rPr>
          <w:rFonts w:ascii="Times New Roman" w:hAnsi="Times New Roman"/>
          <w:color w:val="000000"/>
          <w:sz w:val="24"/>
          <w:szCs w:val="24"/>
        </w:rPr>
        <w:t>-</w:t>
      </w:r>
      <w:r w:rsidR="00CC757D" w:rsidRPr="001109C3">
        <w:rPr>
          <w:rFonts w:ascii="Times New Roman" w:hAnsi="Times New Roman"/>
          <w:color w:val="000000"/>
          <w:sz w:val="24"/>
          <w:szCs w:val="24"/>
        </w:rPr>
        <w:t xml:space="preserve"> </w:t>
      </w:r>
      <w:r w:rsidR="00FB3D13" w:rsidRPr="001109C3">
        <w:rPr>
          <w:rFonts w:ascii="Times New Roman" w:hAnsi="Times New Roman"/>
          <w:b/>
          <w:color w:val="000000"/>
          <w:sz w:val="24"/>
          <w:szCs w:val="24"/>
        </w:rPr>
        <w:t>312</w:t>
      </w:r>
      <w:r w:rsidR="007202EC" w:rsidRPr="001109C3">
        <w:rPr>
          <w:rFonts w:ascii="Times New Roman" w:hAnsi="Times New Roman"/>
          <w:color w:val="000000"/>
          <w:sz w:val="24"/>
          <w:szCs w:val="24"/>
        </w:rPr>
        <w:t xml:space="preserve"> часа,</w:t>
      </w:r>
    </w:p>
    <w:p w:rsidR="00DD3D51" w:rsidRPr="001109C3" w:rsidRDefault="00FB3D13" w:rsidP="00665470">
      <w:pPr>
        <w:spacing w:after="0" w:line="240" w:lineRule="auto"/>
        <w:ind w:firstLine="709"/>
        <w:rPr>
          <w:rFonts w:ascii="Times New Roman" w:hAnsi="Times New Roman"/>
          <w:color w:val="000000"/>
          <w:sz w:val="24"/>
          <w:szCs w:val="24"/>
        </w:rPr>
      </w:pPr>
      <w:r w:rsidRPr="001109C3">
        <w:rPr>
          <w:rFonts w:ascii="Times New Roman" w:hAnsi="Times New Roman"/>
          <w:color w:val="000000"/>
          <w:sz w:val="24"/>
          <w:szCs w:val="24"/>
        </w:rPr>
        <w:t>МДК.01</w:t>
      </w:r>
      <w:r w:rsidR="007202EC" w:rsidRPr="001109C3">
        <w:rPr>
          <w:rFonts w:ascii="Times New Roman" w:hAnsi="Times New Roman"/>
          <w:color w:val="000000"/>
          <w:sz w:val="24"/>
          <w:szCs w:val="24"/>
        </w:rPr>
        <w:t xml:space="preserve">.02 </w:t>
      </w:r>
      <w:r w:rsidRPr="001109C3">
        <w:rPr>
          <w:rFonts w:ascii="Times New Roman" w:hAnsi="Times New Roman"/>
          <w:color w:val="000000"/>
          <w:sz w:val="24"/>
          <w:szCs w:val="24"/>
        </w:rPr>
        <w:t xml:space="preserve">Проект производства работ </w:t>
      </w:r>
      <w:r w:rsidR="007202EC" w:rsidRPr="001109C3">
        <w:rPr>
          <w:rFonts w:ascii="Times New Roman" w:hAnsi="Times New Roman"/>
          <w:color w:val="000000"/>
          <w:sz w:val="24"/>
          <w:szCs w:val="24"/>
        </w:rPr>
        <w:t>-</w:t>
      </w:r>
      <w:r w:rsidRPr="001109C3">
        <w:rPr>
          <w:rFonts w:ascii="Times New Roman" w:hAnsi="Times New Roman"/>
          <w:b/>
          <w:color w:val="000000"/>
          <w:sz w:val="24"/>
          <w:szCs w:val="24"/>
        </w:rPr>
        <w:t>18</w:t>
      </w:r>
      <w:r w:rsidR="007202EC" w:rsidRPr="001109C3">
        <w:rPr>
          <w:rFonts w:ascii="Times New Roman" w:hAnsi="Times New Roman"/>
          <w:b/>
          <w:color w:val="000000"/>
          <w:sz w:val="24"/>
          <w:szCs w:val="24"/>
        </w:rPr>
        <w:t>2</w:t>
      </w:r>
      <w:r w:rsidR="007202EC" w:rsidRPr="001109C3">
        <w:rPr>
          <w:rFonts w:ascii="Times New Roman" w:hAnsi="Times New Roman"/>
          <w:color w:val="000000"/>
          <w:sz w:val="24"/>
          <w:szCs w:val="24"/>
        </w:rPr>
        <w:t xml:space="preserve"> часов,</w:t>
      </w:r>
    </w:p>
    <w:p w:rsidR="007202EC" w:rsidRPr="001109C3" w:rsidRDefault="007202EC" w:rsidP="00665470">
      <w:pPr>
        <w:spacing w:after="0" w:line="240" w:lineRule="auto"/>
        <w:ind w:firstLine="709"/>
        <w:rPr>
          <w:rFonts w:ascii="Times New Roman" w:hAnsi="Times New Roman"/>
          <w:color w:val="000000"/>
          <w:sz w:val="24"/>
          <w:szCs w:val="24"/>
        </w:rPr>
      </w:pPr>
      <w:r w:rsidRPr="001109C3">
        <w:rPr>
          <w:rFonts w:ascii="Times New Roman" w:hAnsi="Times New Roman"/>
          <w:color w:val="000000"/>
          <w:sz w:val="24"/>
          <w:szCs w:val="24"/>
        </w:rPr>
        <w:t>на практики учебную -</w:t>
      </w:r>
      <w:r w:rsidR="00FB3D13" w:rsidRPr="001109C3">
        <w:rPr>
          <w:rFonts w:ascii="Times New Roman" w:hAnsi="Times New Roman"/>
          <w:b/>
          <w:color w:val="000000"/>
          <w:sz w:val="24"/>
          <w:szCs w:val="24"/>
        </w:rPr>
        <w:t>144</w:t>
      </w:r>
      <w:r w:rsidRPr="001109C3">
        <w:rPr>
          <w:rFonts w:ascii="Times New Roman" w:hAnsi="Times New Roman"/>
          <w:b/>
          <w:color w:val="000000"/>
          <w:sz w:val="24"/>
          <w:szCs w:val="24"/>
        </w:rPr>
        <w:t xml:space="preserve"> </w:t>
      </w:r>
      <w:r w:rsidRPr="001109C3">
        <w:rPr>
          <w:rFonts w:ascii="Times New Roman" w:hAnsi="Times New Roman"/>
          <w:color w:val="000000"/>
          <w:sz w:val="24"/>
          <w:szCs w:val="24"/>
        </w:rPr>
        <w:t>часа,</w:t>
      </w:r>
    </w:p>
    <w:p w:rsidR="00DD3D51" w:rsidRPr="001109C3" w:rsidRDefault="007202EC" w:rsidP="00665470">
      <w:pPr>
        <w:spacing w:after="0" w:line="240" w:lineRule="auto"/>
        <w:ind w:firstLine="709"/>
        <w:rPr>
          <w:rFonts w:ascii="Times New Roman" w:hAnsi="Times New Roman"/>
          <w:color w:val="000000"/>
          <w:sz w:val="24"/>
          <w:szCs w:val="24"/>
        </w:rPr>
      </w:pPr>
      <w:r w:rsidRPr="001109C3">
        <w:rPr>
          <w:rFonts w:ascii="Times New Roman" w:hAnsi="Times New Roman"/>
          <w:color w:val="000000"/>
          <w:sz w:val="24"/>
          <w:szCs w:val="24"/>
        </w:rPr>
        <w:t xml:space="preserve">на </w:t>
      </w:r>
      <w:r w:rsidR="00DD3D51" w:rsidRPr="001109C3">
        <w:rPr>
          <w:rFonts w:ascii="Times New Roman" w:hAnsi="Times New Roman"/>
          <w:color w:val="000000"/>
          <w:sz w:val="24"/>
          <w:szCs w:val="24"/>
        </w:rPr>
        <w:t>производственную</w:t>
      </w:r>
      <w:r w:rsidRPr="001109C3">
        <w:rPr>
          <w:rFonts w:ascii="Times New Roman" w:hAnsi="Times New Roman"/>
          <w:color w:val="000000"/>
          <w:sz w:val="24"/>
          <w:szCs w:val="24"/>
        </w:rPr>
        <w:t xml:space="preserve"> практику-</w:t>
      </w:r>
      <w:r w:rsidR="00FB3D13" w:rsidRPr="001109C3">
        <w:rPr>
          <w:rFonts w:ascii="Times New Roman" w:hAnsi="Times New Roman"/>
          <w:b/>
          <w:color w:val="000000"/>
          <w:sz w:val="24"/>
          <w:szCs w:val="24"/>
        </w:rPr>
        <w:t>180</w:t>
      </w:r>
      <w:r w:rsidRPr="001109C3">
        <w:rPr>
          <w:rFonts w:ascii="Times New Roman" w:hAnsi="Times New Roman"/>
          <w:b/>
          <w:color w:val="000000"/>
          <w:sz w:val="24"/>
          <w:szCs w:val="24"/>
        </w:rPr>
        <w:t xml:space="preserve"> </w:t>
      </w:r>
      <w:r w:rsidRPr="001109C3">
        <w:rPr>
          <w:rFonts w:ascii="Times New Roman" w:hAnsi="Times New Roman"/>
          <w:color w:val="000000"/>
          <w:sz w:val="24"/>
          <w:szCs w:val="24"/>
        </w:rPr>
        <w:t>часов,</w:t>
      </w:r>
    </w:p>
    <w:p w:rsidR="00DD3D51" w:rsidRPr="001109C3" w:rsidRDefault="007202EC" w:rsidP="00665470">
      <w:pPr>
        <w:spacing w:after="0" w:line="240" w:lineRule="auto"/>
        <w:ind w:firstLine="709"/>
        <w:rPr>
          <w:rFonts w:ascii="Times New Roman" w:hAnsi="Times New Roman"/>
          <w:i/>
          <w:color w:val="000000"/>
          <w:sz w:val="24"/>
          <w:szCs w:val="24"/>
        </w:rPr>
      </w:pPr>
      <w:r w:rsidRPr="001109C3">
        <w:rPr>
          <w:rFonts w:ascii="Times New Roman" w:hAnsi="Times New Roman"/>
          <w:i/>
          <w:color w:val="000000"/>
          <w:sz w:val="24"/>
          <w:szCs w:val="24"/>
        </w:rPr>
        <w:t xml:space="preserve">самостоятельная работа </w:t>
      </w:r>
      <w:r w:rsidR="00665470">
        <w:rPr>
          <w:rFonts w:ascii="Times New Roman" w:hAnsi="Times New Roman"/>
          <w:i/>
          <w:color w:val="000000"/>
          <w:sz w:val="24"/>
          <w:szCs w:val="24"/>
        </w:rPr>
        <w:t>–</w:t>
      </w:r>
      <w:r w:rsidR="00CC757D" w:rsidRPr="001109C3">
        <w:rPr>
          <w:rFonts w:ascii="Times New Roman" w:hAnsi="Times New Roman"/>
          <w:i/>
          <w:color w:val="000000"/>
          <w:sz w:val="24"/>
          <w:szCs w:val="24"/>
        </w:rPr>
        <w:t xml:space="preserve"> </w:t>
      </w:r>
      <w:r w:rsidR="00FB3D13" w:rsidRPr="001109C3">
        <w:rPr>
          <w:rFonts w:ascii="Times New Roman" w:hAnsi="Times New Roman"/>
          <w:b/>
          <w:i/>
          <w:color w:val="000000"/>
          <w:sz w:val="24"/>
          <w:szCs w:val="24"/>
        </w:rPr>
        <w:t>20</w:t>
      </w:r>
      <w:r w:rsidR="00665470">
        <w:rPr>
          <w:rFonts w:ascii="Times New Roman" w:hAnsi="Times New Roman"/>
          <w:b/>
          <w:i/>
          <w:color w:val="000000"/>
          <w:sz w:val="24"/>
          <w:szCs w:val="24"/>
        </w:rPr>
        <w:t xml:space="preserve"> </w:t>
      </w:r>
      <w:r w:rsidRPr="001109C3">
        <w:rPr>
          <w:rFonts w:ascii="Times New Roman" w:hAnsi="Times New Roman"/>
          <w:i/>
          <w:color w:val="000000"/>
          <w:sz w:val="24"/>
          <w:szCs w:val="24"/>
        </w:rPr>
        <w:t>часов</w:t>
      </w:r>
      <w:r w:rsidR="00DD3D51" w:rsidRPr="001109C3">
        <w:rPr>
          <w:rFonts w:ascii="Times New Roman" w:hAnsi="Times New Roman"/>
          <w:i/>
          <w:color w:val="000000"/>
          <w:sz w:val="24"/>
          <w:szCs w:val="24"/>
        </w:rPr>
        <w:t xml:space="preserve"> </w:t>
      </w:r>
    </w:p>
    <w:p w:rsidR="00DD3D51" w:rsidRPr="001109C3" w:rsidRDefault="00DD3D51" w:rsidP="00DD3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043C89" w:rsidRPr="001109C3" w:rsidRDefault="00043C89" w:rsidP="00DB216A">
      <w:pPr>
        <w:pStyle w:val="ListParagraph"/>
        <w:spacing w:after="0" w:line="240" w:lineRule="auto"/>
        <w:ind w:left="0"/>
        <w:jc w:val="both"/>
        <w:rPr>
          <w:rFonts w:ascii="Times New Roman" w:hAnsi="Times New Roman"/>
          <w:color w:val="000000"/>
          <w:sz w:val="28"/>
          <w:szCs w:val="28"/>
        </w:rPr>
        <w:sectPr w:rsidR="00043C89" w:rsidRPr="001109C3" w:rsidSect="00700BCB">
          <w:footerReference w:type="default" r:id="rId9"/>
          <w:pgSz w:w="11906" w:h="16838"/>
          <w:pgMar w:top="1134" w:right="851" w:bottom="1134" w:left="1701" w:header="709" w:footer="709" w:gutter="0"/>
          <w:cols w:space="708"/>
          <w:titlePg/>
          <w:docGrid w:linePitch="360"/>
        </w:sectPr>
      </w:pPr>
    </w:p>
    <w:p w:rsidR="00CC757D" w:rsidRPr="001109C3" w:rsidRDefault="00CC757D" w:rsidP="00665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caps/>
          <w:color w:val="000000"/>
          <w:sz w:val="24"/>
          <w:szCs w:val="24"/>
        </w:rPr>
      </w:pPr>
      <w:r w:rsidRPr="001109C3">
        <w:rPr>
          <w:rFonts w:ascii="Times New Roman" w:hAnsi="Times New Roman"/>
          <w:b/>
          <w:caps/>
          <w:color w:val="000000"/>
          <w:sz w:val="24"/>
          <w:szCs w:val="24"/>
        </w:rPr>
        <w:lastRenderedPageBreak/>
        <w:t>2 СТРУКТУРА и содержание профессионального модуля</w:t>
      </w:r>
    </w:p>
    <w:p w:rsidR="00CC757D" w:rsidRPr="001109C3" w:rsidRDefault="00CC757D" w:rsidP="00665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caps/>
          <w:color w:val="000000"/>
          <w:sz w:val="24"/>
          <w:szCs w:val="24"/>
        </w:rPr>
      </w:pPr>
    </w:p>
    <w:p w:rsidR="00CC757D" w:rsidRPr="001109C3" w:rsidRDefault="00CC757D" w:rsidP="00665470">
      <w:pPr>
        <w:suppressAutoHyphens/>
        <w:spacing w:after="0" w:line="240" w:lineRule="auto"/>
        <w:ind w:firstLine="709"/>
        <w:jc w:val="both"/>
        <w:rPr>
          <w:rFonts w:ascii="Times New Roman" w:hAnsi="Times New Roman"/>
          <w:b/>
          <w:color w:val="000000"/>
          <w:sz w:val="24"/>
          <w:szCs w:val="24"/>
        </w:rPr>
      </w:pPr>
      <w:r w:rsidRPr="001109C3">
        <w:rPr>
          <w:rFonts w:ascii="Times New Roman" w:hAnsi="Times New Roman"/>
          <w:b/>
          <w:color w:val="000000"/>
          <w:sz w:val="24"/>
          <w:szCs w:val="24"/>
        </w:rPr>
        <w:t>2.1 Структура профессионального модуля ПМ 01 Участие в проектировании зданий и сооружений</w:t>
      </w:r>
    </w:p>
    <w:p w:rsidR="00CC757D" w:rsidRPr="001109C3" w:rsidRDefault="00CC757D" w:rsidP="00CC757D">
      <w:pPr>
        <w:suppressAutoHyphens/>
        <w:spacing w:after="0" w:line="240" w:lineRule="auto"/>
        <w:ind w:firstLine="680"/>
        <w:jc w:val="center"/>
        <w:rPr>
          <w:rFonts w:ascii="Times New Roman" w:hAnsi="Times New Roman"/>
          <w:b/>
          <w:bCs/>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2"/>
        <w:gridCol w:w="2376"/>
        <w:gridCol w:w="1458"/>
        <w:gridCol w:w="1603"/>
        <w:gridCol w:w="86"/>
        <w:gridCol w:w="1517"/>
        <w:gridCol w:w="55"/>
        <w:gridCol w:w="1084"/>
        <w:gridCol w:w="28"/>
        <w:gridCol w:w="1342"/>
        <w:gridCol w:w="614"/>
        <w:gridCol w:w="12"/>
        <w:gridCol w:w="1965"/>
        <w:gridCol w:w="1250"/>
      </w:tblGrid>
      <w:tr w:rsidR="00CC757D" w:rsidRPr="001109C3">
        <w:tc>
          <w:tcPr>
            <w:tcW w:w="639" w:type="pct"/>
            <w:vMerge w:val="restart"/>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b/>
                <w:i/>
                <w:color w:val="000000"/>
                <w:sz w:val="24"/>
                <w:szCs w:val="24"/>
              </w:rPr>
            </w:pPr>
            <w:r w:rsidRPr="001109C3">
              <w:rPr>
                <w:rFonts w:ascii="Times New Roman" w:hAnsi="Times New Roman"/>
                <w:b/>
                <w:i/>
                <w:color w:val="000000"/>
              </w:rPr>
              <w:t>Коды профессиональ-ных общих компетенций</w:t>
            </w:r>
          </w:p>
        </w:tc>
        <w:tc>
          <w:tcPr>
            <w:tcW w:w="774" w:type="pct"/>
            <w:vMerge w:val="restart"/>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b/>
                <w:i/>
                <w:color w:val="000000"/>
                <w:sz w:val="24"/>
                <w:szCs w:val="24"/>
              </w:rPr>
            </w:pPr>
            <w:r w:rsidRPr="001109C3">
              <w:rPr>
                <w:rFonts w:ascii="Times New Roman" w:hAnsi="Times New Roman"/>
                <w:b/>
                <w:i/>
                <w:color w:val="000000"/>
              </w:rPr>
              <w:t>Наименования элементов профессионального модуля</w:t>
            </w:r>
          </w:p>
        </w:tc>
        <w:tc>
          <w:tcPr>
            <w:tcW w:w="475" w:type="pct"/>
            <w:vMerge w:val="restart"/>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b/>
                <w:i/>
                <w:iCs/>
                <w:color w:val="000000"/>
                <w:sz w:val="24"/>
                <w:szCs w:val="24"/>
              </w:rPr>
            </w:pPr>
            <w:r w:rsidRPr="001109C3">
              <w:rPr>
                <w:rFonts w:ascii="Times New Roman" w:hAnsi="Times New Roman"/>
                <w:b/>
                <w:i/>
                <w:iCs/>
                <w:color w:val="000000"/>
              </w:rPr>
              <w:t>Объем образова-тельной программы, час.</w:t>
            </w:r>
          </w:p>
        </w:tc>
        <w:tc>
          <w:tcPr>
            <w:tcW w:w="3112" w:type="pct"/>
            <w:gridSpan w:val="11"/>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b/>
                <w:i/>
                <w:color w:val="000000"/>
                <w:sz w:val="24"/>
                <w:szCs w:val="24"/>
              </w:rPr>
            </w:pPr>
            <w:r w:rsidRPr="001109C3">
              <w:rPr>
                <w:rFonts w:ascii="Times New Roman" w:hAnsi="Times New Roman"/>
                <w:b/>
                <w:i/>
                <w:color w:val="000000"/>
              </w:rPr>
              <w:t>Объем образовательной программы, час.</w:t>
            </w:r>
          </w:p>
        </w:tc>
      </w:tr>
      <w:tr w:rsidR="00CC757D" w:rsidRPr="001109C3">
        <w:tc>
          <w:tcPr>
            <w:tcW w:w="639" w:type="pct"/>
            <w:vMerge/>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b/>
                <w:i/>
                <w:color w:val="000000"/>
                <w:sz w:val="24"/>
                <w:szCs w:val="24"/>
              </w:rPr>
            </w:pPr>
          </w:p>
        </w:tc>
        <w:tc>
          <w:tcPr>
            <w:tcW w:w="774" w:type="pct"/>
            <w:vMerge/>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b/>
                <w:i/>
                <w:color w:val="000000"/>
                <w:sz w:val="24"/>
                <w:szCs w:val="24"/>
              </w:rPr>
            </w:pPr>
          </w:p>
        </w:tc>
        <w:tc>
          <w:tcPr>
            <w:tcW w:w="475" w:type="pct"/>
            <w:vMerge/>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b/>
                <w:i/>
                <w:iCs/>
                <w:color w:val="000000"/>
                <w:sz w:val="24"/>
                <w:szCs w:val="24"/>
              </w:rPr>
            </w:pPr>
          </w:p>
        </w:tc>
        <w:tc>
          <w:tcPr>
            <w:tcW w:w="2705" w:type="pct"/>
            <w:gridSpan w:val="10"/>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b/>
                <w:i/>
                <w:color w:val="000000"/>
                <w:sz w:val="24"/>
                <w:szCs w:val="24"/>
              </w:rPr>
            </w:pPr>
            <w:r w:rsidRPr="001109C3">
              <w:rPr>
                <w:rFonts w:ascii="Times New Roman" w:hAnsi="Times New Roman"/>
                <w:b/>
                <w:i/>
                <w:color w:val="000000"/>
              </w:rPr>
              <w:t>Занятия во взаимодействии с преподавателем, час.</w:t>
            </w:r>
          </w:p>
        </w:tc>
        <w:tc>
          <w:tcPr>
            <w:tcW w:w="407" w:type="pct"/>
            <w:vMerge w:val="restart"/>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b/>
                <w:i/>
                <w:color w:val="000000"/>
                <w:sz w:val="24"/>
                <w:szCs w:val="24"/>
              </w:rPr>
            </w:pPr>
            <w:r w:rsidRPr="001109C3">
              <w:rPr>
                <w:rFonts w:ascii="Times New Roman" w:hAnsi="Times New Roman"/>
                <w:b/>
                <w:i/>
                <w:color w:val="000000"/>
              </w:rPr>
              <w:t>Самостоятельная работа</w:t>
            </w:r>
          </w:p>
        </w:tc>
      </w:tr>
      <w:tr w:rsidR="00CC757D" w:rsidRPr="001109C3">
        <w:tc>
          <w:tcPr>
            <w:tcW w:w="639" w:type="pct"/>
            <w:vMerge/>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b/>
                <w:i/>
                <w:color w:val="000000"/>
                <w:sz w:val="24"/>
                <w:szCs w:val="24"/>
              </w:rPr>
            </w:pPr>
          </w:p>
        </w:tc>
        <w:tc>
          <w:tcPr>
            <w:tcW w:w="774" w:type="pct"/>
            <w:vMerge/>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b/>
                <w:i/>
                <w:color w:val="000000"/>
                <w:sz w:val="24"/>
                <w:szCs w:val="24"/>
              </w:rPr>
            </w:pPr>
          </w:p>
        </w:tc>
        <w:tc>
          <w:tcPr>
            <w:tcW w:w="475" w:type="pct"/>
            <w:vMerge/>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b/>
                <w:i/>
                <w:iCs/>
                <w:color w:val="000000"/>
                <w:sz w:val="24"/>
                <w:szCs w:val="24"/>
              </w:rPr>
            </w:pPr>
          </w:p>
        </w:tc>
        <w:tc>
          <w:tcPr>
            <w:tcW w:w="1424" w:type="pct"/>
            <w:gridSpan w:val="6"/>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b/>
                <w:i/>
                <w:color w:val="000000"/>
                <w:sz w:val="24"/>
                <w:szCs w:val="24"/>
              </w:rPr>
            </w:pPr>
            <w:r w:rsidRPr="001109C3">
              <w:rPr>
                <w:rFonts w:ascii="Times New Roman" w:hAnsi="Times New Roman"/>
                <w:b/>
                <w:i/>
                <w:color w:val="000000"/>
              </w:rPr>
              <w:t>Обучение по МДК, в час.</w:t>
            </w:r>
          </w:p>
        </w:tc>
        <w:tc>
          <w:tcPr>
            <w:tcW w:w="1281" w:type="pct"/>
            <w:gridSpan w:val="4"/>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b/>
                <w:i/>
                <w:color w:val="000000"/>
                <w:sz w:val="24"/>
                <w:szCs w:val="24"/>
              </w:rPr>
            </w:pPr>
            <w:r w:rsidRPr="001109C3">
              <w:rPr>
                <w:rFonts w:ascii="Times New Roman" w:hAnsi="Times New Roman"/>
                <w:b/>
                <w:i/>
                <w:color w:val="000000"/>
              </w:rPr>
              <w:t>Практики</w:t>
            </w:r>
          </w:p>
        </w:tc>
        <w:tc>
          <w:tcPr>
            <w:tcW w:w="407" w:type="pct"/>
            <w:vMerge/>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rPr>
                <w:rFonts w:ascii="Times New Roman" w:hAnsi="Times New Roman"/>
                <w:i/>
                <w:color w:val="000000"/>
                <w:sz w:val="24"/>
                <w:szCs w:val="24"/>
              </w:rPr>
            </w:pPr>
          </w:p>
        </w:tc>
      </w:tr>
      <w:tr w:rsidR="00CC757D" w:rsidRPr="001109C3">
        <w:tc>
          <w:tcPr>
            <w:tcW w:w="639" w:type="pct"/>
            <w:vMerge/>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b/>
                <w:i/>
                <w:color w:val="000000"/>
                <w:sz w:val="24"/>
                <w:szCs w:val="24"/>
              </w:rPr>
            </w:pPr>
          </w:p>
        </w:tc>
        <w:tc>
          <w:tcPr>
            <w:tcW w:w="774" w:type="pct"/>
            <w:vMerge/>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b/>
                <w:i/>
                <w:color w:val="000000"/>
                <w:sz w:val="24"/>
                <w:szCs w:val="24"/>
              </w:rPr>
            </w:pPr>
          </w:p>
        </w:tc>
        <w:tc>
          <w:tcPr>
            <w:tcW w:w="475" w:type="pct"/>
            <w:vMerge/>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b/>
                <w:i/>
                <w:color w:val="000000"/>
                <w:sz w:val="24"/>
                <w:szCs w:val="24"/>
              </w:rPr>
            </w:pPr>
          </w:p>
        </w:tc>
        <w:tc>
          <w:tcPr>
            <w:tcW w:w="522" w:type="pct"/>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b/>
                <w:i/>
                <w:color w:val="000000"/>
                <w:sz w:val="24"/>
                <w:szCs w:val="24"/>
              </w:rPr>
            </w:pPr>
            <w:r w:rsidRPr="001109C3">
              <w:rPr>
                <w:rFonts w:ascii="Times New Roman" w:hAnsi="Times New Roman"/>
                <w:b/>
                <w:i/>
                <w:color w:val="000000"/>
              </w:rPr>
              <w:t>всего,</w:t>
            </w:r>
          </w:p>
          <w:p w:rsidR="00CC757D" w:rsidRPr="001109C3" w:rsidRDefault="00CC757D" w:rsidP="00CC757D">
            <w:pPr>
              <w:spacing w:after="0" w:line="240" w:lineRule="auto"/>
              <w:jc w:val="center"/>
              <w:rPr>
                <w:rFonts w:ascii="Times New Roman" w:hAnsi="Times New Roman"/>
                <w:b/>
                <w:i/>
                <w:color w:val="000000"/>
                <w:sz w:val="24"/>
                <w:szCs w:val="24"/>
              </w:rPr>
            </w:pPr>
            <w:r w:rsidRPr="001109C3">
              <w:rPr>
                <w:rFonts w:ascii="Times New Roman" w:hAnsi="Times New Roman"/>
                <w:b/>
                <w:i/>
                <w:color w:val="000000"/>
              </w:rPr>
              <w:t>часов</w:t>
            </w:r>
          </w:p>
        </w:tc>
        <w:tc>
          <w:tcPr>
            <w:tcW w:w="522" w:type="pct"/>
            <w:gridSpan w:val="2"/>
            <w:tcBorders>
              <w:top w:val="single" w:sz="4" w:space="0" w:color="auto"/>
              <w:left w:val="single" w:sz="4" w:space="0" w:color="auto"/>
              <w:bottom w:val="single" w:sz="4" w:space="0" w:color="auto"/>
              <w:right w:val="single" w:sz="4" w:space="0" w:color="auto"/>
            </w:tcBorders>
            <w:textDirection w:val="btLr"/>
            <w:vAlign w:val="center"/>
          </w:tcPr>
          <w:p w:rsidR="00CC757D" w:rsidRPr="001109C3" w:rsidRDefault="00CC757D" w:rsidP="00CC757D">
            <w:pPr>
              <w:spacing w:after="0" w:line="240" w:lineRule="auto"/>
              <w:jc w:val="center"/>
              <w:rPr>
                <w:rFonts w:ascii="Times New Roman" w:hAnsi="Times New Roman"/>
                <w:b/>
                <w:color w:val="000000"/>
                <w:sz w:val="24"/>
                <w:szCs w:val="24"/>
              </w:rPr>
            </w:pPr>
            <w:r w:rsidRPr="001109C3">
              <w:rPr>
                <w:rFonts w:ascii="Times New Roman" w:hAnsi="Times New Roman"/>
                <w:b/>
                <w:color w:val="000000"/>
              </w:rPr>
              <w:t>Лабораторных и практических занятий</w:t>
            </w:r>
          </w:p>
        </w:tc>
        <w:tc>
          <w:tcPr>
            <w:tcW w:w="380" w:type="pct"/>
            <w:gridSpan w:val="3"/>
            <w:tcBorders>
              <w:top w:val="single" w:sz="4" w:space="0" w:color="auto"/>
              <w:left w:val="single" w:sz="4" w:space="0" w:color="auto"/>
              <w:bottom w:val="single" w:sz="4" w:space="0" w:color="auto"/>
              <w:right w:val="single" w:sz="4" w:space="0" w:color="auto"/>
            </w:tcBorders>
            <w:textDirection w:val="btLr"/>
            <w:vAlign w:val="center"/>
          </w:tcPr>
          <w:p w:rsidR="00CC757D" w:rsidRPr="001109C3" w:rsidRDefault="00CC757D" w:rsidP="00CC757D">
            <w:pPr>
              <w:spacing w:after="0" w:line="240" w:lineRule="auto"/>
              <w:jc w:val="center"/>
              <w:rPr>
                <w:rFonts w:ascii="Times New Roman" w:hAnsi="Times New Roman"/>
                <w:b/>
                <w:color w:val="000000"/>
                <w:sz w:val="24"/>
                <w:szCs w:val="24"/>
              </w:rPr>
            </w:pPr>
            <w:r w:rsidRPr="001109C3">
              <w:rPr>
                <w:rFonts w:ascii="Times New Roman" w:hAnsi="Times New Roman"/>
                <w:b/>
                <w:color w:val="000000"/>
              </w:rPr>
              <w:t>Курсовых работ (проектов)</w:t>
            </w:r>
          </w:p>
        </w:tc>
        <w:tc>
          <w:tcPr>
            <w:tcW w:w="637" w:type="pct"/>
            <w:gridSpan w:val="2"/>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b/>
                <w:i/>
                <w:color w:val="000000"/>
                <w:sz w:val="24"/>
                <w:szCs w:val="24"/>
              </w:rPr>
            </w:pPr>
            <w:r w:rsidRPr="001109C3">
              <w:rPr>
                <w:rFonts w:ascii="Times New Roman" w:hAnsi="Times New Roman"/>
                <w:b/>
                <w:i/>
                <w:color w:val="000000"/>
              </w:rPr>
              <w:t>учебная,</w:t>
            </w:r>
          </w:p>
          <w:p w:rsidR="00CC757D" w:rsidRPr="001109C3" w:rsidRDefault="00CC757D" w:rsidP="00CC757D">
            <w:pPr>
              <w:spacing w:after="0" w:line="240" w:lineRule="auto"/>
              <w:jc w:val="center"/>
              <w:rPr>
                <w:rFonts w:ascii="Times New Roman" w:hAnsi="Times New Roman"/>
                <w:b/>
                <w:i/>
                <w:color w:val="000000"/>
                <w:sz w:val="24"/>
                <w:szCs w:val="24"/>
              </w:rPr>
            </w:pPr>
            <w:r w:rsidRPr="001109C3">
              <w:rPr>
                <w:rFonts w:ascii="Times New Roman" w:hAnsi="Times New Roman"/>
                <w:b/>
                <w:i/>
                <w:color w:val="000000"/>
              </w:rPr>
              <w:t>часов</w:t>
            </w:r>
          </w:p>
        </w:tc>
        <w:tc>
          <w:tcPr>
            <w:tcW w:w="644" w:type="pct"/>
            <w:gridSpan w:val="2"/>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b/>
                <w:i/>
                <w:color w:val="000000"/>
                <w:sz w:val="20"/>
                <w:szCs w:val="20"/>
              </w:rPr>
            </w:pPr>
            <w:r w:rsidRPr="001109C3">
              <w:rPr>
                <w:rFonts w:ascii="Times New Roman" w:hAnsi="Times New Roman"/>
                <w:b/>
                <w:i/>
                <w:color w:val="000000"/>
                <w:sz w:val="20"/>
                <w:szCs w:val="20"/>
              </w:rPr>
              <w:t>Производствен-ная, часов</w:t>
            </w:r>
          </w:p>
          <w:p w:rsidR="00CC757D" w:rsidRPr="001109C3" w:rsidRDefault="00CC757D" w:rsidP="00CC757D">
            <w:pPr>
              <w:spacing w:after="0" w:line="240" w:lineRule="auto"/>
              <w:jc w:val="center"/>
              <w:rPr>
                <w:rFonts w:ascii="Times New Roman" w:hAnsi="Times New Roman"/>
                <w:b/>
                <w:i/>
                <w:color w:val="000000"/>
                <w:sz w:val="20"/>
                <w:szCs w:val="20"/>
              </w:rPr>
            </w:pPr>
            <w:r w:rsidRPr="001109C3">
              <w:rPr>
                <w:rFonts w:ascii="Times New Roman" w:hAnsi="Times New Roman"/>
                <w:b/>
                <w:i/>
                <w:color w:val="000000"/>
                <w:sz w:val="20"/>
                <w:szCs w:val="20"/>
              </w:rPr>
              <w:t>(если предусмотрена рассредоточенная практика)</w:t>
            </w:r>
          </w:p>
        </w:tc>
        <w:tc>
          <w:tcPr>
            <w:tcW w:w="407" w:type="pct"/>
            <w:vMerge/>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rPr>
                <w:rFonts w:ascii="Times New Roman" w:hAnsi="Times New Roman"/>
                <w:i/>
                <w:color w:val="000000"/>
                <w:sz w:val="24"/>
                <w:szCs w:val="24"/>
              </w:rPr>
            </w:pPr>
          </w:p>
        </w:tc>
      </w:tr>
      <w:tr w:rsidR="00CC757D" w:rsidRPr="001109C3">
        <w:tc>
          <w:tcPr>
            <w:tcW w:w="639" w:type="pct"/>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rPr>
                <w:rFonts w:ascii="Times New Roman" w:hAnsi="Times New Roman"/>
                <w:i/>
                <w:color w:val="000000"/>
                <w:sz w:val="24"/>
                <w:szCs w:val="24"/>
              </w:rPr>
            </w:pPr>
            <w:r w:rsidRPr="001109C3">
              <w:rPr>
                <w:rFonts w:ascii="Times New Roman" w:hAnsi="Times New Roman"/>
                <w:i/>
                <w:color w:val="000000"/>
              </w:rPr>
              <w:t>1</w:t>
            </w:r>
          </w:p>
        </w:tc>
        <w:tc>
          <w:tcPr>
            <w:tcW w:w="774" w:type="pct"/>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rPr>
                <w:rFonts w:ascii="Times New Roman" w:hAnsi="Times New Roman"/>
                <w:i/>
                <w:color w:val="000000"/>
                <w:sz w:val="24"/>
                <w:szCs w:val="24"/>
              </w:rPr>
            </w:pPr>
            <w:r w:rsidRPr="001109C3">
              <w:rPr>
                <w:rFonts w:ascii="Times New Roman" w:hAnsi="Times New Roman"/>
                <w:i/>
                <w:color w:val="000000"/>
              </w:rPr>
              <w:t>2</w:t>
            </w:r>
          </w:p>
        </w:tc>
        <w:tc>
          <w:tcPr>
            <w:tcW w:w="475" w:type="pct"/>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rPr>
                <w:rFonts w:ascii="Times New Roman" w:hAnsi="Times New Roman"/>
                <w:i/>
                <w:color w:val="000000"/>
                <w:sz w:val="24"/>
                <w:szCs w:val="24"/>
              </w:rPr>
            </w:pPr>
            <w:r w:rsidRPr="001109C3">
              <w:rPr>
                <w:rFonts w:ascii="Times New Roman" w:hAnsi="Times New Roman"/>
                <w:i/>
                <w:color w:val="000000"/>
              </w:rPr>
              <w:t>3</w:t>
            </w:r>
          </w:p>
        </w:tc>
        <w:tc>
          <w:tcPr>
            <w:tcW w:w="522" w:type="pct"/>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rPr>
                <w:rFonts w:ascii="Times New Roman" w:hAnsi="Times New Roman"/>
                <w:i/>
                <w:color w:val="000000"/>
                <w:sz w:val="24"/>
                <w:szCs w:val="24"/>
              </w:rPr>
            </w:pPr>
            <w:r w:rsidRPr="001109C3">
              <w:rPr>
                <w:rFonts w:ascii="Times New Roman" w:hAnsi="Times New Roman"/>
                <w:i/>
                <w:color w:val="000000"/>
              </w:rPr>
              <w:t>4</w:t>
            </w:r>
          </w:p>
        </w:tc>
        <w:tc>
          <w:tcPr>
            <w:tcW w:w="522" w:type="pct"/>
            <w:gridSpan w:val="2"/>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rPr>
                <w:rFonts w:ascii="Times New Roman" w:hAnsi="Times New Roman"/>
                <w:i/>
                <w:color w:val="000000"/>
                <w:sz w:val="24"/>
                <w:szCs w:val="24"/>
              </w:rPr>
            </w:pPr>
            <w:r w:rsidRPr="001109C3">
              <w:rPr>
                <w:rFonts w:ascii="Times New Roman" w:hAnsi="Times New Roman"/>
                <w:i/>
                <w:color w:val="000000"/>
              </w:rPr>
              <w:t>5</w:t>
            </w:r>
          </w:p>
        </w:tc>
        <w:tc>
          <w:tcPr>
            <w:tcW w:w="380" w:type="pct"/>
            <w:gridSpan w:val="3"/>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rPr>
                <w:rFonts w:ascii="Times New Roman" w:hAnsi="Times New Roman"/>
                <w:i/>
                <w:color w:val="000000"/>
                <w:sz w:val="24"/>
                <w:szCs w:val="24"/>
              </w:rPr>
            </w:pPr>
            <w:r w:rsidRPr="001109C3">
              <w:rPr>
                <w:rFonts w:ascii="Times New Roman" w:hAnsi="Times New Roman"/>
                <w:i/>
                <w:color w:val="000000"/>
              </w:rPr>
              <w:t>6</w:t>
            </w:r>
          </w:p>
        </w:tc>
        <w:tc>
          <w:tcPr>
            <w:tcW w:w="637" w:type="pct"/>
            <w:gridSpan w:val="2"/>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rPr>
                <w:rFonts w:ascii="Times New Roman" w:hAnsi="Times New Roman"/>
                <w:i/>
                <w:color w:val="000000"/>
                <w:sz w:val="24"/>
                <w:szCs w:val="24"/>
              </w:rPr>
            </w:pPr>
            <w:r w:rsidRPr="001109C3">
              <w:rPr>
                <w:rFonts w:ascii="Times New Roman" w:hAnsi="Times New Roman"/>
                <w:i/>
                <w:color w:val="000000"/>
              </w:rPr>
              <w:t>7</w:t>
            </w:r>
          </w:p>
        </w:tc>
        <w:tc>
          <w:tcPr>
            <w:tcW w:w="644" w:type="pct"/>
            <w:gridSpan w:val="2"/>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rPr>
                <w:rFonts w:ascii="Times New Roman" w:hAnsi="Times New Roman"/>
                <w:i/>
                <w:color w:val="000000"/>
                <w:sz w:val="24"/>
                <w:szCs w:val="24"/>
              </w:rPr>
            </w:pPr>
            <w:r w:rsidRPr="001109C3">
              <w:rPr>
                <w:rFonts w:ascii="Times New Roman" w:hAnsi="Times New Roman"/>
                <w:i/>
                <w:color w:val="000000"/>
              </w:rPr>
              <w:t>8</w:t>
            </w:r>
          </w:p>
        </w:tc>
        <w:tc>
          <w:tcPr>
            <w:tcW w:w="407" w:type="pct"/>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rPr>
                <w:rFonts w:ascii="Times New Roman" w:hAnsi="Times New Roman"/>
                <w:i/>
                <w:color w:val="000000"/>
                <w:sz w:val="24"/>
                <w:szCs w:val="24"/>
              </w:rPr>
            </w:pPr>
            <w:r w:rsidRPr="001109C3">
              <w:rPr>
                <w:rFonts w:ascii="Times New Roman" w:hAnsi="Times New Roman"/>
                <w:i/>
                <w:color w:val="000000"/>
              </w:rPr>
              <w:t>9</w:t>
            </w:r>
          </w:p>
        </w:tc>
      </w:tr>
      <w:tr w:rsidR="00CC757D" w:rsidRPr="001109C3">
        <w:tc>
          <w:tcPr>
            <w:tcW w:w="639" w:type="pct"/>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rPr>
                <w:rFonts w:ascii="Times New Roman" w:hAnsi="Times New Roman"/>
                <w:i/>
                <w:color w:val="000000"/>
                <w:sz w:val="20"/>
                <w:szCs w:val="20"/>
              </w:rPr>
            </w:pPr>
            <w:r w:rsidRPr="001109C3">
              <w:rPr>
                <w:rFonts w:ascii="Times New Roman" w:hAnsi="Times New Roman"/>
                <w:i/>
                <w:color w:val="000000"/>
                <w:sz w:val="20"/>
                <w:szCs w:val="20"/>
              </w:rPr>
              <w:t>ПК 1.1-1.3</w:t>
            </w:r>
          </w:p>
          <w:p w:rsidR="00CC757D" w:rsidRPr="001109C3" w:rsidRDefault="00CC757D" w:rsidP="00CC757D">
            <w:pPr>
              <w:spacing w:after="0" w:line="240" w:lineRule="auto"/>
              <w:rPr>
                <w:rFonts w:ascii="Times New Roman" w:hAnsi="Times New Roman"/>
                <w:i/>
                <w:color w:val="000000"/>
                <w:sz w:val="20"/>
                <w:szCs w:val="20"/>
              </w:rPr>
            </w:pPr>
            <w:r w:rsidRPr="001109C3">
              <w:rPr>
                <w:rFonts w:ascii="Times New Roman" w:hAnsi="Times New Roman"/>
                <w:i/>
                <w:color w:val="000000"/>
                <w:sz w:val="20"/>
                <w:szCs w:val="20"/>
              </w:rPr>
              <w:t>ОК 1-11</w:t>
            </w:r>
          </w:p>
        </w:tc>
        <w:tc>
          <w:tcPr>
            <w:tcW w:w="774" w:type="pct"/>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rPr>
                <w:rFonts w:ascii="Times New Roman" w:hAnsi="Times New Roman"/>
                <w:b/>
                <w:i/>
                <w:color w:val="000000"/>
                <w:sz w:val="20"/>
                <w:szCs w:val="20"/>
              </w:rPr>
            </w:pPr>
            <w:r w:rsidRPr="001109C3">
              <w:rPr>
                <w:rFonts w:ascii="Times New Roman" w:hAnsi="Times New Roman"/>
                <w:b/>
                <w:i/>
                <w:color w:val="000000"/>
                <w:sz w:val="20"/>
                <w:szCs w:val="20"/>
              </w:rPr>
              <w:t>МДК.01.01</w:t>
            </w:r>
          </w:p>
          <w:p w:rsidR="00CC757D" w:rsidRPr="001109C3" w:rsidRDefault="00CC757D" w:rsidP="00CC757D">
            <w:pPr>
              <w:spacing w:after="0" w:line="240" w:lineRule="auto"/>
              <w:rPr>
                <w:rFonts w:ascii="Times New Roman" w:hAnsi="Times New Roman"/>
                <w:i/>
                <w:color w:val="000000"/>
                <w:sz w:val="20"/>
                <w:szCs w:val="20"/>
              </w:rPr>
            </w:pPr>
            <w:r w:rsidRPr="001109C3">
              <w:rPr>
                <w:rFonts w:ascii="Times New Roman" w:hAnsi="Times New Roman"/>
                <w:color w:val="000000"/>
                <w:sz w:val="20"/>
                <w:szCs w:val="20"/>
              </w:rPr>
              <w:t>Проектирование зданий и сооружений</w:t>
            </w:r>
          </w:p>
        </w:tc>
        <w:tc>
          <w:tcPr>
            <w:tcW w:w="475" w:type="pct"/>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b/>
                <w:i/>
                <w:color w:val="000000"/>
                <w:sz w:val="20"/>
                <w:szCs w:val="20"/>
              </w:rPr>
            </w:pPr>
            <w:r w:rsidRPr="001109C3">
              <w:rPr>
                <w:rFonts w:ascii="Times New Roman" w:hAnsi="Times New Roman"/>
                <w:b/>
                <w:i/>
                <w:color w:val="000000"/>
                <w:sz w:val="20"/>
                <w:szCs w:val="20"/>
              </w:rPr>
              <w:t>456</w:t>
            </w:r>
          </w:p>
        </w:tc>
        <w:tc>
          <w:tcPr>
            <w:tcW w:w="522" w:type="pct"/>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b/>
                <w:i/>
                <w:color w:val="000000"/>
                <w:sz w:val="20"/>
                <w:szCs w:val="20"/>
              </w:rPr>
            </w:pPr>
            <w:r w:rsidRPr="001109C3">
              <w:rPr>
                <w:rFonts w:ascii="Times New Roman" w:hAnsi="Times New Roman"/>
                <w:b/>
                <w:i/>
                <w:color w:val="000000"/>
                <w:sz w:val="20"/>
                <w:szCs w:val="20"/>
              </w:rPr>
              <w:t>300</w:t>
            </w:r>
          </w:p>
        </w:tc>
        <w:tc>
          <w:tcPr>
            <w:tcW w:w="522" w:type="pct"/>
            <w:gridSpan w:val="2"/>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i/>
                <w:color w:val="000000"/>
                <w:sz w:val="20"/>
                <w:szCs w:val="20"/>
              </w:rPr>
            </w:pPr>
            <w:r w:rsidRPr="001109C3">
              <w:rPr>
                <w:rFonts w:ascii="Times New Roman" w:hAnsi="Times New Roman"/>
                <w:i/>
                <w:color w:val="000000"/>
                <w:sz w:val="20"/>
                <w:szCs w:val="20"/>
              </w:rPr>
              <w:t>86</w:t>
            </w:r>
          </w:p>
        </w:tc>
        <w:tc>
          <w:tcPr>
            <w:tcW w:w="380" w:type="pct"/>
            <w:gridSpan w:val="3"/>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i/>
                <w:color w:val="000000"/>
                <w:sz w:val="20"/>
                <w:szCs w:val="20"/>
              </w:rPr>
            </w:pPr>
            <w:r w:rsidRPr="001109C3">
              <w:rPr>
                <w:rFonts w:ascii="Times New Roman" w:hAnsi="Times New Roman"/>
                <w:i/>
                <w:color w:val="000000"/>
                <w:sz w:val="20"/>
                <w:szCs w:val="20"/>
              </w:rPr>
              <w:t>50</w:t>
            </w:r>
          </w:p>
        </w:tc>
        <w:tc>
          <w:tcPr>
            <w:tcW w:w="637" w:type="pct"/>
            <w:gridSpan w:val="2"/>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b/>
                <w:i/>
                <w:color w:val="000000"/>
                <w:sz w:val="20"/>
                <w:szCs w:val="20"/>
              </w:rPr>
            </w:pPr>
            <w:r w:rsidRPr="001109C3">
              <w:rPr>
                <w:rFonts w:ascii="Times New Roman" w:hAnsi="Times New Roman"/>
                <w:b/>
                <w:i/>
                <w:color w:val="000000"/>
                <w:sz w:val="20"/>
                <w:szCs w:val="20"/>
              </w:rPr>
              <w:t>144</w:t>
            </w:r>
          </w:p>
        </w:tc>
        <w:tc>
          <w:tcPr>
            <w:tcW w:w="644" w:type="pct"/>
            <w:gridSpan w:val="2"/>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b/>
                <w:i/>
                <w:color w:val="000000"/>
                <w:sz w:val="20"/>
                <w:szCs w:val="20"/>
              </w:rPr>
            </w:pPr>
            <w:r w:rsidRPr="001109C3">
              <w:rPr>
                <w:rFonts w:ascii="Times New Roman" w:hAnsi="Times New Roman"/>
                <w:b/>
                <w:i/>
                <w:color w:val="000000"/>
                <w:sz w:val="20"/>
                <w:szCs w:val="20"/>
              </w:rPr>
              <w:t>-</w:t>
            </w:r>
          </w:p>
        </w:tc>
        <w:tc>
          <w:tcPr>
            <w:tcW w:w="407" w:type="pct"/>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b/>
                <w:i/>
                <w:color w:val="000000"/>
                <w:sz w:val="20"/>
                <w:szCs w:val="20"/>
              </w:rPr>
            </w:pPr>
            <w:r w:rsidRPr="001109C3">
              <w:rPr>
                <w:rFonts w:ascii="Times New Roman" w:hAnsi="Times New Roman"/>
                <w:b/>
                <w:i/>
                <w:color w:val="000000"/>
                <w:sz w:val="20"/>
                <w:szCs w:val="20"/>
              </w:rPr>
              <w:t>12</w:t>
            </w:r>
          </w:p>
        </w:tc>
      </w:tr>
      <w:tr w:rsidR="00CC757D" w:rsidRPr="001109C3">
        <w:tc>
          <w:tcPr>
            <w:tcW w:w="639" w:type="pct"/>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rPr>
                <w:rFonts w:ascii="Times New Roman" w:hAnsi="Times New Roman"/>
                <w:i/>
                <w:color w:val="000000"/>
                <w:sz w:val="20"/>
                <w:szCs w:val="20"/>
              </w:rPr>
            </w:pPr>
            <w:r w:rsidRPr="001109C3">
              <w:rPr>
                <w:rFonts w:ascii="Times New Roman" w:hAnsi="Times New Roman"/>
                <w:i/>
                <w:color w:val="000000"/>
                <w:sz w:val="20"/>
                <w:szCs w:val="20"/>
              </w:rPr>
              <w:t>ПК 1.3-1.4</w:t>
            </w:r>
          </w:p>
          <w:p w:rsidR="00CC757D" w:rsidRPr="001109C3" w:rsidRDefault="00CC757D" w:rsidP="00CC757D">
            <w:pPr>
              <w:spacing w:after="0" w:line="240" w:lineRule="auto"/>
              <w:rPr>
                <w:rFonts w:ascii="Times New Roman" w:hAnsi="Times New Roman"/>
                <w:i/>
                <w:color w:val="000000"/>
                <w:sz w:val="20"/>
                <w:szCs w:val="20"/>
              </w:rPr>
            </w:pPr>
            <w:r w:rsidRPr="001109C3">
              <w:rPr>
                <w:rFonts w:ascii="Times New Roman" w:hAnsi="Times New Roman"/>
                <w:i/>
                <w:color w:val="000000"/>
                <w:sz w:val="20"/>
                <w:szCs w:val="20"/>
              </w:rPr>
              <w:t>ОК 1-11</w:t>
            </w:r>
          </w:p>
        </w:tc>
        <w:tc>
          <w:tcPr>
            <w:tcW w:w="774" w:type="pct"/>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rPr>
                <w:rFonts w:ascii="Times New Roman" w:hAnsi="Times New Roman"/>
                <w:b/>
                <w:i/>
                <w:color w:val="000000"/>
                <w:sz w:val="20"/>
                <w:szCs w:val="20"/>
              </w:rPr>
            </w:pPr>
            <w:r w:rsidRPr="001109C3">
              <w:rPr>
                <w:rFonts w:ascii="Times New Roman" w:hAnsi="Times New Roman"/>
                <w:b/>
                <w:i/>
                <w:color w:val="000000"/>
                <w:sz w:val="20"/>
                <w:szCs w:val="20"/>
              </w:rPr>
              <w:t>МДК.01.02</w:t>
            </w:r>
          </w:p>
          <w:p w:rsidR="00CC757D" w:rsidRPr="001109C3" w:rsidRDefault="00CC757D" w:rsidP="00CC757D">
            <w:pPr>
              <w:spacing w:after="0" w:line="240" w:lineRule="auto"/>
              <w:rPr>
                <w:rFonts w:ascii="Times New Roman" w:hAnsi="Times New Roman"/>
                <w:color w:val="000000"/>
                <w:sz w:val="20"/>
                <w:szCs w:val="20"/>
              </w:rPr>
            </w:pPr>
            <w:r w:rsidRPr="001109C3">
              <w:rPr>
                <w:rFonts w:ascii="Times New Roman" w:hAnsi="Times New Roman"/>
                <w:color w:val="000000"/>
                <w:sz w:val="20"/>
                <w:szCs w:val="20"/>
              </w:rPr>
              <w:t>Проект производства работ</w:t>
            </w:r>
          </w:p>
        </w:tc>
        <w:tc>
          <w:tcPr>
            <w:tcW w:w="475" w:type="pct"/>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b/>
                <w:i/>
                <w:color w:val="000000"/>
                <w:sz w:val="20"/>
                <w:szCs w:val="20"/>
              </w:rPr>
            </w:pPr>
            <w:r w:rsidRPr="001109C3">
              <w:rPr>
                <w:rFonts w:ascii="Times New Roman" w:hAnsi="Times New Roman"/>
                <w:b/>
                <w:i/>
                <w:color w:val="000000"/>
                <w:sz w:val="20"/>
                <w:szCs w:val="20"/>
              </w:rPr>
              <w:t>182</w:t>
            </w:r>
          </w:p>
        </w:tc>
        <w:tc>
          <w:tcPr>
            <w:tcW w:w="522" w:type="pct"/>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b/>
                <w:i/>
                <w:color w:val="000000"/>
                <w:sz w:val="20"/>
                <w:szCs w:val="20"/>
              </w:rPr>
            </w:pPr>
            <w:r w:rsidRPr="001109C3">
              <w:rPr>
                <w:rFonts w:ascii="Times New Roman" w:hAnsi="Times New Roman"/>
                <w:b/>
                <w:i/>
                <w:color w:val="000000"/>
                <w:sz w:val="20"/>
                <w:szCs w:val="20"/>
              </w:rPr>
              <w:t>174</w:t>
            </w:r>
          </w:p>
        </w:tc>
        <w:tc>
          <w:tcPr>
            <w:tcW w:w="522" w:type="pct"/>
            <w:gridSpan w:val="2"/>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i/>
                <w:color w:val="000000"/>
                <w:sz w:val="20"/>
                <w:szCs w:val="20"/>
              </w:rPr>
            </w:pPr>
            <w:r w:rsidRPr="001109C3">
              <w:rPr>
                <w:rFonts w:ascii="Times New Roman" w:hAnsi="Times New Roman"/>
                <w:i/>
                <w:color w:val="000000"/>
                <w:sz w:val="20"/>
                <w:szCs w:val="20"/>
              </w:rPr>
              <w:t>34</w:t>
            </w:r>
          </w:p>
        </w:tc>
        <w:tc>
          <w:tcPr>
            <w:tcW w:w="380" w:type="pct"/>
            <w:gridSpan w:val="3"/>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i/>
                <w:color w:val="000000"/>
                <w:sz w:val="20"/>
                <w:szCs w:val="20"/>
              </w:rPr>
            </w:pPr>
            <w:r w:rsidRPr="001109C3">
              <w:rPr>
                <w:rFonts w:ascii="Times New Roman" w:hAnsi="Times New Roman"/>
                <w:i/>
                <w:color w:val="000000"/>
                <w:sz w:val="20"/>
                <w:szCs w:val="20"/>
              </w:rPr>
              <w:t>70</w:t>
            </w:r>
          </w:p>
        </w:tc>
        <w:tc>
          <w:tcPr>
            <w:tcW w:w="637" w:type="pct"/>
            <w:gridSpan w:val="2"/>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i/>
                <w:color w:val="000000"/>
                <w:sz w:val="20"/>
                <w:szCs w:val="20"/>
              </w:rPr>
            </w:pPr>
            <w:r w:rsidRPr="001109C3">
              <w:rPr>
                <w:rFonts w:ascii="Times New Roman" w:hAnsi="Times New Roman"/>
                <w:i/>
                <w:color w:val="000000"/>
                <w:sz w:val="20"/>
                <w:szCs w:val="20"/>
              </w:rPr>
              <w:t>-</w:t>
            </w:r>
          </w:p>
        </w:tc>
        <w:tc>
          <w:tcPr>
            <w:tcW w:w="644" w:type="pct"/>
            <w:gridSpan w:val="2"/>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i/>
                <w:color w:val="000000"/>
                <w:sz w:val="20"/>
                <w:szCs w:val="20"/>
              </w:rPr>
            </w:pPr>
            <w:r w:rsidRPr="001109C3">
              <w:rPr>
                <w:rFonts w:ascii="Times New Roman" w:hAnsi="Times New Roman"/>
                <w:i/>
                <w:color w:val="000000"/>
                <w:sz w:val="20"/>
                <w:szCs w:val="20"/>
              </w:rPr>
              <w:t>-</w:t>
            </w:r>
          </w:p>
        </w:tc>
        <w:tc>
          <w:tcPr>
            <w:tcW w:w="407" w:type="pct"/>
            <w:tcBorders>
              <w:top w:val="single" w:sz="4" w:space="0" w:color="auto"/>
              <w:left w:val="single" w:sz="4" w:space="0" w:color="auto"/>
              <w:bottom w:val="single" w:sz="4" w:space="0" w:color="auto"/>
              <w:right w:val="single" w:sz="4" w:space="0" w:color="auto"/>
            </w:tcBorders>
            <w:vAlign w:val="center"/>
          </w:tcPr>
          <w:p w:rsidR="00CC757D" w:rsidRPr="001109C3" w:rsidRDefault="00CC757D" w:rsidP="00CC757D">
            <w:pPr>
              <w:spacing w:after="0" w:line="240" w:lineRule="auto"/>
              <w:jc w:val="center"/>
              <w:rPr>
                <w:rFonts w:ascii="Times New Roman" w:hAnsi="Times New Roman"/>
                <w:b/>
                <w:i/>
                <w:color w:val="000000"/>
                <w:sz w:val="20"/>
                <w:szCs w:val="20"/>
              </w:rPr>
            </w:pPr>
            <w:r w:rsidRPr="001109C3">
              <w:rPr>
                <w:rFonts w:ascii="Times New Roman" w:hAnsi="Times New Roman"/>
                <w:b/>
                <w:i/>
                <w:color w:val="000000"/>
                <w:sz w:val="20"/>
                <w:szCs w:val="20"/>
              </w:rPr>
              <w:t>8</w:t>
            </w:r>
          </w:p>
        </w:tc>
      </w:tr>
      <w:tr w:rsidR="00785187" w:rsidRPr="001109C3">
        <w:tc>
          <w:tcPr>
            <w:tcW w:w="639" w:type="pct"/>
            <w:vMerge w:val="restart"/>
            <w:tcBorders>
              <w:top w:val="single" w:sz="4" w:space="0" w:color="auto"/>
              <w:left w:val="single" w:sz="4" w:space="0" w:color="auto"/>
              <w:right w:val="single" w:sz="4" w:space="0" w:color="auto"/>
            </w:tcBorders>
            <w:vAlign w:val="center"/>
          </w:tcPr>
          <w:p w:rsidR="00785187" w:rsidRPr="001109C3" w:rsidRDefault="00785187" w:rsidP="00CC757D">
            <w:pPr>
              <w:spacing w:after="0" w:line="240" w:lineRule="auto"/>
              <w:rPr>
                <w:rFonts w:ascii="Times New Roman" w:hAnsi="Times New Roman"/>
                <w:i/>
                <w:color w:val="000000"/>
                <w:sz w:val="20"/>
                <w:szCs w:val="20"/>
              </w:rPr>
            </w:pPr>
          </w:p>
        </w:tc>
        <w:tc>
          <w:tcPr>
            <w:tcW w:w="774" w:type="pct"/>
            <w:tcBorders>
              <w:top w:val="single" w:sz="4" w:space="0" w:color="auto"/>
              <w:left w:val="single" w:sz="4" w:space="0" w:color="auto"/>
              <w:bottom w:val="single" w:sz="4" w:space="0" w:color="auto"/>
              <w:right w:val="single" w:sz="4" w:space="0" w:color="auto"/>
            </w:tcBorders>
            <w:vAlign w:val="center"/>
          </w:tcPr>
          <w:p w:rsidR="00785187" w:rsidRPr="001109C3" w:rsidRDefault="00785187" w:rsidP="00126233">
            <w:pPr>
              <w:spacing w:after="0" w:line="240" w:lineRule="auto"/>
              <w:rPr>
                <w:rFonts w:ascii="Times New Roman" w:hAnsi="Times New Roman"/>
                <w:b/>
                <w:i/>
                <w:color w:val="000000"/>
                <w:sz w:val="20"/>
                <w:szCs w:val="20"/>
              </w:rPr>
            </w:pPr>
            <w:r w:rsidRPr="001109C3">
              <w:rPr>
                <w:rFonts w:ascii="Times New Roman" w:hAnsi="Times New Roman"/>
                <w:b/>
                <w:i/>
                <w:color w:val="000000"/>
                <w:sz w:val="20"/>
                <w:szCs w:val="20"/>
              </w:rPr>
              <w:t>УП 01.01 Учебная практика (полевая геодезическая)</w:t>
            </w:r>
          </w:p>
        </w:tc>
        <w:tc>
          <w:tcPr>
            <w:tcW w:w="475" w:type="pct"/>
            <w:tcBorders>
              <w:top w:val="single" w:sz="4" w:space="0" w:color="auto"/>
              <w:left w:val="single" w:sz="4" w:space="0" w:color="auto"/>
              <w:bottom w:val="single" w:sz="4" w:space="0" w:color="auto"/>
              <w:right w:val="single" w:sz="4" w:space="0" w:color="auto"/>
            </w:tcBorders>
            <w:vAlign w:val="center"/>
          </w:tcPr>
          <w:p w:rsidR="00785187" w:rsidRPr="001109C3" w:rsidRDefault="00785187" w:rsidP="00126233">
            <w:pPr>
              <w:spacing w:after="0" w:line="240" w:lineRule="auto"/>
              <w:jc w:val="center"/>
              <w:rPr>
                <w:rFonts w:ascii="Times New Roman" w:hAnsi="Times New Roman"/>
                <w:b/>
                <w:i/>
                <w:color w:val="000000"/>
                <w:sz w:val="20"/>
                <w:szCs w:val="20"/>
              </w:rPr>
            </w:pPr>
            <w:r w:rsidRPr="001109C3">
              <w:rPr>
                <w:rFonts w:ascii="Times New Roman" w:hAnsi="Times New Roman"/>
                <w:b/>
                <w:i/>
                <w:color w:val="000000"/>
                <w:sz w:val="20"/>
                <w:szCs w:val="20"/>
              </w:rPr>
              <w:t>72</w:t>
            </w:r>
          </w:p>
        </w:tc>
        <w:tc>
          <w:tcPr>
            <w:tcW w:w="522" w:type="pct"/>
            <w:tcBorders>
              <w:top w:val="single" w:sz="4" w:space="0" w:color="auto"/>
              <w:left w:val="single" w:sz="4" w:space="0" w:color="auto"/>
              <w:bottom w:val="single" w:sz="4" w:space="0" w:color="auto"/>
              <w:right w:val="single" w:sz="4" w:space="0" w:color="auto"/>
            </w:tcBorders>
            <w:vAlign w:val="center"/>
          </w:tcPr>
          <w:p w:rsidR="00785187" w:rsidRPr="001109C3" w:rsidRDefault="00785187" w:rsidP="00CC757D">
            <w:pPr>
              <w:spacing w:after="0" w:line="240" w:lineRule="auto"/>
              <w:jc w:val="center"/>
              <w:rPr>
                <w:rFonts w:ascii="Times New Roman" w:hAnsi="Times New Roman"/>
                <w:b/>
                <w:i/>
                <w:color w:val="000000"/>
                <w:sz w:val="20"/>
                <w:szCs w:val="20"/>
              </w:rPr>
            </w:pPr>
          </w:p>
        </w:tc>
        <w:tc>
          <w:tcPr>
            <w:tcW w:w="522" w:type="pct"/>
            <w:gridSpan w:val="2"/>
            <w:tcBorders>
              <w:top w:val="single" w:sz="4" w:space="0" w:color="auto"/>
              <w:left w:val="single" w:sz="4" w:space="0" w:color="auto"/>
              <w:bottom w:val="single" w:sz="4" w:space="0" w:color="auto"/>
              <w:right w:val="single" w:sz="4" w:space="0" w:color="auto"/>
            </w:tcBorders>
            <w:vAlign w:val="center"/>
          </w:tcPr>
          <w:p w:rsidR="00785187" w:rsidRPr="001109C3" w:rsidRDefault="00785187" w:rsidP="00CC757D">
            <w:pPr>
              <w:spacing w:after="0" w:line="240" w:lineRule="auto"/>
              <w:jc w:val="center"/>
              <w:rPr>
                <w:rFonts w:ascii="Times New Roman" w:hAnsi="Times New Roman"/>
                <w:i/>
                <w:color w:val="000000"/>
                <w:sz w:val="20"/>
                <w:szCs w:val="20"/>
              </w:rPr>
            </w:pPr>
          </w:p>
        </w:tc>
        <w:tc>
          <w:tcPr>
            <w:tcW w:w="380" w:type="pct"/>
            <w:gridSpan w:val="3"/>
            <w:tcBorders>
              <w:top w:val="single" w:sz="4" w:space="0" w:color="auto"/>
              <w:left w:val="single" w:sz="4" w:space="0" w:color="auto"/>
              <w:bottom w:val="single" w:sz="4" w:space="0" w:color="auto"/>
              <w:right w:val="single" w:sz="4" w:space="0" w:color="auto"/>
            </w:tcBorders>
            <w:vAlign w:val="center"/>
          </w:tcPr>
          <w:p w:rsidR="00785187" w:rsidRPr="001109C3" w:rsidRDefault="00785187" w:rsidP="00CC757D">
            <w:pPr>
              <w:spacing w:after="0" w:line="240" w:lineRule="auto"/>
              <w:jc w:val="center"/>
              <w:rPr>
                <w:rFonts w:ascii="Times New Roman" w:hAnsi="Times New Roman"/>
                <w:i/>
                <w:color w:val="000000"/>
                <w:sz w:val="20"/>
                <w:szCs w:val="20"/>
              </w:rPr>
            </w:pPr>
          </w:p>
        </w:tc>
        <w:tc>
          <w:tcPr>
            <w:tcW w:w="637" w:type="pct"/>
            <w:gridSpan w:val="2"/>
            <w:tcBorders>
              <w:top w:val="single" w:sz="4" w:space="0" w:color="auto"/>
              <w:left w:val="single" w:sz="4" w:space="0" w:color="auto"/>
              <w:bottom w:val="single" w:sz="4" w:space="0" w:color="auto"/>
              <w:right w:val="single" w:sz="4" w:space="0" w:color="auto"/>
            </w:tcBorders>
            <w:vAlign w:val="center"/>
          </w:tcPr>
          <w:p w:rsidR="00785187" w:rsidRPr="001109C3" w:rsidRDefault="00785187" w:rsidP="00CC757D">
            <w:pPr>
              <w:spacing w:after="0" w:line="240" w:lineRule="auto"/>
              <w:jc w:val="center"/>
              <w:rPr>
                <w:rFonts w:ascii="Times New Roman" w:hAnsi="Times New Roman"/>
                <w:i/>
                <w:color w:val="000000"/>
                <w:sz w:val="20"/>
                <w:szCs w:val="20"/>
              </w:rPr>
            </w:pPr>
          </w:p>
        </w:tc>
        <w:tc>
          <w:tcPr>
            <w:tcW w:w="644" w:type="pct"/>
            <w:gridSpan w:val="2"/>
            <w:tcBorders>
              <w:top w:val="single" w:sz="4" w:space="0" w:color="auto"/>
              <w:left w:val="single" w:sz="4" w:space="0" w:color="auto"/>
              <w:bottom w:val="single" w:sz="4" w:space="0" w:color="auto"/>
              <w:right w:val="single" w:sz="4" w:space="0" w:color="auto"/>
            </w:tcBorders>
            <w:vAlign w:val="center"/>
          </w:tcPr>
          <w:p w:rsidR="00785187" w:rsidRPr="001109C3" w:rsidRDefault="00785187" w:rsidP="00CC757D">
            <w:pPr>
              <w:spacing w:after="0" w:line="240" w:lineRule="auto"/>
              <w:jc w:val="center"/>
              <w:rPr>
                <w:rFonts w:ascii="Times New Roman" w:hAnsi="Times New Roman"/>
                <w:i/>
                <w:color w:val="000000"/>
                <w:sz w:val="20"/>
                <w:szCs w:val="20"/>
              </w:rPr>
            </w:pPr>
          </w:p>
        </w:tc>
        <w:tc>
          <w:tcPr>
            <w:tcW w:w="407" w:type="pct"/>
            <w:tcBorders>
              <w:top w:val="single" w:sz="4" w:space="0" w:color="auto"/>
              <w:left w:val="single" w:sz="4" w:space="0" w:color="auto"/>
              <w:bottom w:val="single" w:sz="4" w:space="0" w:color="auto"/>
              <w:right w:val="single" w:sz="4" w:space="0" w:color="auto"/>
            </w:tcBorders>
            <w:vAlign w:val="center"/>
          </w:tcPr>
          <w:p w:rsidR="00785187" w:rsidRPr="001109C3" w:rsidRDefault="00785187" w:rsidP="00CC757D">
            <w:pPr>
              <w:spacing w:after="0" w:line="240" w:lineRule="auto"/>
              <w:jc w:val="center"/>
              <w:rPr>
                <w:rFonts w:ascii="Times New Roman" w:hAnsi="Times New Roman"/>
                <w:b/>
                <w:i/>
                <w:color w:val="000000"/>
                <w:sz w:val="20"/>
                <w:szCs w:val="20"/>
              </w:rPr>
            </w:pPr>
          </w:p>
        </w:tc>
      </w:tr>
      <w:tr w:rsidR="00785187" w:rsidRPr="001109C3">
        <w:tc>
          <w:tcPr>
            <w:tcW w:w="639" w:type="pct"/>
            <w:vMerge/>
            <w:tcBorders>
              <w:left w:val="single" w:sz="4" w:space="0" w:color="auto"/>
              <w:right w:val="single" w:sz="4" w:space="0" w:color="auto"/>
            </w:tcBorders>
            <w:vAlign w:val="center"/>
          </w:tcPr>
          <w:p w:rsidR="00785187" w:rsidRPr="001109C3" w:rsidRDefault="00785187" w:rsidP="00CC757D">
            <w:pPr>
              <w:spacing w:after="0" w:line="240" w:lineRule="auto"/>
              <w:rPr>
                <w:rFonts w:ascii="Times New Roman" w:hAnsi="Times New Roman"/>
                <w:i/>
                <w:color w:val="000000"/>
                <w:sz w:val="20"/>
                <w:szCs w:val="20"/>
              </w:rPr>
            </w:pPr>
          </w:p>
        </w:tc>
        <w:tc>
          <w:tcPr>
            <w:tcW w:w="774" w:type="pct"/>
            <w:tcBorders>
              <w:top w:val="single" w:sz="4" w:space="0" w:color="auto"/>
              <w:left w:val="single" w:sz="4" w:space="0" w:color="auto"/>
              <w:bottom w:val="single" w:sz="4" w:space="0" w:color="auto"/>
              <w:right w:val="single" w:sz="4" w:space="0" w:color="auto"/>
            </w:tcBorders>
            <w:vAlign w:val="center"/>
          </w:tcPr>
          <w:p w:rsidR="00785187" w:rsidRPr="001109C3" w:rsidRDefault="00785187" w:rsidP="00126233">
            <w:pPr>
              <w:spacing w:after="0" w:line="240" w:lineRule="auto"/>
              <w:rPr>
                <w:rFonts w:ascii="Times New Roman" w:hAnsi="Times New Roman"/>
                <w:b/>
                <w:i/>
                <w:color w:val="000000"/>
                <w:sz w:val="20"/>
                <w:szCs w:val="20"/>
              </w:rPr>
            </w:pPr>
            <w:r w:rsidRPr="001109C3">
              <w:rPr>
                <w:rFonts w:ascii="Times New Roman" w:hAnsi="Times New Roman"/>
                <w:b/>
                <w:i/>
                <w:color w:val="000000"/>
                <w:sz w:val="20"/>
                <w:szCs w:val="20"/>
              </w:rPr>
              <w:t>УП.01.02 Учебная практика (проектирование)</w:t>
            </w:r>
          </w:p>
        </w:tc>
        <w:tc>
          <w:tcPr>
            <w:tcW w:w="475" w:type="pct"/>
            <w:tcBorders>
              <w:top w:val="single" w:sz="4" w:space="0" w:color="auto"/>
              <w:left w:val="single" w:sz="4" w:space="0" w:color="auto"/>
              <w:bottom w:val="single" w:sz="4" w:space="0" w:color="auto"/>
              <w:right w:val="single" w:sz="4" w:space="0" w:color="auto"/>
            </w:tcBorders>
            <w:vAlign w:val="center"/>
          </w:tcPr>
          <w:p w:rsidR="00785187" w:rsidRPr="001109C3" w:rsidRDefault="00785187" w:rsidP="00126233">
            <w:pPr>
              <w:spacing w:after="0" w:line="240" w:lineRule="auto"/>
              <w:jc w:val="center"/>
              <w:rPr>
                <w:rFonts w:ascii="Times New Roman" w:hAnsi="Times New Roman"/>
                <w:b/>
                <w:i/>
                <w:color w:val="000000"/>
                <w:sz w:val="20"/>
                <w:szCs w:val="20"/>
              </w:rPr>
            </w:pPr>
            <w:r w:rsidRPr="001109C3">
              <w:rPr>
                <w:rFonts w:ascii="Times New Roman" w:hAnsi="Times New Roman"/>
                <w:b/>
                <w:i/>
                <w:color w:val="000000"/>
                <w:sz w:val="20"/>
                <w:szCs w:val="20"/>
              </w:rPr>
              <w:t>72</w:t>
            </w:r>
          </w:p>
        </w:tc>
        <w:tc>
          <w:tcPr>
            <w:tcW w:w="522" w:type="pct"/>
            <w:tcBorders>
              <w:top w:val="single" w:sz="4" w:space="0" w:color="auto"/>
              <w:left w:val="single" w:sz="4" w:space="0" w:color="auto"/>
              <w:bottom w:val="single" w:sz="4" w:space="0" w:color="auto"/>
              <w:right w:val="single" w:sz="4" w:space="0" w:color="auto"/>
            </w:tcBorders>
            <w:vAlign w:val="center"/>
          </w:tcPr>
          <w:p w:rsidR="00785187" w:rsidRPr="001109C3" w:rsidRDefault="00785187" w:rsidP="00CC757D">
            <w:pPr>
              <w:spacing w:after="0" w:line="240" w:lineRule="auto"/>
              <w:jc w:val="center"/>
              <w:rPr>
                <w:rFonts w:ascii="Times New Roman" w:hAnsi="Times New Roman"/>
                <w:b/>
                <w:i/>
                <w:color w:val="000000"/>
                <w:sz w:val="20"/>
                <w:szCs w:val="20"/>
              </w:rPr>
            </w:pPr>
          </w:p>
        </w:tc>
        <w:tc>
          <w:tcPr>
            <w:tcW w:w="522" w:type="pct"/>
            <w:gridSpan w:val="2"/>
            <w:tcBorders>
              <w:top w:val="single" w:sz="4" w:space="0" w:color="auto"/>
              <w:left w:val="single" w:sz="4" w:space="0" w:color="auto"/>
              <w:bottom w:val="single" w:sz="4" w:space="0" w:color="auto"/>
              <w:right w:val="single" w:sz="4" w:space="0" w:color="auto"/>
            </w:tcBorders>
            <w:vAlign w:val="center"/>
          </w:tcPr>
          <w:p w:rsidR="00785187" w:rsidRPr="001109C3" w:rsidRDefault="00785187" w:rsidP="00CC757D">
            <w:pPr>
              <w:spacing w:after="0" w:line="240" w:lineRule="auto"/>
              <w:jc w:val="center"/>
              <w:rPr>
                <w:rFonts w:ascii="Times New Roman" w:hAnsi="Times New Roman"/>
                <w:i/>
                <w:color w:val="000000"/>
                <w:sz w:val="20"/>
                <w:szCs w:val="20"/>
              </w:rPr>
            </w:pPr>
          </w:p>
        </w:tc>
        <w:tc>
          <w:tcPr>
            <w:tcW w:w="380" w:type="pct"/>
            <w:gridSpan w:val="3"/>
            <w:tcBorders>
              <w:top w:val="single" w:sz="4" w:space="0" w:color="auto"/>
              <w:left w:val="single" w:sz="4" w:space="0" w:color="auto"/>
              <w:bottom w:val="single" w:sz="4" w:space="0" w:color="auto"/>
              <w:right w:val="single" w:sz="4" w:space="0" w:color="auto"/>
            </w:tcBorders>
            <w:vAlign w:val="center"/>
          </w:tcPr>
          <w:p w:rsidR="00785187" w:rsidRPr="001109C3" w:rsidRDefault="00785187" w:rsidP="00CC757D">
            <w:pPr>
              <w:spacing w:after="0" w:line="240" w:lineRule="auto"/>
              <w:jc w:val="center"/>
              <w:rPr>
                <w:rFonts w:ascii="Times New Roman" w:hAnsi="Times New Roman"/>
                <w:i/>
                <w:color w:val="000000"/>
                <w:sz w:val="20"/>
                <w:szCs w:val="20"/>
              </w:rPr>
            </w:pPr>
          </w:p>
        </w:tc>
        <w:tc>
          <w:tcPr>
            <w:tcW w:w="637" w:type="pct"/>
            <w:gridSpan w:val="2"/>
            <w:tcBorders>
              <w:top w:val="single" w:sz="4" w:space="0" w:color="auto"/>
              <w:left w:val="single" w:sz="4" w:space="0" w:color="auto"/>
              <w:bottom w:val="single" w:sz="4" w:space="0" w:color="auto"/>
              <w:right w:val="single" w:sz="4" w:space="0" w:color="auto"/>
            </w:tcBorders>
            <w:vAlign w:val="center"/>
          </w:tcPr>
          <w:p w:rsidR="00785187" w:rsidRPr="001109C3" w:rsidRDefault="00785187" w:rsidP="00CC757D">
            <w:pPr>
              <w:spacing w:after="0" w:line="240" w:lineRule="auto"/>
              <w:jc w:val="center"/>
              <w:rPr>
                <w:rFonts w:ascii="Times New Roman" w:hAnsi="Times New Roman"/>
                <w:i/>
                <w:color w:val="000000"/>
                <w:sz w:val="20"/>
                <w:szCs w:val="20"/>
              </w:rPr>
            </w:pPr>
          </w:p>
        </w:tc>
        <w:tc>
          <w:tcPr>
            <w:tcW w:w="644" w:type="pct"/>
            <w:gridSpan w:val="2"/>
            <w:tcBorders>
              <w:top w:val="single" w:sz="4" w:space="0" w:color="auto"/>
              <w:left w:val="single" w:sz="4" w:space="0" w:color="auto"/>
              <w:bottom w:val="single" w:sz="4" w:space="0" w:color="auto"/>
              <w:right w:val="single" w:sz="4" w:space="0" w:color="auto"/>
            </w:tcBorders>
            <w:vAlign w:val="center"/>
          </w:tcPr>
          <w:p w:rsidR="00785187" w:rsidRPr="001109C3" w:rsidRDefault="00785187" w:rsidP="00CC757D">
            <w:pPr>
              <w:spacing w:after="0" w:line="240" w:lineRule="auto"/>
              <w:jc w:val="center"/>
              <w:rPr>
                <w:rFonts w:ascii="Times New Roman" w:hAnsi="Times New Roman"/>
                <w:i/>
                <w:color w:val="000000"/>
                <w:sz w:val="20"/>
                <w:szCs w:val="20"/>
              </w:rPr>
            </w:pPr>
          </w:p>
        </w:tc>
        <w:tc>
          <w:tcPr>
            <w:tcW w:w="407" w:type="pct"/>
            <w:tcBorders>
              <w:top w:val="single" w:sz="4" w:space="0" w:color="auto"/>
              <w:left w:val="single" w:sz="4" w:space="0" w:color="auto"/>
              <w:bottom w:val="single" w:sz="4" w:space="0" w:color="auto"/>
              <w:right w:val="single" w:sz="4" w:space="0" w:color="auto"/>
            </w:tcBorders>
            <w:vAlign w:val="center"/>
          </w:tcPr>
          <w:p w:rsidR="00785187" w:rsidRPr="001109C3" w:rsidRDefault="00785187" w:rsidP="00CC757D">
            <w:pPr>
              <w:spacing w:after="0" w:line="240" w:lineRule="auto"/>
              <w:jc w:val="center"/>
              <w:rPr>
                <w:rFonts w:ascii="Times New Roman" w:hAnsi="Times New Roman"/>
                <w:b/>
                <w:i/>
                <w:color w:val="000000"/>
                <w:sz w:val="20"/>
                <w:szCs w:val="20"/>
              </w:rPr>
            </w:pPr>
          </w:p>
        </w:tc>
      </w:tr>
      <w:tr w:rsidR="00785187" w:rsidRPr="001109C3">
        <w:tc>
          <w:tcPr>
            <w:tcW w:w="639" w:type="pct"/>
            <w:vMerge/>
            <w:tcBorders>
              <w:left w:val="single" w:sz="4" w:space="0" w:color="auto"/>
              <w:bottom w:val="single" w:sz="4" w:space="0" w:color="auto"/>
              <w:right w:val="single" w:sz="4" w:space="0" w:color="auto"/>
            </w:tcBorders>
            <w:vAlign w:val="center"/>
          </w:tcPr>
          <w:p w:rsidR="00785187" w:rsidRPr="001109C3" w:rsidRDefault="00785187" w:rsidP="00CC757D">
            <w:pPr>
              <w:spacing w:after="0" w:line="240" w:lineRule="auto"/>
              <w:rPr>
                <w:rFonts w:ascii="Times New Roman" w:hAnsi="Times New Roman"/>
                <w:i/>
                <w:color w:val="000000"/>
                <w:sz w:val="20"/>
                <w:szCs w:val="20"/>
              </w:rPr>
            </w:pPr>
          </w:p>
        </w:tc>
        <w:tc>
          <w:tcPr>
            <w:tcW w:w="774" w:type="pct"/>
            <w:tcBorders>
              <w:top w:val="single" w:sz="4" w:space="0" w:color="auto"/>
              <w:left w:val="single" w:sz="4" w:space="0" w:color="auto"/>
              <w:bottom w:val="single" w:sz="4" w:space="0" w:color="auto"/>
              <w:right w:val="single" w:sz="4" w:space="0" w:color="auto"/>
            </w:tcBorders>
            <w:vAlign w:val="center"/>
          </w:tcPr>
          <w:p w:rsidR="00785187" w:rsidRPr="001109C3" w:rsidRDefault="00785187" w:rsidP="00CC757D">
            <w:pPr>
              <w:spacing w:after="0" w:line="240" w:lineRule="auto"/>
              <w:rPr>
                <w:rFonts w:ascii="Times New Roman" w:hAnsi="Times New Roman"/>
                <w:i/>
                <w:color w:val="000000"/>
                <w:sz w:val="20"/>
                <w:szCs w:val="20"/>
              </w:rPr>
            </w:pPr>
            <w:r w:rsidRPr="001109C3">
              <w:rPr>
                <w:rFonts w:ascii="Times New Roman" w:hAnsi="Times New Roman"/>
                <w:i/>
                <w:color w:val="000000"/>
                <w:sz w:val="20"/>
                <w:szCs w:val="20"/>
              </w:rPr>
              <w:t>Производственная практика, часов (если предусмотрена итоговая (концентрированная) практика)</w:t>
            </w:r>
          </w:p>
        </w:tc>
        <w:tc>
          <w:tcPr>
            <w:tcW w:w="475" w:type="pct"/>
            <w:tcBorders>
              <w:top w:val="single" w:sz="4" w:space="0" w:color="auto"/>
              <w:left w:val="single" w:sz="4" w:space="0" w:color="auto"/>
              <w:bottom w:val="single" w:sz="4" w:space="0" w:color="auto"/>
              <w:right w:val="single" w:sz="4" w:space="0" w:color="auto"/>
            </w:tcBorders>
            <w:vAlign w:val="center"/>
          </w:tcPr>
          <w:p w:rsidR="00785187" w:rsidRPr="001109C3" w:rsidRDefault="00785187" w:rsidP="00CC757D">
            <w:pPr>
              <w:spacing w:after="0" w:line="240" w:lineRule="auto"/>
              <w:jc w:val="center"/>
              <w:rPr>
                <w:rFonts w:ascii="Times New Roman" w:hAnsi="Times New Roman"/>
                <w:i/>
                <w:color w:val="000000"/>
                <w:sz w:val="20"/>
                <w:szCs w:val="20"/>
              </w:rPr>
            </w:pPr>
            <w:r w:rsidRPr="001109C3">
              <w:rPr>
                <w:rFonts w:ascii="Times New Roman" w:hAnsi="Times New Roman"/>
                <w:i/>
                <w:color w:val="000000"/>
                <w:sz w:val="20"/>
                <w:szCs w:val="20"/>
              </w:rPr>
              <w:t>180</w:t>
            </w:r>
          </w:p>
        </w:tc>
        <w:tc>
          <w:tcPr>
            <w:tcW w:w="2065" w:type="pct"/>
            <w:gridSpan w:val="9"/>
            <w:tcBorders>
              <w:top w:val="single" w:sz="4" w:space="0" w:color="auto"/>
              <w:left w:val="single" w:sz="4" w:space="0" w:color="auto"/>
              <w:bottom w:val="single" w:sz="4" w:space="0" w:color="auto"/>
              <w:right w:val="single" w:sz="4" w:space="0" w:color="auto"/>
            </w:tcBorders>
            <w:shd w:val="clear" w:color="auto" w:fill="C0C0C0"/>
            <w:vAlign w:val="center"/>
          </w:tcPr>
          <w:p w:rsidR="00785187" w:rsidRPr="001109C3" w:rsidRDefault="00785187" w:rsidP="00CC757D">
            <w:pPr>
              <w:spacing w:after="0" w:line="240" w:lineRule="auto"/>
              <w:jc w:val="center"/>
              <w:rPr>
                <w:rFonts w:ascii="Times New Roman" w:hAnsi="Times New Roman"/>
                <w:i/>
                <w:color w:val="000000"/>
                <w:sz w:val="20"/>
                <w:szCs w:val="20"/>
              </w:rPr>
            </w:pPr>
          </w:p>
        </w:tc>
        <w:tc>
          <w:tcPr>
            <w:tcW w:w="640" w:type="pct"/>
            <w:tcBorders>
              <w:top w:val="single" w:sz="4" w:space="0" w:color="auto"/>
              <w:left w:val="single" w:sz="4" w:space="0" w:color="auto"/>
              <w:bottom w:val="single" w:sz="4" w:space="0" w:color="auto"/>
              <w:right w:val="single" w:sz="4" w:space="0" w:color="auto"/>
            </w:tcBorders>
            <w:vAlign w:val="center"/>
          </w:tcPr>
          <w:p w:rsidR="00785187" w:rsidRPr="001109C3" w:rsidRDefault="00785187" w:rsidP="00CC757D">
            <w:pPr>
              <w:spacing w:after="0" w:line="240" w:lineRule="auto"/>
              <w:jc w:val="center"/>
              <w:rPr>
                <w:rFonts w:ascii="Times New Roman" w:hAnsi="Times New Roman"/>
                <w:i/>
                <w:color w:val="000000"/>
                <w:sz w:val="20"/>
                <w:szCs w:val="20"/>
              </w:rPr>
            </w:pPr>
            <w:r w:rsidRPr="001109C3">
              <w:rPr>
                <w:rFonts w:ascii="Times New Roman" w:hAnsi="Times New Roman"/>
                <w:i/>
                <w:color w:val="000000"/>
                <w:sz w:val="20"/>
                <w:szCs w:val="20"/>
              </w:rPr>
              <w:t>180</w:t>
            </w:r>
          </w:p>
        </w:tc>
        <w:tc>
          <w:tcPr>
            <w:tcW w:w="407" w:type="pct"/>
            <w:tcBorders>
              <w:top w:val="single" w:sz="4" w:space="0" w:color="auto"/>
              <w:left w:val="single" w:sz="4" w:space="0" w:color="auto"/>
              <w:bottom w:val="single" w:sz="4" w:space="0" w:color="auto"/>
              <w:right w:val="single" w:sz="4" w:space="0" w:color="auto"/>
            </w:tcBorders>
            <w:vAlign w:val="center"/>
          </w:tcPr>
          <w:p w:rsidR="00785187" w:rsidRPr="001109C3" w:rsidRDefault="00785187" w:rsidP="00CC757D">
            <w:pPr>
              <w:spacing w:after="0" w:line="240" w:lineRule="auto"/>
              <w:jc w:val="center"/>
              <w:rPr>
                <w:rFonts w:ascii="Times New Roman" w:hAnsi="Times New Roman"/>
                <w:i/>
                <w:color w:val="000000"/>
                <w:sz w:val="20"/>
                <w:szCs w:val="20"/>
              </w:rPr>
            </w:pPr>
          </w:p>
        </w:tc>
      </w:tr>
      <w:tr w:rsidR="00785187" w:rsidRPr="001109C3">
        <w:tc>
          <w:tcPr>
            <w:tcW w:w="639" w:type="pct"/>
            <w:tcBorders>
              <w:top w:val="single" w:sz="4" w:space="0" w:color="auto"/>
              <w:left w:val="single" w:sz="4" w:space="0" w:color="auto"/>
              <w:bottom w:val="single" w:sz="4" w:space="0" w:color="auto"/>
              <w:right w:val="single" w:sz="4" w:space="0" w:color="auto"/>
            </w:tcBorders>
            <w:vAlign w:val="center"/>
          </w:tcPr>
          <w:p w:rsidR="00785187" w:rsidRPr="001109C3" w:rsidRDefault="00785187" w:rsidP="00CC757D">
            <w:pPr>
              <w:spacing w:after="0" w:line="240" w:lineRule="auto"/>
              <w:rPr>
                <w:rFonts w:ascii="Times New Roman" w:hAnsi="Times New Roman"/>
                <w:b/>
                <w:i/>
                <w:color w:val="000000"/>
                <w:sz w:val="20"/>
                <w:szCs w:val="20"/>
              </w:rPr>
            </w:pPr>
          </w:p>
        </w:tc>
        <w:tc>
          <w:tcPr>
            <w:tcW w:w="774" w:type="pct"/>
            <w:tcBorders>
              <w:top w:val="single" w:sz="4" w:space="0" w:color="auto"/>
              <w:left w:val="single" w:sz="4" w:space="0" w:color="auto"/>
              <w:bottom w:val="single" w:sz="4" w:space="0" w:color="auto"/>
              <w:right w:val="single" w:sz="4" w:space="0" w:color="auto"/>
            </w:tcBorders>
            <w:vAlign w:val="center"/>
          </w:tcPr>
          <w:p w:rsidR="00785187" w:rsidRPr="001109C3" w:rsidRDefault="00785187" w:rsidP="00CC757D">
            <w:pPr>
              <w:spacing w:after="0" w:line="240" w:lineRule="auto"/>
              <w:rPr>
                <w:rFonts w:ascii="Times New Roman" w:hAnsi="Times New Roman"/>
                <w:b/>
                <w:i/>
                <w:color w:val="000000"/>
                <w:sz w:val="20"/>
                <w:szCs w:val="20"/>
              </w:rPr>
            </w:pPr>
            <w:r w:rsidRPr="001109C3">
              <w:rPr>
                <w:rFonts w:ascii="Times New Roman" w:hAnsi="Times New Roman"/>
                <w:b/>
                <w:i/>
                <w:color w:val="000000"/>
                <w:sz w:val="20"/>
                <w:szCs w:val="20"/>
              </w:rPr>
              <w:t>Всего:</w:t>
            </w:r>
          </w:p>
        </w:tc>
        <w:tc>
          <w:tcPr>
            <w:tcW w:w="475" w:type="pct"/>
            <w:tcBorders>
              <w:top w:val="single" w:sz="4" w:space="0" w:color="auto"/>
              <w:left w:val="single" w:sz="4" w:space="0" w:color="auto"/>
              <w:bottom w:val="single" w:sz="4" w:space="0" w:color="auto"/>
              <w:right w:val="single" w:sz="4" w:space="0" w:color="auto"/>
            </w:tcBorders>
            <w:vAlign w:val="center"/>
          </w:tcPr>
          <w:p w:rsidR="00785187" w:rsidRPr="001109C3" w:rsidRDefault="00785187" w:rsidP="00CC757D">
            <w:pPr>
              <w:spacing w:after="0" w:line="240" w:lineRule="auto"/>
              <w:jc w:val="center"/>
              <w:rPr>
                <w:rFonts w:ascii="Times New Roman" w:hAnsi="Times New Roman"/>
                <w:b/>
                <w:i/>
                <w:color w:val="000000"/>
                <w:sz w:val="20"/>
                <w:szCs w:val="20"/>
              </w:rPr>
            </w:pPr>
            <w:r w:rsidRPr="001109C3">
              <w:rPr>
                <w:rFonts w:ascii="Times New Roman" w:hAnsi="Times New Roman"/>
                <w:b/>
                <w:i/>
                <w:color w:val="000000"/>
                <w:sz w:val="20"/>
                <w:szCs w:val="20"/>
              </w:rPr>
              <w:t>818</w:t>
            </w:r>
          </w:p>
        </w:tc>
        <w:tc>
          <w:tcPr>
            <w:tcW w:w="550" w:type="pct"/>
            <w:gridSpan w:val="2"/>
            <w:tcBorders>
              <w:top w:val="single" w:sz="4" w:space="0" w:color="auto"/>
              <w:left w:val="single" w:sz="4" w:space="0" w:color="auto"/>
              <w:bottom w:val="single" w:sz="4" w:space="0" w:color="auto"/>
              <w:right w:val="single" w:sz="4" w:space="0" w:color="auto"/>
            </w:tcBorders>
            <w:vAlign w:val="center"/>
          </w:tcPr>
          <w:p w:rsidR="00785187" w:rsidRPr="001109C3" w:rsidRDefault="00785187" w:rsidP="00CC757D">
            <w:pPr>
              <w:spacing w:after="0" w:line="240" w:lineRule="auto"/>
              <w:jc w:val="center"/>
              <w:rPr>
                <w:rFonts w:ascii="Times New Roman" w:hAnsi="Times New Roman"/>
                <w:b/>
                <w:i/>
                <w:color w:val="000000"/>
                <w:sz w:val="20"/>
                <w:szCs w:val="20"/>
              </w:rPr>
            </w:pPr>
            <w:r w:rsidRPr="001109C3">
              <w:rPr>
                <w:rFonts w:ascii="Times New Roman" w:hAnsi="Times New Roman"/>
                <w:b/>
                <w:i/>
                <w:color w:val="000000"/>
                <w:sz w:val="20"/>
                <w:szCs w:val="20"/>
              </w:rPr>
              <w:t>447</w:t>
            </w:r>
          </w:p>
        </w:tc>
        <w:tc>
          <w:tcPr>
            <w:tcW w:w="512" w:type="pct"/>
            <w:gridSpan w:val="2"/>
            <w:tcBorders>
              <w:top w:val="single" w:sz="4" w:space="0" w:color="auto"/>
              <w:left w:val="single" w:sz="4" w:space="0" w:color="auto"/>
              <w:bottom w:val="single" w:sz="4" w:space="0" w:color="auto"/>
              <w:right w:val="single" w:sz="4" w:space="0" w:color="auto"/>
            </w:tcBorders>
            <w:vAlign w:val="center"/>
          </w:tcPr>
          <w:p w:rsidR="00785187" w:rsidRPr="001109C3" w:rsidRDefault="00785187" w:rsidP="00CC757D">
            <w:pPr>
              <w:spacing w:after="0" w:line="240" w:lineRule="auto"/>
              <w:jc w:val="center"/>
              <w:rPr>
                <w:rFonts w:ascii="Times New Roman" w:hAnsi="Times New Roman"/>
                <w:b/>
                <w:i/>
                <w:color w:val="000000"/>
                <w:sz w:val="20"/>
                <w:szCs w:val="20"/>
              </w:rPr>
            </w:pPr>
            <w:r w:rsidRPr="001109C3">
              <w:rPr>
                <w:rFonts w:ascii="Times New Roman" w:hAnsi="Times New Roman"/>
                <w:b/>
                <w:i/>
                <w:color w:val="000000"/>
                <w:sz w:val="20"/>
                <w:szCs w:val="20"/>
              </w:rPr>
              <w:t>120</w:t>
            </w:r>
          </w:p>
        </w:tc>
        <w:tc>
          <w:tcPr>
            <w:tcW w:w="353" w:type="pct"/>
            <w:tcBorders>
              <w:top w:val="single" w:sz="4" w:space="0" w:color="auto"/>
              <w:left w:val="single" w:sz="4" w:space="0" w:color="auto"/>
              <w:bottom w:val="single" w:sz="4" w:space="0" w:color="auto"/>
              <w:right w:val="single" w:sz="4" w:space="0" w:color="auto"/>
            </w:tcBorders>
            <w:vAlign w:val="center"/>
          </w:tcPr>
          <w:p w:rsidR="00785187" w:rsidRPr="001109C3" w:rsidRDefault="00785187" w:rsidP="00CC757D">
            <w:pPr>
              <w:spacing w:after="0" w:line="240" w:lineRule="auto"/>
              <w:jc w:val="center"/>
              <w:rPr>
                <w:rFonts w:ascii="Times New Roman" w:hAnsi="Times New Roman"/>
                <w:b/>
                <w:i/>
                <w:color w:val="000000"/>
                <w:sz w:val="20"/>
                <w:szCs w:val="20"/>
              </w:rPr>
            </w:pPr>
            <w:r w:rsidRPr="001109C3">
              <w:rPr>
                <w:rFonts w:ascii="Times New Roman" w:hAnsi="Times New Roman"/>
                <w:b/>
                <w:i/>
                <w:color w:val="000000"/>
                <w:sz w:val="20"/>
                <w:szCs w:val="20"/>
              </w:rPr>
              <w:t>120</w:t>
            </w:r>
          </w:p>
        </w:tc>
        <w:tc>
          <w:tcPr>
            <w:tcW w:w="446" w:type="pct"/>
            <w:gridSpan w:val="2"/>
            <w:tcBorders>
              <w:top w:val="single" w:sz="4" w:space="0" w:color="auto"/>
              <w:left w:val="single" w:sz="4" w:space="0" w:color="auto"/>
              <w:bottom w:val="single" w:sz="4" w:space="0" w:color="auto"/>
              <w:right w:val="single" w:sz="4" w:space="0" w:color="auto"/>
            </w:tcBorders>
            <w:vAlign w:val="center"/>
          </w:tcPr>
          <w:p w:rsidR="00785187" w:rsidRPr="001109C3" w:rsidRDefault="00785187" w:rsidP="00CC757D">
            <w:pPr>
              <w:spacing w:after="0" w:line="240" w:lineRule="auto"/>
              <w:jc w:val="center"/>
              <w:rPr>
                <w:rFonts w:ascii="Times New Roman" w:hAnsi="Times New Roman"/>
                <w:b/>
                <w:i/>
                <w:color w:val="000000"/>
                <w:sz w:val="20"/>
                <w:szCs w:val="20"/>
              </w:rPr>
            </w:pPr>
            <w:r w:rsidRPr="001109C3">
              <w:rPr>
                <w:rFonts w:ascii="Times New Roman" w:hAnsi="Times New Roman"/>
                <w:b/>
                <w:i/>
                <w:color w:val="000000"/>
                <w:sz w:val="20"/>
                <w:szCs w:val="20"/>
              </w:rPr>
              <w:t>144</w:t>
            </w:r>
          </w:p>
        </w:tc>
        <w:tc>
          <w:tcPr>
            <w:tcW w:w="200" w:type="pct"/>
            <w:tcBorders>
              <w:top w:val="single" w:sz="4" w:space="0" w:color="auto"/>
              <w:left w:val="single" w:sz="4" w:space="0" w:color="auto"/>
              <w:bottom w:val="single" w:sz="4" w:space="0" w:color="auto"/>
              <w:right w:val="single" w:sz="4" w:space="0" w:color="auto"/>
            </w:tcBorders>
            <w:vAlign w:val="center"/>
          </w:tcPr>
          <w:p w:rsidR="00785187" w:rsidRPr="001109C3" w:rsidRDefault="00785187" w:rsidP="00CC757D">
            <w:pPr>
              <w:spacing w:after="0" w:line="240" w:lineRule="auto"/>
              <w:rPr>
                <w:rFonts w:ascii="Times New Roman" w:hAnsi="Times New Roman"/>
                <w:b/>
                <w:i/>
                <w:color w:val="000000"/>
                <w:sz w:val="20"/>
                <w:szCs w:val="20"/>
              </w:rPr>
            </w:pPr>
          </w:p>
        </w:tc>
        <w:tc>
          <w:tcPr>
            <w:tcW w:w="644" w:type="pct"/>
            <w:gridSpan w:val="2"/>
            <w:tcBorders>
              <w:top w:val="single" w:sz="4" w:space="0" w:color="auto"/>
              <w:left w:val="single" w:sz="4" w:space="0" w:color="auto"/>
              <w:bottom w:val="single" w:sz="4" w:space="0" w:color="auto"/>
              <w:right w:val="single" w:sz="4" w:space="0" w:color="auto"/>
            </w:tcBorders>
            <w:vAlign w:val="center"/>
          </w:tcPr>
          <w:p w:rsidR="00785187" w:rsidRPr="001109C3" w:rsidRDefault="00785187" w:rsidP="00CC757D">
            <w:pPr>
              <w:spacing w:after="0" w:line="240" w:lineRule="auto"/>
              <w:jc w:val="center"/>
              <w:rPr>
                <w:rFonts w:ascii="Times New Roman" w:hAnsi="Times New Roman"/>
                <w:b/>
                <w:i/>
                <w:color w:val="000000"/>
                <w:sz w:val="20"/>
                <w:szCs w:val="20"/>
              </w:rPr>
            </w:pPr>
            <w:r w:rsidRPr="001109C3">
              <w:rPr>
                <w:rFonts w:ascii="Times New Roman" w:hAnsi="Times New Roman"/>
                <w:b/>
                <w:i/>
                <w:color w:val="000000"/>
                <w:sz w:val="20"/>
                <w:szCs w:val="20"/>
              </w:rPr>
              <w:t>180</w:t>
            </w:r>
          </w:p>
        </w:tc>
        <w:tc>
          <w:tcPr>
            <w:tcW w:w="407" w:type="pct"/>
            <w:tcBorders>
              <w:top w:val="single" w:sz="4" w:space="0" w:color="auto"/>
              <w:left w:val="single" w:sz="4" w:space="0" w:color="auto"/>
              <w:bottom w:val="single" w:sz="4" w:space="0" w:color="auto"/>
              <w:right w:val="single" w:sz="4" w:space="0" w:color="auto"/>
            </w:tcBorders>
            <w:vAlign w:val="center"/>
          </w:tcPr>
          <w:p w:rsidR="00785187" w:rsidRPr="001109C3" w:rsidRDefault="00785187" w:rsidP="00CC757D">
            <w:pPr>
              <w:spacing w:after="0" w:line="240" w:lineRule="auto"/>
              <w:jc w:val="center"/>
              <w:rPr>
                <w:rFonts w:ascii="Times New Roman" w:hAnsi="Times New Roman"/>
                <w:b/>
                <w:i/>
                <w:color w:val="000000"/>
                <w:sz w:val="20"/>
                <w:szCs w:val="20"/>
              </w:rPr>
            </w:pPr>
            <w:r w:rsidRPr="001109C3">
              <w:rPr>
                <w:rFonts w:ascii="Times New Roman" w:hAnsi="Times New Roman"/>
                <w:b/>
                <w:i/>
                <w:color w:val="000000"/>
                <w:sz w:val="20"/>
                <w:szCs w:val="20"/>
              </w:rPr>
              <w:t>20</w:t>
            </w:r>
          </w:p>
        </w:tc>
      </w:tr>
    </w:tbl>
    <w:p w:rsidR="007B3DF1" w:rsidRPr="001109C3" w:rsidRDefault="007B3DF1" w:rsidP="00DB216A">
      <w:pPr>
        <w:pStyle w:val="ListParagraph"/>
        <w:spacing w:after="0" w:line="240" w:lineRule="auto"/>
        <w:ind w:left="0"/>
        <w:jc w:val="both"/>
        <w:rPr>
          <w:rFonts w:ascii="Times New Roman" w:hAnsi="Times New Roman"/>
          <w:b/>
          <w:color w:val="000000"/>
          <w:sz w:val="24"/>
          <w:szCs w:val="24"/>
        </w:rPr>
      </w:pPr>
    </w:p>
    <w:p w:rsidR="007215E8" w:rsidRPr="001109C3" w:rsidRDefault="007215E8" w:rsidP="00DB216A">
      <w:pPr>
        <w:pStyle w:val="ListParagraph"/>
        <w:spacing w:after="0" w:line="240" w:lineRule="auto"/>
        <w:ind w:left="0"/>
        <w:jc w:val="both"/>
        <w:rPr>
          <w:rFonts w:ascii="Times New Roman" w:hAnsi="Times New Roman"/>
          <w:b/>
          <w:color w:val="000000"/>
          <w:sz w:val="24"/>
          <w:szCs w:val="24"/>
        </w:rPr>
      </w:pPr>
    </w:p>
    <w:p w:rsidR="00B0341A" w:rsidRPr="001109C3" w:rsidRDefault="00B0341A" w:rsidP="00DB216A">
      <w:pPr>
        <w:pStyle w:val="ListParagraph"/>
        <w:spacing w:after="0" w:line="240" w:lineRule="auto"/>
        <w:ind w:left="0"/>
        <w:jc w:val="both"/>
        <w:rPr>
          <w:rFonts w:ascii="Times New Roman" w:hAnsi="Times New Roman"/>
          <w:b/>
          <w:color w:val="000000"/>
          <w:sz w:val="24"/>
          <w:szCs w:val="24"/>
        </w:rPr>
      </w:pPr>
    </w:p>
    <w:p w:rsidR="00CC757D" w:rsidRPr="001109C3" w:rsidRDefault="00CC757D" w:rsidP="00DB216A">
      <w:pPr>
        <w:pStyle w:val="ListParagraph"/>
        <w:spacing w:after="0" w:line="240" w:lineRule="auto"/>
        <w:ind w:left="0"/>
        <w:jc w:val="both"/>
        <w:rPr>
          <w:rFonts w:ascii="Times New Roman" w:hAnsi="Times New Roman"/>
          <w:b/>
          <w:color w:val="000000"/>
          <w:sz w:val="24"/>
          <w:szCs w:val="24"/>
        </w:rPr>
      </w:pPr>
    </w:p>
    <w:p w:rsidR="00DF0014" w:rsidRPr="001109C3" w:rsidRDefault="00DF0014" w:rsidP="00B63D94">
      <w:pPr>
        <w:spacing w:after="0" w:line="240" w:lineRule="auto"/>
        <w:ind w:firstLine="709"/>
        <w:jc w:val="both"/>
        <w:rPr>
          <w:rFonts w:ascii="Times New Roman" w:hAnsi="Times New Roman"/>
          <w:b/>
          <w:color w:val="000000"/>
          <w:sz w:val="24"/>
          <w:szCs w:val="24"/>
        </w:rPr>
      </w:pPr>
      <w:r w:rsidRPr="001109C3">
        <w:rPr>
          <w:rFonts w:ascii="Times New Roman" w:hAnsi="Times New Roman"/>
          <w:b/>
          <w:color w:val="000000"/>
          <w:sz w:val="24"/>
          <w:szCs w:val="24"/>
        </w:rPr>
        <w:t>2.2 Тематический план и соде</w:t>
      </w:r>
      <w:r w:rsidR="00B63D94" w:rsidRPr="001109C3">
        <w:rPr>
          <w:rFonts w:ascii="Times New Roman" w:hAnsi="Times New Roman"/>
          <w:b/>
          <w:color w:val="000000"/>
          <w:sz w:val="24"/>
          <w:szCs w:val="24"/>
        </w:rPr>
        <w:t>ржание профессионального модуля</w:t>
      </w:r>
      <w:r w:rsidR="00785187" w:rsidRPr="001109C3">
        <w:rPr>
          <w:rFonts w:ascii="Times New Roman" w:hAnsi="Times New Roman"/>
          <w:b/>
          <w:color w:val="000000"/>
          <w:sz w:val="24"/>
          <w:szCs w:val="24"/>
        </w:rPr>
        <w:t xml:space="preserve"> ПМ 01 Участие в проектировании зданий и сооружений</w:t>
      </w:r>
    </w:p>
    <w:p w:rsidR="00785187" w:rsidRPr="001109C3" w:rsidRDefault="00785187" w:rsidP="00B63D94">
      <w:pPr>
        <w:spacing w:after="0" w:line="240" w:lineRule="auto"/>
        <w:ind w:firstLine="709"/>
        <w:jc w:val="both"/>
        <w:rPr>
          <w:rFonts w:ascii="Times New Roman" w:hAnsi="Times New Roman"/>
          <w:b/>
          <w:color w:val="00000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851"/>
        <w:gridCol w:w="8505"/>
        <w:gridCol w:w="1275"/>
        <w:gridCol w:w="2203"/>
      </w:tblGrid>
      <w:tr w:rsidR="00785187" w:rsidRPr="001109C3">
        <w:trPr>
          <w:jc w:val="center"/>
        </w:trPr>
        <w:tc>
          <w:tcPr>
            <w:tcW w:w="2518" w:type="dxa"/>
            <w:vAlign w:val="center"/>
          </w:tcPr>
          <w:p w:rsidR="00785187" w:rsidRPr="001109C3" w:rsidRDefault="00785187" w:rsidP="00126233">
            <w:pPr>
              <w:spacing w:after="0" w:line="240" w:lineRule="auto"/>
              <w:jc w:val="center"/>
              <w:rPr>
                <w:rFonts w:ascii="Times New Roman" w:hAnsi="Times New Roman"/>
                <w:b/>
                <w:color w:val="000000"/>
              </w:rPr>
            </w:pPr>
            <w:r w:rsidRPr="001109C3">
              <w:rPr>
                <w:rFonts w:ascii="Times New Roman" w:hAnsi="Times New Roman"/>
                <w:b/>
                <w:bCs/>
                <w:color w:val="000000"/>
                <w:lang w:eastAsia="en-US"/>
              </w:rPr>
              <w:t>Наименование разделов и тем</w:t>
            </w:r>
          </w:p>
        </w:tc>
        <w:tc>
          <w:tcPr>
            <w:tcW w:w="9356" w:type="dxa"/>
            <w:gridSpan w:val="2"/>
            <w:vAlign w:val="center"/>
          </w:tcPr>
          <w:p w:rsidR="00785187" w:rsidRPr="001109C3" w:rsidRDefault="00785187" w:rsidP="00126233">
            <w:pPr>
              <w:suppressAutoHyphens/>
              <w:spacing w:after="0" w:line="240" w:lineRule="auto"/>
              <w:jc w:val="center"/>
              <w:rPr>
                <w:rFonts w:ascii="Times New Roman" w:hAnsi="Times New Roman"/>
                <w:b/>
                <w:bCs/>
                <w:color w:val="000000"/>
                <w:lang w:eastAsia="en-US"/>
              </w:rPr>
            </w:pPr>
            <w:r w:rsidRPr="001109C3">
              <w:rPr>
                <w:rFonts w:ascii="Times New Roman" w:hAnsi="Times New Roman"/>
                <w:b/>
                <w:bCs/>
                <w:color w:val="000000"/>
                <w:lang w:eastAsia="en-US"/>
              </w:rPr>
              <w:t>Содержание учебного материала и формы организации деятельности обучающихся</w:t>
            </w:r>
          </w:p>
        </w:tc>
        <w:tc>
          <w:tcPr>
            <w:tcW w:w="1275" w:type="dxa"/>
            <w:vAlign w:val="center"/>
          </w:tcPr>
          <w:p w:rsidR="00785187" w:rsidRPr="001109C3" w:rsidRDefault="00785187" w:rsidP="00126233">
            <w:pPr>
              <w:suppressAutoHyphens/>
              <w:spacing w:after="0" w:line="240" w:lineRule="auto"/>
              <w:jc w:val="center"/>
              <w:rPr>
                <w:rFonts w:ascii="Times New Roman" w:hAnsi="Times New Roman"/>
                <w:b/>
                <w:bCs/>
                <w:color w:val="000000"/>
                <w:lang w:eastAsia="en-US"/>
              </w:rPr>
            </w:pPr>
            <w:r w:rsidRPr="001109C3">
              <w:rPr>
                <w:rFonts w:ascii="Times New Roman" w:hAnsi="Times New Roman"/>
                <w:b/>
                <w:bCs/>
                <w:color w:val="000000"/>
                <w:lang w:eastAsia="en-US"/>
              </w:rPr>
              <w:t>Объем часов</w:t>
            </w:r>
          </w:p>
        </w:tc>
        <w:tc>
          <w:tcPr>
            <w:tcW w:w="2203" w:type="dxa"/>
            <w:vAlign w:val="center"/>
          </w:tcPr>
          <w:p w:rsidR="00785187" w:rsidRPr="001109C3" w:rsidRDefault="00785187" w:rsidP="00126233">
            <w:pPr>
              <w:suppressAutoHyphens/>
              <w:spacing w:after="0" w:line="240" w:lineRule="auto"/>
              <w:jc w:val="center"/>
              <w:rPr>
                <w:rFonts w:ascii="Times New Roman" w:hAnsi="Times New Roman"/>
                <w:b/>
                <w:bCs/>
                <w:color w:val="000000"/>
                <w:lang w:eastAsia="en-US"/>
              </w:rPr>
            </w:pPr>
            <w:r w:rsidRPr="001109C3">
              <w:rPr>
                <w:rFonts w:ascii="Times New Roman" w:hAnsi="Times New Roman"/>
                <w:b/>
                <w:bCs/>
                <w:color w:val="000000"/>
                <w:lang w:eastAsia="en-US"/>
              </w:rPr>
              <w:t>Коды компетенций, умений и знаний, формированию которых способствует элемент программы</w:t>
            </w:r>
          </w:p>
        </w:tc>
      </w:tr>
      <w:tr w:rsidR="00785187" w:rsidRPr="001109C3">
        <w:trPr>
          <w:jc w:val="center"/>
        </w:trPr>
        <w:tc>
          <w:tcPr>
            <w:tcW w:w="2518" w:type="dxa"/>
            <w:vAlign w:val="center"/>
          </w:tcPr>
          <w:p w:rsidR="00785187" w:rsidRPr="001109C3" w:rsidRDefault="00785187" w:rsidP="00126233">
            <w:pPr>
              <w:spacing w:after="0" w:line="240" w:lineRule="auto"/>
              <w:jc w:val="center"/>
              <w:rPr>
                <w:rFonts w:ascii="Times New Roman" w:hAnsi="Times New Roman"/>
                <w:b/>
                <w:color w:val="000000"/>
              </w:rPr>
            </w:pPr>
            <w:r w:rsidRPr="001109C3">
              <w:rPr>
                <w:rFonts w:ascii="Times New Roman" w:hAnsi="Times New Roman"/>
                <w:b/>
                <w:color w:val="000000"/>
              </w:rPr>
              <w:t>1</w:t>
            </w:r>
          </w:p>
        </w:tc>
        <w:tc>
          <w:tcPr>
            <w:tcW w:w="851" w:type="dxa"/>
            <w:vAlign w:val="center"/>
          </w:tcPr>
          <w:p w:rsidR="00785187" w:rsidRPr="001109C3" w:rsidRDefault="00785187" w:rsidP="00126233">
            <w:pPr>
              <w:spacing w:after="0" w:line="240" w:lineRule="auto"/>
              <w:jc w:val="center"/>
              <w:rPr>
                <w:rFonts w:ascii="Times New Roman" w:hAnsi="Times New Roman"/>
                <w:b/>
                <w:color w:val="000000"/>
              </w:rPr>
            </w:pPr>
            <w:r w:rsidRPr="001109C3">
              <w:rPr>
                <w:rFonts w:ascii="Times New Roman" w:hAnsi="Times New Roman"/>
                <w:b/>
                <w:color w:val="000000"/>
              </w:rPr>
              <w:t>2</w:t>
            </w:r>
          </w:p>
        </w:tc>
        <w:tc>
          <w:tcPr>
            <w:tcW w:w="8505" w:type="dxa"/>
            <w:vAlign w:val="center"/>
          </w:tcPr>
          <w:p w:rsidR="00785187" w:rsidRPr="001109C3" w:rsidRDefault="00785187" w:rsidP="00126233">
            <w:pPr>
              <w:spacing w:after="0" w:line="240" w:lineRule="auto"/>
              <w:jc w:val="center"/>
              <w:rPr>
                <w:rFonts w:ascii="Times New Roman" w:hAnsi="Times New Roman"/>
                <w:b/>
                <w:color w:val="000000"/>
              </w:rPr>
            </w:pPr>
            <w:r w:rsidRPr="001109C3">
              <w:rPr>
                <w:rFonts w:ascii="Times New Roman" w:hAnsi="Times New Roman"/>
                <w:b/>
                <w:color w:val="000000"/>
              </w:rPr>
              <w:t>3</w:t>
            </w:r>
          </w:p>
        </w:tc>
        <w:tc>
          <w:tcPr>
            <w:tcW w:w="1275" w:type="dxa"/>
            <w:vAlign w:val="center"/>
          </w:tcPr>
          <w:p w:rsidR="00785187" w:rsidRPr="001109C3" w:rsidRDefault="00785187" w:rsidP="00126233">
            <w:pPr>
              <w:spacing w:after="0" w:line="240" w:lineRule="auto"/>
              <w:jc w:val="center"/>
              <w:rPr>
                <w:rFonts w:ascii="Times New Roman" w:hAnsi="Times New Roman"/>
                <w:b/>
                <w:color w:val="000000"/>
              </w:rPr>
            </w:pPr>
            <w:r w:rsidRPr="001109C3">
              <w:rPr>
                <w:rFonts w:ascii="Times New Roman" w:hAnsi="Times New Roman"/>
                <w:b/>
                <w:color w:val="000000"/>
              </w:rPr>
              <w:t>4</w:t>
            </w:r>
          </w:p>
        </w:tc>
        <w:tc>
          <w:tcPr>
            <w:tcW w:w="2203" w:type="dxa"/>
            <w:vAlign w:val="center"/>
          </w:tcPr>
          <w:p w:rsidR="00785187" w:rsidRPr="001109C3" w:rsidRDefault="00785187" w:rsidP="00126233">
            <w:pPr>
              <w:spacing w:after="0" w:line="240" w:lineRule="auto"/>
              <w:jc w:val="center"/>
              <w:rPr>
                <w:rFonts w:ascii="Times New Roman" w:hAnsi="Times New Roman"/>
                <w:b/>
                <w:color w:val="000000"/>
              </w:rPr>
            </w:pPr>
            <w:r w:rsidRPr="001109C3">
              <w:rPr>
                <w:rFonts w:ascii="Times New Roman" w:hAnsi="Times New Roman"/>
                <w:b/>
                <w:color w:val="000000"/>
              </w:rPr>
              <w:t>5</w:t>
            </w:r>
          </w:p>
        </w:tc>
      </w:tr>
      <w:tr w:rsidR="00785187" w:rsidRPr="001109C3">
        <w:trPr>
          <w:jc w:val="center"/>
        </w:trPr>
        <w:tc>
          <w:tcPr>
            <w:tcW w:w="11874" w:type="dxa"/>
            <w:gridSpan w:val="3"/>
            <w:vAlign w:val="center"/>
          </w:tcPr>
          <w:p w:rsidR="00785187" w:rsidRPr="001109C3" w:rsidRDefault="00785187" w:rsidP="00126233">
            <w:pPr>
              <w:spacing w:after="0" w:line="240" w:lineRule="auto"/>
              <w:jc w:val="center"/>
              <w:rPr>
                <w:rFonts w:ascii="Times New Roman" w:hAnsi="Times New Roman"/>
                <w:b/>
                <w:color w:val="000000"/>
              </w:rPr>
            </w:pPr>
            <w:r w:rsidRPr="001109C3">
              <w:rPr>
                <w:rFonts w:ascii="Times New Roman" w:hAnsi="Times New Roman"/>
                <w:b/>
                <w:color w:val="000000"/>
              </w:rPr>
              <w:t>МДК.01.01 Проектирование  зданий и сооружений</w:t>
            </w:r>
          </w:p>
        </w:tc>
        <w:tc>
          <w:tcPr>
            <w:tcW w:w="1275" w:type="dxa"/>
            <w:vAlign w:val="center"/>
          </w:tcPr>
          <w:p w:rsidR="00785187" w:rsidRPr="001109C3" w:rsidRDefault="00785187" w:rsidP="00126233">
            <w:pPr>
              <w:spacing w:after="0" w:line="240" w:lineRule="auto"/>
              <w:jc w:val="center"/>
              <w:rPr>
                <w:rFonts w:ascii="Times New Roman" w:hAnsi="Times New Roman"/>
                <w:b/>
                <w:color w:val="000000"/>
              </w:rPr>
            </w:pPr>
          </w:p>
        </w:tc>
        <w:tc>
          <w:tcPr>
            <w:tcW w:w="2203" w:type="dxa"/>
            <w:vAlign w:val="center"/>
          </w:tcPr>
          <w:p w:rsidR="00785187" w:rsidRPr="001109C3" w:rsidRDefault="00785187" w:rsidP="00126233">
            <w:pPr>
              <w:spacing w:after="0" w:line="240" w:lineRule="auto"/>
              <w:jc w:val="center"/>
              <w:rPr>
                <w:rFonts w:ascii="Times New Roman" w:hAnsi="Times New Roman"/>
                <w:b/>
                <w:color w:val="000000"/>
              </w:rPr>
            </w:pPr>
          </w:p>
        </w:tc>
      </w:tr>
      <w:tr w:rsidR="00785187" w:rsidRPr="001109C3">
        <w:trPr>
          <w:jc w:val="center"/>
        </w:trPr>
        <w:tc>
          <w:tcPr>
            <w:tcW w:w="11874" w:type="dxa"/>
            <w:gridSpan w:val="3"/>
            <w:vAlign w:val="center"/>
          </w:tcPr>
          <w:p w:rsidR="00785187" w:rsidRPr="001109C3" w:rsidRDefault="00785187" w:rsidP="00126233">
            <w:pPr>
              <w:spacing w:after="0" w:line="240" w:lineRule="auto"/>
              <w:jc w:val="both"/>
              <w:rPr>
                <w:rFonts w:ascii="Times New Roman" w:hAnsi="Times New Roman"/>
                <w:b/>
                <w:color w:val="000000"/>
              </w:rPr>
            </w:pPr>
            <w:r w:rsidRPr="001109C3">
              <w:rPr>
                <w:rFonts w:ascii="Times New Roman" w:hAnsi="Times New Roman"/>
                <w:b/>
                <w:bCs/>
                <w:color w:val="000000"/>
              </w:rPr>
              <w:t>Раздел 1 Участие в проектировании архитектурно-конструктивной части проекта зданий</w:t>
            </w:r>
          </w:p>
        </w:tc>
        <w:tc>
          <w:tcPr>
            <w:tcW w:w="1275" w:type="dxa"/>
            <w:vAlign w:val="center"/>
          </w:tcPr>
          <w:p w:rsidR="00785187" w:rsidRPr="001109C3" w:rsidRDefault="00785187" w:rsidP="00126233">
            <w:pPr>
              <w:spacing w:after="0" w:line="240" w:lineRule="auto"/>
              <w:jc w:val="both"/>
              <w:rPr>
                <w:rFonts w:ascii="Times New Roman" w:hAnsi="Times New Roman"/>
                <w:b/>
                <w:color w:val="000000"/>
              </w:rPr>
            </w:pPr>
          </w:p>
        </w:tc>
        <w:tc>
          <w:tcPr>
            <w:tcW w:w="2203" w:type="dxa"/>
            <w:vAlign w:val="center"/>
          </w:tcPr>
          <w:p w:rsidR="00785187" w:rsidRPr="001109C3" w:rsidRDefault="00785187" w:rsidP="00126233">
            <w:pPr>
              <w:spacing w:after="0" w:line="240" w:lineRule="auto"/>
              <w:jc w:val="both"/>
              <w:rPr>
                <w:rFonts w:ascii="Times New Roman" w:hAnsi="Times New Roman"/>
                <w:b/>
                <w:color w:val="000000"/>
              </w:rPr>
            </w:pPr>
          </w:p>
        </w:tc>
      </w:tr>
      <w:tr w:rsidR="00785187" w:rsidRPr="001109C3">
        <w:trPr>
          <w:jc w:val="center"/>
        </w:trPr>
        <w:tc>
          <w:tcPr>
            <w:tcW w:w="2518" w:type="dxa"/>
            <w:vMerge w:val="restart"/>
            <w:vAlign w:val="center"/>
          </w:tcPr>
          <w:p w:rsidR="00785187" w:rsidRPr="001109C3" w:rsidRDefault="00785187" w:rsidP="00785187">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Тема 1.1. Инженерно-</w:t>
            </w:r>
          </w:p>
          <w:p w:rsidR="00785187" w:rsidRPr="001109C3" w:rsidRDefault="00785187" w:rsidP="00785187">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геологические исследования</w:t>
            </w:r>
          </w:p>
          <w:p w:rsidR="00785187" w:rsidRPr="001109C3" w:rsidRDefault="00785187" w:rsidP="00785187">
            <w:pPr>
              <w:spacing w:after="0" w:line="240" w:lineRule="auto"/>
              <w:jc w:val="center"/>
              <w:rPr>
                <w:rFonts w:ascii="Times New Roman" w:hAnsi="Times New Roman"/>
                <w:b/>
                <w:color w:val="000000"/>
              </w:rPr>
            </w:pPr>
            <w:r w:rsidRPr="001109C3">
              <w:rPr>
                <w:rFonts w:ascii="Times New Roman" w:hAnsi="Times New Roman"/>
                <w:b/>
                <w:color w:val="000000"/>
                <w:sz w:val="20"/>
                <w:szCs w:val="20"/>
              </w:rPr>
              <w:t>строительных площадок</w:t>
            </w:r>
          </w:p>
        </w:tc>
        <w:tc>
          <w:tcPr>
            <w:tcW w:w="9356" w:type="dxa"/>
            <w:gridSpan w:val="2"/>
            <w:vAlign w:val="center"/>
          </w:tcPr>
          <w:p w:rsidR="00785187" w:rsidRPr="001109C3" w:rsidRDefault="00785187" w:rsidP="00126233">
            <w:pPr>
              <w:spacing w:after="0" w:line="240" w:lineRule="auto"/>
              <w:jc w:val="both"/>
              <w:rPr>
                <w:rFonts w:ascii="Times New Roman" w:hAnsi="Times New Roman"/>
                <w:b/>
                <w:bCs/>
                <w:color w:val="000000"/>
              </w:rPr>
            </w:pPr>
            <w:r w:rsidRPr="001109C3">
              <w:rPr>
                <w:rFonts w:ascii="Times New Roman" w:hAnsi="Times New Roman"/>
                <w:b/>
                <w:color w:val="000000"/>
                <w:sz w:val="20"/>
                <w:szCs w:val="20"/>
              </w:rPr>
              <w:t>Содержание учебного материала</w:t>
            </w:r>
          </w:p>
        </w:tc>
        <w:tc>
          <w:tcPr>
            <w:tcW w:w="1275" w:type="dxa"/>
            <w:vAlign w:val="center"/>
          </w:tcPr>
          <w:p w:rsidR="00785187" w:rsidRPr="001109C3" w:rsidRDefault="00785187" w:rsidP="00126233">
            <w:pPr>
              <w:spacing w:after="0" w:line="240" w:lineRule="auto"/>
              <w:jc w:val="center"/>
              <w:rPr>
                <w:rFonts w:ascii="Times New Roman" w:hAnsi="Times New Roman"/>
                <w:color w:val="000000"/>
              </w:rPr>
            </w:pPr>
          </w:p>
        </w:tc>
        <w:tc>
          <w:tcPr>
            <w:tcW w:w="2203" w:type="dxa"/>
            <w:vAlign w:val="center"/>
          </w:tcPr>
          <w:p w:rsidR="00785187" w:rsidRPr="001109C3" w:rsidRDefault="00785187" w:rsidP="00126233">
            <w:pPr>
              <w:spacing w:after="0" w:line="240" w:lineRule="auto"/>
              <w:jc w:val="center"/>
              <w:rPr>
                <w:rFonts w:ascii="Times New Roman" w:hAnsi="Times New Roman"/>
                <w:color w:val="000000"/>
              </w:rPr>
            </w:pPr>
          </w:p>
        </w:tc>
      </w:tr>
      <w:tr w:rsidR="00785187" w:rsidRPr="001109C3">
        <w:trPr>
          <w:jc w:val="center"/>
        </w:trPr>
        <w:tc>
          <w:tcPr>
            <w:tcW w:w="2518" w:type="dxa"/>
            <w:vMerge/>
            <w:vAlign w:val="center"/>
          </w:tcPr>
          <w:p w:rsidR="00785187" w:rsidRPr="001109C3" w:rsidRDefault="00785187" w:rsidP="00126233">
            <w:pPr>
              <w:spacing w:after="0" w:line="240" w:lineRule="auto"/>
              <w:jc w:val="both"/>
              <w:rPr>
                <w:rFonts w:ascii="Times New Roman" w:hAnsi="Times New Roman"/>
                <w:b/>
                <w:color w:val="000000"/>
              </w:rPr>
            </w:pPr>
          </w:p>
        </w:tc>
        <w:tc>
          <w:tcPr>
            <w:tcW w:w="851" w:type="dxa"/>
            <w:vAlign w:val="center"/>
          </w:tcPr>
          <w:p w:rsidR="00785187" w:rsidRPr="001109C3" w:rsidRDefault="00785187"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785187" w:rsidRPr="001109C3" w:rsidRDefault="00785187" w:rsidP="00126233">
            <w:pPr>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 xml:space="preserve">Грунтоведение. </w:t>
            </w:r>
            <w:r w:rsidRPr="001109C3">
              <w:rPr>
                <w:rFonts w:ascii="Times New Roman" w:hAnsi="Times New Roman"/>
                <w:color w:val="000000"/>
                <w:sz w:val="20"/>
                <w:szCs w:val="20"/>
              </w:rPr>
              <w:t>Строительная классификация грунтов. Физико–механические свойства, лабораторные и полевые методы их определения. Геоморфология. Значение геоморфологии для градостроительства. Типы рельефа. Геоморфологические элементы, форма и особенности рельефа.</w:t>
            </w:r>
          </w:p>
          <w:p w:rsidR="00785187" w:rsidRPr="001109C3" w:rsidRDefault="00785187" w:rsidP="0012623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Гидрогеология. Виды вод в грунтах. Водные свойства грунтов. Классификация, режим и движение подземных вод. Химический состав подземных вод и его влияние на сооружения. Гидрогеологические карты. Приток воды к водозаборам.</w:t>
            </w:r>
          </w:p>
        </w:tc>
        <w:tc>
          <w:tcPr>
            <w:tcW w:w="1275" w:type="dxa"/>
            <w:vAlign w:val="center"/>
          </w:tcPr>
          <w:p w:rsidR="00785187" w:rsidRPr="001109C3" w:rsidRDefault="00785187"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2203" w:type="dxa"/>
            <w:vMerge w:val="restart"/>
            <w:vAlign w:val="center"/>
          </w:tcPr>
          <w:p w:rsidR="00785187" w:rsidRPr="001109C3" w:rsidRDefault="00785187" w:rsidP="00785187">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ОК1-11</w:t>
            </w:r>
          </w:p>
          <w:p w:rsidR="00785187" w:rsidRPr="001109C3" w:rsidRDefault="00785187" w:rsidP="00785187">
            <w:pPr>
              <w:spacing w:after="0" w:line="240" w:lineRule="auto"/>
              <w:jc w:val="center"/>
              <w:rPr>
                <w:rFonts w:ascii="Times New Roman" w:hAnsi="Times New Roman"/>
                <w:color w:val="000000"/>
              </w:rPr>
            </w:pPr>
          </w:p>
        </w:tc>
      </w:tr>
      <w:tr w:rsidR="00785187" w:rsidRPr="001109C3">
        <w:trPr>
          <w:jc w:val="center"/>
        </w:trPr>
        <w:tc>
          <w:tcPr>
            <w:tcW w:w="2518" w:type="dxa"/>
            <w:vMerge/>
            <w:vAlign w:val="center"/>
          </w:tcPr>
          <w:p w:rsidR="00785187" w:rsidRPr="001109C3" w:rsidRDefault="00785187" w:rsidP="00126233">
            <w:pPr>
              <w:spacing w:after="0" w:line="240" w:lineRule="auto"/>
              <w:jc w:val="both"/>
              <w:rPr>
                <w:rFonts w:ascii="Times New Roman" w:hAnsi="Times New Roman"/>
                <w:b/>
                <w:color w:val="000000"/>
              </w:rPr>
            </w:pPr>
          </w:p>
        </w:tc>
        <w:tc>
          <w:tcPr>
            <w:tcW w:w="9356" w:type="dxa"/>
            <w:gridSpan w:val="2"/>
            <w:vAlign w:val="center"/>
          </w:tcPr>
          <w:p w:rsidR="00785187" w:rsidRPr="001109C3" w:rsidRDefault="00785187" w:rsidP="00126233">
            <w:pPr>
              <w:spacing w:after="0" w:line="240" w:lineRule="auto"/>
              <w:jc w:val="both"/>
              <w:rPr>
                <w:rFonts w:ascii="Times New Roman" w:hAnsi="Times New Roman"/>
                <w:b/>
                <w:color w:val="000000"/>
              </w:rPr>
            </w:pPr>
            <w:r w:rsidRPr="001109C3">
              <w:rPr>
                <w:rFonts w:ascii="Times New Roman" w:hAnsi="Times New Roman"/>
                <w:b/>
                <w:color w:val="000000"/>
              </w:rPr>
              <w:t xml:space="preserve">Итого </w:t>
            </w:r>
            <w:r w:rsidR="00126233" w:rsidRPr="001109C3">
              <w:rPr>
                <w:rFonts w:ascii="Times New Roman" w:hAnsi="Times New Roman"/>
                <w:b/>
                <w:color w:val="000000"/>
              </w:rPr>
              <w:t>по теме 1.1</w:t>
            </w:r>
          </w:p>
        </w:tc>
        <w:tc>
          <w:tcPr>
            <w:tcW w:w="1275" w:type="dxa"/>
            <w:vAlign w:val="center"/>
          </w:tcPr>
          <w:p w:rsidR="00785187" w:rsidRPr="001109C3" w:rsidRDefault="00785187"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2203" w:type="dxa"/>
            <w:vMerge/>
            <w:vAlign w:val="center"/>
          </w:tcPr>
          <w:p w:rsidR="00785187" w:rsidRPr="001109C3" w:rsidRDefault="00785187" w:rsidP="00126233">
            <w:pPr>
              <w:spacing w:after="0" w:line="240" w:lineRule="auto"/>
              <w:jc w:val="center"/>
              <w:rPr>
                <w:rFonts w:ascii="Times New Roman" w:hAnsi="Times New Roman"/>
                <w:color w:val="000000"/>
              </w:rPr>
            </w:pPr>
          </w:p>
        </w:tc>
      </w:tr>
      <w:tr w:rsidR="00785187" w:rsidRPr="001109C3">
        <w:trPr>
          <w:jc w:val="center"/>
        </w:trPr>
        <w:tc>
          <w:tcPr>
            <w:tcW w:w="2518" w:type="dxa"/>
            <w:vMerge w:val="restart"/>
            <w:vAlign w:val="center"/>
          </w:tcPr>
          <w:p w:rsidR="00785187" w:rsidRPr="001109C3" w:rsidRDefault="00785187" w:rsidP="00785187">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Тема 1.2. Строительные</w:t>
            </w:r>
          </w:p>
          <w:p w:rsidR="00785187" w:rsidRPr="001109C3" w:rsidRDefault="00785187" w:rsidP="00785187">
            <w:pPr>
              <w:spacing w:after="0" w:line="240" w:lineRule="auto"/>
              <w:jc w:val="both"/>
              <w:rPr>
                <w:rFonts w:ascii="Times New Roman" w:hAnsi="Times New Roman"/>
                <w:b/>
                <w:color w:val="000000"/>
              </w:rPr>
            </w:pPr>
            <w:r w:rsidRPr="001109C3">
              <w:rPr>
                <w:rFonts w:ascii="Times New Roman" w:hAnsi="Times New Roman"/>
                <w:b/>
                <w:color w:val="000000"/>
                <w:sz w:val="20"/>
                <w:szCs w:val="20"/>
              </w:rPr>
              <w:t>материалы и изделия</w:t>
            </w:r>
          </w:p>
        </w:tc>
        <w:tc>
          <w:tcPr>
            <w:tcW w:w="9356" w:type="dxa"/>
            <w:gridSpan w:val="2"/>
            <w:vAlign w:val="center"/>
          </w:tcPr>
          <w:p w:rsidR="00785187" w:rsidRPr="001109C3" w:rsidRDefault="00785187" w:rsidP="0012623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Содержание учебного материала</w:t>
            </w:r>
          </w:p>
        </w:tc>
        <w:tc>
          <w:tcPr>
            <w:tcW w:w="1275" w:type="dxa"/>
            <w:vAlign w:val="center"/>
          </w:tcPr>
          <w:p w:rsidR="00785187" w:rsidRPr="001109C3" w:rsidRDefault="00785187" w:rsidP="00126233">
            <w:pPr>
              <w:spacing w:after="0" w:line="240" w:lineRule="auto"/>
              <w:jc w:val="center"/>
              <w:rPr>
                <w:rFonts w:ascii="Times New Roman" w:hAnsi="Times New Roman"/>
                <w:color w:val="000000"/>
                <w:sz w:val="20"/>
                <w:szCs w:val="20"/>
              </w:rPr>
            </w:pPr>
          </w:p>
        </w:tc>
        <w:tc>
          <w:tcPr>
            <w:tcW w:w="2203" w:type="dxa"/>
            <w:vAlign w:val="center"/>
          </w:tcPr>
          <w:p w:rsidR="00785187" w:rsidRPr="001109C3" w:rsidRDefault="00785187" w:rsidP="00126233">
            <w:pPr>
              <w:spacing w:after="0" w:line="240" w:lineRule="auto"/>
              <w:jc w:val="center"/>
              <w:rPr>
                <w:rFonts w:ascii="Times New Roman" w:hAnsi="Times New Roman"/>
                <w:color w:val="000000"/>
                <w:sz w:val="20"/>
                <w:szCs w:val="20"/>
              </w:rPr>
            </w:pPr>
          </w:p>
        </w:tc>
      </w:tr>
      <w:tr w:rsidR="00785187" w:rsidRPr="001109C3">
        <w:trPr>
          <w:jc w:val="center"/>
        </w:trPr>
        <w:tc>
          <w:tcPr>
            <w:tcW w:w="2518" w:type="dxa"/>
            <w:vMerge/>
            <w:vAlign w:val="center"/>
          </w:tcPr>
          <w:p w:rsidR="00785187" w:rsidRPr="001109C3" w:rsidRDefault="00785187" w:rsidP="00785187">
            <w:pPr>
              <w:spacing w:after="0" w:line="240" w:lineRule="auto"/>
              <w:jc w:val="both"/>
              <w:rPr>
                <w:rFonts w:ascii="Times New Roman" w:hAnsi="Times New Roman"/>
                <w:b/>
                <w:color w:val="000000"/>
                <w:sz w:val="20"/>
                <w:szCs w:val="20"/>
              </w:rPr>
            </w:pPr>
          </w:p>
        </w:tc>
        <w:tc>
          <w:tcPr>
            <w:tcW w:w="851" w:type="dxa"/>
            <w:vAlign w:val="center"/>
          </w:tcPr>
          <w:p w:rsidR="00785187" w:rsidRPr="001109C3" w:rsidRDefault="00785187"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785187" w:rsidRPr="001109C3" w:rsidRDefault="00785187" w:rsidP="0012623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Основные свойства строительных материалов.</w:t>
            </w:r>
            <w:r w:rsidRPr="001109C3">
              <w:rPr>
                <w:rFonts w:ascii="Times New Roman" w:hAnsi="Times New Roman"/>
                <w:color w:val="000000"/>
                <w:sz w:val="20"/>
                <w:szCs w:val="20"/>
              </w:rPr>
              <w:t xml:space="preserve">  Свойства по отношению к воде, к действию тепла, огня. Механические, специальные свойства. Специальные свойства. Классификация керамических материалов. Основы технологий производства строительной керамики. Кирпич керамический обыкновенный, свойства, марки кирпича. Специальные виды кирпича и керамических камней. Бетоны. Железобетон. Классификация. Тяжелый бетон. Заполнители Приготовление бетонной смеси. Специальные виды тяжелого бетона. Легкие бетоны. Классификация, свойства, области применения. Железобетон монолитный и сборный. Арматура для изготовления железобетонных конструкций.</w:t>
            </w:r>
          </w:p>
        </w:tc>
        <w:tc>
          <w:tcPr>
            <w:tcW w:w="1275" w:type="dxa"/>
            <w:vAlign w:val="center"/>
          </w:tcPr>
          <w:p w:rsidR="00785187" w:rsidRPr="001109C3" w:rsidRDefault="00785187"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Align w:val="center"/>
          </w:tcPr>
          <w:p w:rsidR="00785187" w:rsidRPr="001109C3" w:rsidRDefault="00785187"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ОК1-11</w:t>
            </w:r>
          </w:p>
          <w:p w:rsidR="00785187" w:rsidRPr="001109C3" w:rsidRDefault="00785187" w:rsidP="00126233">
            <w:pPr>
              <w:spacing w:after="0" w:line="240" w:lineRule="auto"/>
              <w:jc w:val="center"/>
              <w:rPr>
                <w:rFonts w:ascii="Times New Roman" w:hAnsi="Times New Roman"/>
                <w:color w:val="000000"/>
                <w:sz w:val="20"/>
                <w:szCs w:val="20"/>
              </w:rPr>
            </w:pPr>
          </w:p>
        </w:tc>
      </w:tr>
      <w:tr w:rsidR="00785187" w:rsidRPr="001109C3">
        <w:trPr>
          <w:jc w:val="center"/>
        </w:trPr>
        <w:tc>
          <w:tcPr>
            <w:tcW w:w="2518" w:type="dxa"/>
            <w:vMerge/>
            <w:vAlign w:val="center"/>
          </w:tcPr>
          <w:p w:rsidR="00785187" w:rsidRPr="001109C3" w:rsidRDefault="00785187" w:rsidP="00126233">
            <w:pPr>
              <w:spacing w:after="0" w:line="240" w:lineRule="auto"/>
              <w:jc w:val="both"/>
              <w:rPr>
                <w:rFonts w:ascii="Times New Roman" w:hAnsi="Times New Roman"/>
                <w:b/>
                <w:color w:val="000000"/>
              </w:rPr>
            </w:pPr>
          </w:p>
        </w:tc>
        <w:tc>
          <w:tcPr>
            <w:tcW w:w="9356" w:type="dxa"/>
            <w:gridSpan w:val="2"/>
            <w:vAlign w:val="center"/>
          </w:tcPr>
          <w:p w:rsidR="00785187" w:rsidRPr="001109C3" w:rsidRDefault="00785187" w:rsidP="00126233">
            <w:pPr>
              <w:spacing w:after="0" w:line="240" w:lineRule="auto"/>
              <w:jc w:val="both"/>
              <w:rPr>
                <w:rFonts w:ascii="Times New Roman" w:hAnsi="Times New Roman"/>
                <w:b/>
                <w:color w:val="000000"/>
              </w:rPr>
            </w:pPr>
            <w:r w:rsidRPr="001109C3">
              <w:rPr>
                <w:rFonts w:ascii="Times New Roman" w:hAnsi="Times New Roman"/>
                <w:b/>
                <w:color w:val="000000"/>
              </w:rPr>
              <w:t xml:space="preserve">Итого </w:t>
            </w:r>
            <w:r w:rsidR="00126233" w:rsidRPr="001109C3">
              <w:rPr>
                <w:rFonts w:ascii="Times New Roman" w:hAnsi="Times New Roman"/>
                <w:b/>
                <w:color w:val="000000"/>
              </w:rPr>
              <w:t>по теме 1.2</w:t>
            </w:r>
          </w:p>
        </w:tc>
        <w:tc>
          <w:tcPr>
            <w:tcW w:w="1275" w:type="dxa"/>
            <w:vAlign w:val="center"/>
          </w:tcPr>
          <w:p w:rsidR="00785187" w:rsidRPr="001109C3" w:rsidRDefault="00785187"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2203" w:type="dxa"/>
            <w:vAlign w:val="center"/>
          </w:tcPr>
          <w:p w:rsidR="00785187" w:rsidRPr="001109C3" w:rsidRDefault="00785187" w:rsidP="00126233">
            <w:pPr>
              <w:spacing w:after="0" w:line="240" w:lineRule="auto"/>
              <w:jc w:val="center"/>
              <w:rPr>
                <w:rFonts w:ascii="Times New Roman" w:hAnsi="Times New Roman"/>
                <w:color w:val="000000"/>
              </w:rPr>
            </w:pPr>
          </w:p>
        </w:tc>
      </w:tr>
      <w:tr w:rsidR="009E3FBB" w:rsidRPr="001109C3">
        <w:trPr>
          <w:jc w:val="center"/>
        </w:trPr>
        <w:tc>
          <w:tcPr>
            <w:tcW w:w="2518" w:type="dxa"/>
            <w:vMerge w:val="restart"/>
            <w:vAlign w:val="center"/>
          </w:tcPr>
          <w:p w:rsidR="009E3FBB" w:rsidRPr="001109C3" w:rsidRDefault="009E3FBB" w:rsidP="00126233">
            <w:pPr>
              <w:jc w:val="both"/>
              <w:rPr>
                <w:rFonts w:ascii="Times New Roman" w:hAnsi="Times New Roman"/>
                <w:b/>
                <w:color w:val="000000"/>
              </w:rPr>
            </w:pPr>
            <w:r w:rsidRPr="001109C3">
              <w:rPr>
                <w:rFonts w:ascii="Times New Roman" w:hAnsi="Times New Roman"/>
                <w:b/>
                <w:color w:val="000000"/>
                <w:sz w:val="20"/>
                <w:szCs w:val="20"/>
              </w:rPr>
              <w:t>Тема 1.3 Архитектура зданий</w:t>
            </w:r>
          </w:p>
        </w:tc>
        <w:tc>
          <w:tcPr>
            <w:tcW w:w="9356" w:type="dxa"/>
            <w:gridSpan w:val="2"/>
            <w:vAlign w:val="center"/>
          </w:tcPr>
          <w:p w:rsidR="009E3FBB" w:rsidRPr="001109C3" w:rsidRDefault="009E3FBB" w:rsidP="00126233">
            <w:pPr>
              <w:spacing w:after="0" w:line="240" w:lineRule="auto"/>
              <w:jc w:val="both"/>
              <w:rPr>
                <w:rFonts w:ascii="Times New Roman" w:hAnsi="Times New Roman"/>
                <w:b/>
                <w:color w:val="000000"/>
              </w:rPr>
            </w:pPr>
            <w:r w:rsidRPr="001109C3">
              <w:rPr>
                <w:rFonts w:ascii="Times New Roman" w:hAnsi="Times New Roman"/>
                <w:b/>
                <w:color w:val="000000"/>
                <w:sz w:val="20"/>
                <w:szCs w:val="20"/>
              </w:rPr>
              <w:t>Содержание учебного материала</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p>
        </w:tc>
        <w:tc>
          <w:tcPr>
            <w:tcW w:w="2203" w:type="dxa"/>
            <w:vMerge w:val="restart"/>
            <w:vAlign w:val="center"/>
          </w:tcPr>
          <w:p w:rsidR="009E3FBB" w:rsidRPr="001109C3" w:rsidRDefault="009E3FBB" w:rsidP="00785187">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ОК1-11</w:t>
            </w:r>
          </w:p>
          <w:p w:rsidR="009E3FBB" w:rsidRPr="001109C3" w:rsidRDefault="009E3FBB" w:rsidP="00785187">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У1-У3, У10, У11</w:t>
            </w:r>
          </w:p>
          <w:p w:rsidR="009E3FBB" w:rsidRPr="001109C3" w:rsidRDefault="009E3FBB" w:rsidP="00785187">
            <w:pPr>
              <w:jc w:val="center"/>
              <w:rPr>
                <w:rFonts w:ascii="Times New Roman" w:hAnsi="Times New Roman"/>
                <w:color w:val="000000"/>
              </w:rPr>
            </w:pPr>
            <w:r w:rsidRPr="001109C3">
              <w:rPr>
                <w:rFonts w:ascii="Times New Roman" w:hAnsi="Times New Roman"/>
                <w:color w:val="000000"/>
                <w:sz w:val="20"/>
                <w:szCs w:val="20"/>
              </w:rPr>
              <w:t>З1-З8</w:t>
            </w: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tabs>
                <w:tab w:val="left" w:pos="2760"/>
              </w:tabs>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 xml:space="preserve">Общие сведения о зданиях и сооружениях. </w:t>
            </w:r>
            <w:r w:rsidRPr="001109C3">
              <w:rPr>
                <w:rFonts w:ascii="Times New Roman" w:hAnsi="Times New Roman"/>
                <w:color w:val="000000"/>
                <w:sz w:val="20"/>
                <w:szCs w:val="20"/>
              </w:rPr>
              <w:t>Здания и требования к ним. Понятие о зданиях и сооружениях. Элементы объёмно-планировочной структуры зданий, конструктивные элементы и строительные изделия. Классификация зданий. Нагрузки и воздействия и их влияние на конструкции зданий. Требования к зданиям. Основы строительной теплотехники, акустики, светотехники. Функции наружных ограждающих конструкций.  Задачи и методы строительной теплотехники. Основные теплотехнические требования.  Строительная акустика. Строительная светотехн</w:t>
            </w:r>
            <w:r w:rsidRPr="001109C3">
              <w:rPr>
                <w:rFonts w:ascii="Times New Roman" w:hAnsi="Times New Roman"/>
                <w:color w:val="000000"/>
                <w:sz w:val="20"/>
                <w:szCs w:val="20"/>
              </w:rPr>
              <w:t>и</w:t>
            </w:r>
            <w:r w:rsidRPr="001109C3">
              <w:rPr>
                <w:rFonts w:ascii="Times New Roman" w:hAnsi="Times New Roman"/>
                <w:color w:val="000000"/>
                <w:sz w:val="20"/>
                <w:szCs w:val="20"/>
              </w:rPr>
              <w:t>ка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785187">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9E3FBB" w:rsidRPr="001109C3" w:rsidRDefault="009E3FBB" w:rsidP="00126233">
            <w:pPr>
              <w:spacing w:after="0" w:line="240" w:lineRule="auto"/>
              <w:jc w:val="both"/>
              <w:rPr>
                <w:rFonts w:ascii="Times New Roman" w:hAnsi="Times New Roman"/>
                <w:b/>
                <w:color w:val="000000"/>
              </w:rPr>
            </w:pPr>
            <w:r w:rsidRPr="001109C3">
              <w:rPr>
                <w:rFonts w:ascii="Times New Roman" w:hAnsi="Times New Roman"/>
                <w:b/>
                <w:color w:val="000000"/>
                <w:sz w:val="20"/>
                <w:szCs w:val="20"/>
              </w:rPr>
              <w:t xml:space="preserve">Конструкции гражданских зданий. </w:t>
            </w:r>
            <w:r w:rsidRPr="001109C3">
              <w:rPr>
                <w:rFonts w:ascii="Times New Roman" w:hAnsi="Times New Roman"/>
                <w:color w:val="000000"/>
                <w:sz w:val="20"/>
                <w:szCs w:val="20"/>
              </w:rPr>
              <w:t>Классификация жилых и общественных зданий, их планировочные решения, состав помещ</w:t>
            </w:r>
            <w:r w:rsidRPr="001109C3">
              <w:rPr>
                <w:rFonts w:ascii="Times New Roman" w:hAnsi="Times New Roman"/>
                <w:color w:val="000000"/>
                <w:sz w:val="20"/>
                <w:szCs w:val="20"/>
              </w:rPr>
              <w:t>е</w:t>
            </w:r>
            <w:r w:rsidRPr="001109C3">
              <w:rPr>
                <w:rFonts w:ascii="Times New Roman" w:hAnsi="Times New Roman"/>
                <w:color w:val="000000"/>
                <w:sz w:val="20"/>
                <w:szCs w:val="20"/>
              </w:rPr>
              <w:t>ний. Основные конструктивные элементы зданий. Несущий остов и конструктивные системы зданий. Обеспечение устойчивости и пространственной жесткости зданий.</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spacing w:after="0" w:line="240" w:lineRule="auto"/>
              <w:jc w:val="both"/>
              <w:rPr>
                <w:rFonts w:ascii="Times New Roman" w:hAnsi="Times New Roman"/>
                <w:b/>
                <w:color w:val="000000"/>
              </w:rPr>
            </w:pPr>
            <w:r w:rsidRPr="001109C3">
              <w:rPr>
                <w:rFonts w:ascii="Times New Roman" w:hAnsi="Times New Roman"/>
                <w:b/>
                <w:color w:val="000000"/>
              </w:rPr>
              <w:t>Практическая работа</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spacing w:after="0" w:line="240" w:lineRule="auto"/>
              <w:jc w:val="both"/>
              <w:rPr>
                <w:rFonts w:ascii="Times New Roman" w:hAnsi="Times New Roman"/>
                <w:color w:val="000000"/>
                <w:sz w:val="20"/>
                <w:szCs w:val="20"/>
              </w:rPr>
            </w:pPr>
            <w:r w:rsidRPr="001109C3">
              <w:rPr>
                <w:rFonts w:ascii="Times New Roman" w:hAnsi="Times New Roman"/>
                <w:b/>
                <w:bCs/>
                <w:color w:val="000000"/>
                <w:sz w:val="20"/>
                <w:szCs w:val="20"/>
                <w:lang w:eastAsia="en-US"/>
              </w:rPr>
              <w:t>Практическая работа № 1</w:t>
            </w:r>
            <w:r w:rsidRPr="001109C3">
              <w:rPr>
                <w:rFonts w:ascii="Times New Roman" w:hAnsi="Times New Roman"/>
                <w:color w:val="000000"/>
                <w:sz w:val="20"/>
                <w:szCs w:val="20"/>
              </w:rPr>
              <w:t xml:space="preserve"> Разработка конструктивной схемы зд</w:t>
            </w:r>
            <w:r w:rsidRPr="001109C3">
              <w:rPr>
                <w:rFonts w:ascii="Times New Roman" w:hAnsi="Times New Roman"/>
                <w:color w:val="000000"/>
                <w:sz w:val="20"/>
                <w:szCs w:val="20"/>
              </w:rPr>
              <w:t>а</w:t>
            </w:r>
            <w:r w:rsidRPr="001109C3">
              <w:rPr>
                <w:rFonts w:ascii="Times New Roman" w:hAnsi="Times New Roman"/>
                <w:color w:val="000000"/>
                <w:sz w:val="20"/>
                <w:szCs w:val="20"/>
              </w:rPr>
              <w:t>ния</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spacing w:after="0" w:line="240" w:lineRule="auto"/>
              <w:jc w:val="both"/>
              <w:rPr>
                <w:rFonts w:ascii="Times New Roman" w:hAnsi="Times New Roman"/>
                <w:b/>
                <w:color w:val="000000"/>
              </w:rPr>
            </w:pPr>
            <w:r w:rsidRPr="001109C3">
              <w:rPr>
                <w:rFonts w:ascii="Times New Roman" w:hAnsi="Times New Roman"/>
                <w:b/>
                <w:color w:val="000000"/>
                <w:sz w:val="20"/>
                <w:szCs w:val="20"/>
              </w:rPr>
              <w:t>Содержание учебного материала</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spacing w:after="0" w:line="240" w:lineRule="auto"/>
              <w:jc w:val="both"/>
              <w:rPr>
                <w:rFonts w:ascii="Times New Roman" w:hAnsi="Times New Roman"/>
                <w:b/>
                <w:color w:val="000000"/>
              </w:rPr>
            </w:pPr>
            <w:r w:rsidRPr="001109C3">
              <w:rPr>
                <w:rFonts w:ascii="Times New Roman" w:hAnsi="Times New Roman"/>
                <w:b/>
                <w:color w:val="000000"/>
                <w:sz w:val="20"/>
                <w:szCs w:val="20"/>
              </w:rPr>
              <w:t xml:space="preserve">Основания и фундаменты </w:t>
            </w:r>
            <w:r w:rsidRPr="001109C3">
              <w:rPr>
                <w:rFonts w:ascii="Times New Roman" w:hAnsi="Times New Roman"/>
                <w:color w:val="000000"/>
                <w:sz w:val="20"/>
                <w:szCs w:val="20"/>
              </w:rPr>
              <w:t>Требования, предъявляемые к основаниям. Классификация грунтов по несущей способности. Осадки оснований и их влияние на прочность и устойчивость здания. Устройство искусственных оснований. Фундаменты. Требования к ним, их классификация. Глубина заложения фундаментов; факторы, от которых она зависит.</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9E3FBB" w:rsidRPr="001109C3" w:rsidRDefault="009E3FBB" w:rsidP="00126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Ленточные фундаменты. О</w:t>
            </w:r>
            <w:r w:rsidRPr="001109C3">
              <w:rPr>
                <w:rFonts w:ascii="Times New Roman" w:hAnsi="Times New Roman"/>
                <w:color w:val="000000"/>
                <w:sz w:val="20"/>
                <w:szCs w:val="20"/>
              </w:rPr>
              <w:t>бласть их применения, конструктивные решения. Столбчатые фундаменты, область их применения, конструктивные решения. Сплошные фундаментные плиты, область их применения, конструктивные решения. Свайные фундаменты, область применения. Классификация свайных фундаментов. Ростверк из монолитного железобетона, сборный. Подвалы и технические подполья. Защита подземной части зданий от грунтовой сырости и грунтовых вод.</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Практическая работа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spacing w:after="0" w:line="240" w:lineRule="auto"/>
              <w:jc w:val="both"/>
              <w:rPr>
                <w:rFonts w:ascii="Times New Roman" w:hAnsi="Times New Roman"/>
                <w:color w:val="000000"/>
                <w:sz w:val="20"/>
                <w:szCs w:val="20"/>
              </w:rPr>
            </w:pPr>
            <w:r w:rsidRPr="001109C3">
              <w:rPr>
                <w:rFonts w:ascii="Times New Roman" w:hAnsi="Times New Roman"/>
                <w:b/>
                <w:bCs/>
                <w:color w:val="000000"/>
                <w:sz w:val="20"/>
                <w:szCs w:val="20"/>
                <w:lang w:eastAsia="en-US"/>
              </w:rPr>
              <w:t>Практическая работа № 2</w:t>
            </w:r>
            <w:r w:rsidRPr="001109C3">
              <w:rPr>
                <w:rFonts w:ascii="Times New Roman" w:hAnsi="Times New Roman"/>
                <w:color w:val="000000"/>
                <w:sz w:val="20"/>
                <w:szCs w:val="20"/>
              </w:rPr>
              <w:t xml:space="preserve"> Разработка конструктивного решения ленточного фундамента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9E3FBB" w:rsidRPr="001109C3" w:rsidRDefault="009E3FBB" w:rsidP="00126233">
            <w:pPr>
              <w:spacing w:after="0" w:line="240" w:lineRule="auto"/>
              <w:jc w:val="both"/>
              <w:rPr>
                <w:rFonts w:ascii="Times New Roman" w:hAnsi="Times New Roman"/>
                <w:color w:val="000000"/>
                <w:sz w:val="20"/>
                <w:szCs w:val="20"/>
              </w:rPr>
            </w:pPr>
            <w:r w:rsidRPr="001109C3">
              <w:rPr>
                <w:rFonts w:ascii="Times New Roman" w:hAnsi="Times New Roman"/>
                <w:b/>
                <w:bCs/>
                <w:color w:val="000000"/>
                <w:sz w:val="20"/>
                <w:szCs w:val="20"/>
                <w:lang w:eastAsia="en-US"/>
              </w:rPr>
              <w:t>Практическая работа № 2 (продолжение)</w:t>
            </w:r>
            <w:r w:rsidRPr="001109C3">
              <w:rPr>
                <w:rFonts w:ascii="Times New Roman" w:hAnsi="Times New Roman"/>
                <w:color w:val="000000"/>
                <w:sz w:val="20"/>
                <w:szCs w:val="20"/>
              </w:rPr>
              <w:t xml:space="preserve"> Разработка конструктивного решения ленточного фундамента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spacing w:after="0" w:line="240" w:lineRule="auto"/>
              <w:jc w:val="both"/>
              <w:rPr>
                <w:rFonts w:ascii="Times New Roman" w:hAnsi="Times New Roman"/>
                <w:b/>
                <w:bCs/>
                <w:color w:val="000000"/>
                <w:sz w:val="20"/>
                <w:szCs w:val="20"/>
                <w:lang w:eastAsia="en-US"/>
              </w:rPr>
            </w:pPr>
            <w:r w:rsidRPr="001109C3">
              <w:rPr>
                <w:rFonts w:ascii="Times New Roman" w:hAnsi="Times New Roman"/>
                <w:b/>
                <w:color w:val="000000"/>
                <w:sz w:val="20"/>
                <w:szCs w:val="20"/>
              </w:rPr>
              <w:t>Содержание учебного материала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 xml:space="preserve">Стены и отдельные опоры. </w:t>
            </w:r>
            <w:r w:rsidRPr="001109C3">
              <w:rPr>
                <w:rFonts w:ascii="Times New Roman" w:hAnsi="Times New Roman"/>
                <w:color w:val="000000"/>
                <w:sz w:val="20"/>
                <w:szCs w:val="20"/>
              </w:rPr>
              <w:t>Требования, предъявляемые к ним. Сплошные кирпичные стены. Облечённые кирпичные стены. Стены из мелких бетонных блоков и природного камня. Архитектурно-</w:t>
            </w:r>
          </w:p>
          <w:p w:rsidR="009E3FBB" w:rsidRPr="001109C3" w:rsidRDefault="009E3FBB" w:rsidP="00126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конструктивные элементы стен. Деформационные швы. Отдельные опоры. Фасадные системы: вентилируемый фасад, «мокрый» фасад Перегородки. классификация и требования предъявляемые к ним.</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Практические работы</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spacing w:after="0" w:line="240" w:lineRule="auto"/>
              <w:jc w:val="both"/>
              <w:rPr>
                <w:rFonts w:ascii="Times New Roman" w:hAnsi="Times New Roman"/>
                <w:color w:val="000000"/>
                <w:sz w:val="20"/>
                <w:szCs w:val="20"/>
              </w:rPr>
            </w:pPr>
            <w:r w:rsidRPr="001109C3">
              <w:rPr>
                <w:rFonts w:ascii="Times New Roman" w:hAnsi="Times New Roman"/>
                <w:b/>
                <w:bCs/>
                <w:color w:val="000000"/>
                <w:sz w:val="20"/>
                <w:szCs w:val="20"/>
                <w:lang w:eastAsia="en-US"/>
              </w:rPr>
              <w:t>Практическая работа №3</w:t>
            </w:r>
            <w:r w:rsidRPr="001109C3">
              <w:rPr>
                <w:rFonts w:ascii="Times New Roman" w:hAnsi="Times New Roman"/>
                <w:color w:val="000000"/>
                <w:sz w:val="20"/>
                <w:szCs w:val="20"/>
              </w:rPr>
              <w:t xml:space="preserve"> Разработка конструктивного решения расположения перемычек над оконными и дверными  проём</w:t>
            </w:r>
            <w:r w:rsidRPr="001109C3">
              <w:rPr>
                <w:rFonts w:ascii="Times New Roman" w:hAnsi="Times New Roman"/>
                <w:color w:val="000000"/>
                <w:sz w:val="20"/>
                <w:szCs w:val="20"/>
              </w:rPr>
              <w:t>а</w:t>
            </w:r>
            <w:r w:rsidRPr="001109C3">
              <w:rPr>
                <w:rFonts w:ascii="Times New Roman" w:hAnsi="Times New Roman"/>
                <w:color w:val="000000"/>
                <w:sz w:val="20"/>
                <w:szCs w:val="20"/>
              </w:rPr>
              <w:t>ми</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9E3FBB" w:rsidRPr="001109C3" w:rsidRDefault="009E3FBB" w:rsidP="00126233">
            <w:pPr>
              <w:spacing w:after="0" w:line="240" w:lineRule="auto"/>
              <w:jc w:val="both"/>
              <w:rPr>
                <w:rFonts w:ascii="Times New Roman" w:hAnsi="Times New Roman"/>
                <w:color w:val="000000"/>
                <w:sz w:val="20"/>
                <w:szCs w:val="20"/>
              </w:rPr>
            </w:pPr>
            <w:r w:rsidRPr="001109C3">
              <w:rPr>
                <w:rFonts w:ascii="Times New Roman" w:hAnsi="Times New Roman"/>
                <w:b/>
                <w:bCs/>
                <w:color w:val="000000"/>
                <w:sz w:val="20"/>
                <w:szCs w:val="20"/>
                <w:lang w:eastAsia="en-US"/>
              </w:rPr>
              <w:t>Практическая работа №3 (продолжение)</w:t>
            </w:r>
            <w:r w:rsidRPr="001109C3">
              <w:rPr>
                <w:rFonts w:ascii="Times New Roman" w:hAnsi="Times New Roman"/>
                <w:color w:val="000000"/>
                <w:sz w:val="20"/>
                <w:szCs w:val="20"/>
              </w:rPr>
              <w:t xml:space="preserve"> Разработка конструктивного решения расположения перемычек над оконными и дверными  проём</w:t>
            </w:r>
            <w:r w:rsidRPr="001109C3">
              <w:rPr>
                <w:rFonts w:ascii="Times New Roman" w:hAnsi="Times New Roman"/>
                <w:color w:val="000000"/>
                <w:sz w:val="20"/>
                <w:szCs w:val="20"/>
              </w:rPr>
              <w:t>а</w:t>
            </w:r>
            <w:r w:rsidRPr="001109C3">
              <w:rPr>
                <w:rFonts w:ascii="Times New Roman" w:hAnsi="Times New Roman"/>
                <w:color w:val="000000"/>
                <w:sz w:val="20"/>
                <w:szCs w:val="20"/>
              </w:rPr>
              <w:t>ми</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spacing w:after="0" w:line="240" w:lineRule="auto"/>
              <w:jc w:val="both"/>
              <w:rPr>
                <w:rFonts w:ascii="Times New Roman" w:hAnsi="Times New Roman"/>
                <w:b/>
                <w:bCs/>
                <w:color w:val="000000"/>
                <w:sz w:val="20"/>
                <w:szCs w:val="20"/>
                <w:lang w:eastAsia="en-US"/>
              </w:rPr>
            </w:pPr>
            <w:r w:rsidRPr="001109C3">
              <w:rPr>
                <w:rFonts w:ascii="Times New Roman" w:hAnsi="Times New Roman"/>
                <w:b/>
                <w:color w:val="000000"/>
                <w:sz w:val="20"/>
                <w:szCs w:val="20"/>
              </w:rPr>
              <w:t>Содержание учебного материала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 xml:space="preserve">Перекрытия и полы. </w:t>
            </w:r>
            <w:r w:rsidRPr="001109C3">
              <w:rPr>
                <w:rFonts w:ascii="Times New Roman" w:hAnsi="Times New Roman"/>
                <w:color w:val="000000"/>
                <w:sz w:val="20"/>
                <w:szCs w:val="20"/>
              </w:rPr>
              <w:t>Воздействия на перекрытия. Требования к перекрытиям. Классификация перекрытий. Сборные железобетонные перекрытия, опирание их на стены, анкеровка. Монолитные перекрытия. Полы, классификация полов Требования к полам. Констру</w:t>
            </w:r>
            <w:r w:rsidRPr="001109C3">
              <w:rPr>
                <w:rFonts w:ascii="Times New Roman" w:hAnsi="Times New Roman"/>
                <w:color w:val="000000"/>
                <w:sz w:val="20"/>
                <w:szCs w:val="20"/>
              </w:rPr>
              <w:t>к</w:t>
            </w:r>
            <w:r w:rsidRPr="001109C3">
              <w:rPr>
                <w:rFonts w:ascii="Times New Roman" w:hAnsi="Times New Roman"/>
                <w:color w:val="000000"/>
                <w:sz w:val="20"/>
                <w:szCs w:val="20"/>
              </w:rPr>
              <w:t>ции полов</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Практические работы</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0"/>
                <w:szCs w:val="20"/>
              </w:rPr>
            </w:pPr>
            <w:r w:rsidRPr="001109C3">
              <w:rPr>
                <w:rFonts w:ascii="Times New Roman" w:hAnsi="Times New Roman"/>
                <w:b/>
                <w:bCs/>
                <w:color w:val="000000"/>
                <w:sz w:val="20"/>
                <w:szCs w:val="20"/>
                <w:lang w:eastAsia="en-US"/>
              </w:rPr>
              <w:t>Практическая работа №5</w:t>
            </w:r>
            <w:r w:rsidRPr="001109C3">
              <w:rPr>
                <w:rFonts w:ascii="Times New Roman" w:hAnsi="Times New Roman"/>
                <w:color w:val="000000"/>
                <w:sz w:val="20"/>
                <w:szCs w:val="20"/>
              </w:rPr>
              <w:t xml:space="preserve"> Разработка конструкции надподвальных и чердачных перекрытий, перекрытия в санузлах. Констру</w:t>
            </w:r>
            <w:r w:rsidRPr="001109C3">
              <w:rPr>
                <w:rFonts w:ascii="Times New Roman" w:hAnsi="Times New Roman"/>
                <w:color w:val="000000"/>
                <w:sz w:val="20"/>
                <w:szCs w:val="20"/>
              </w:rPr>
              <w:t>к</w:t>
            </w:r>
            <w:r w:rsidRPr="001109C3">
              <w:rPr>
                <w:rFonts w:ascii="Times New Roman" w:hAnsi="Times New Roman"/>
                <w:color w:val="000000"/>
                <w:sz w:val="20"/>
                <w:szCs w:val="20"/>
              </w:rPr>
              <w:t>ции полов</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9E3FBB" w:rsidRPr="001109C3" w:rsidRDefault="009E3FBB" w:rsidP="00126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0"/>
                <w:szCs w:val="20"/>
              </w:rPr>
            </w:pPr>
            <w:r w:rsidRPr="001109C3">
              <w:rPr>
                <w:rFonts w:ascii="Times New Roman" w:hAnsi="Times New Roman"/>
                <w:b/>
                <w:bCs/>
                <w:color w:val="000000"/>
                <w:sz w:val="20"/>
                <w:szCs w:val="20"/>
                <w:lang w:eastAsia="en-US"/>
              </w:rPr>
              <w:t>Практическая работа №5 (продолжение)</w:t>
            </w:r>
            <w:r w:rsidRPr="001109C3">
              <w:rPr>
                <w:rFonts w:ascii="Times New Roman" w:hAnsi="Times New Roman"/>
                <w:color w:val="000000"/>
                <w:sz w:val="20"/>
                <w:szCs w:val="20"/>
              </w:rPr>
              <w:t xml:space="preserve"> Разработка конструкции надподвальных и чердачных перекрытий, перекрытия в санузлах. Констру</w:t>
            </w:r>
            <w:r w:rsidRPr="001109C3">
              <w:rPr>
                <w:rFonts w:ascii="Times New Roman" w:hAnsi="Times New Roman"/>
                <w:color w:val="000000"/>
                <w:sz w:val="20"/>
                <w:szCs w:val="20"/>
              </w:rPr>
              <w:t>к</w:t>
            </w:r>
            <w:r w:rsidRPr="001109C3">
              <w:rPr>
                <w:rFonts w:ascii="Times New Roman" w:hAnsi="Times New Roman"/>
                <w:color w:val="000000"/>
                <w:sz w:val="20"/>
                <w:szCs w:val="20"/>
              </w:rPr>
              <w:t>ции полов</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Содержание учебного материала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Окна, двери.</w:t>
            </w:r>
            <w:r w:rsidRPr="001109C3">
              <w:rPr>
                <w:rFonts w:ascii="Times New Roman" w:hAnsi="Times New Roman"/>
                <w:color w:val="000000"/>
                <w:sz w:val="20"/>
                <w:szCs w:val="20"/>
              </w:rPr>
              <w:t xml:space="preserve"> Классификация окон и требования предъявляемые к ним. Деревянные оконные блоки с раздельными и спаренными переплётами. Современные оконные конструкции. Установка и 6закрепление оконных блоков. Конструкции витражей. Классификация дверей и требования предъявляемые к ним. Конструкции дверных полотен.</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9E3FBB" w:rsidRPr="001109C3" w:rsidRDefault="009E3FBB" w:rsidP="00126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0"/>
                <w:szCs w:val="20"/>
              </w:rPr>
            </w:pPr>
            <w:r w:rsidRPr="001109C3">
              <w:rPr>
                <w:rFonts w:ascii="Times New Roman" w:hAnsi="Times New Roman"/>
                <w:b/>
                <w:bCs/>
                <w:iCs/>
                <w:color w:val="000000"/>
                <w:sz w:val="20"/>
                <w:szCs w:val="20"/>
              </w:rPr>
              <w:t>Крыши, мансарды, кровли</w:t>
            </w:r>
            <w:r w:rsidRPr="001109C3">
              <w:rPr>
                <w:rFonts w:ascii="Times New Roman" w:hAnsi="Times New Roman"/>
                <w:b/>
                <w:bCs/>
                <w:color w:val="000000"/>
                <w:sz w:val="20"/>
                <w:szCs w:val="20"/>
              </w:rPr>
              <w:t>.</w:t>
            </w:r>
            <w:r w:rsidRPr="001109C3">
              <w:rPr>
                <w:rFonts w:ascii="Times New Roman" w:hAnsi="Times New Roman"/>
                <w:bCs/>
                <w:color w:val="000000"/>
                <w:sz w:val="20"/>
                <w:szCs w:val="20"/>
              </w:rPr>
              <w:t xml:space="preserve"> </w:t>
            </w:r>
            <w:r w:rsidRPr="001109C3">
              <w:rPr>
                <w:rFonts w:ascii="Times New Roman" w:hAnsi="Times New Roman"/>
                <w:color w:val="000000"/>
                <w:sz w:val="20"/>
                <w:szCs w:val="20"/>
              </w:rPr>
              <w:t>Классификация крыши требования предъявляемые к ним. Скатные крыши и их конструкции. Виды мансард и их конструктивное решение. Водоотвод со скатных крыш.</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Практическая работа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Практическое занятие № 6</w:t>
            </w:r>
            <w:r w:rsidRPr="001109C3">
              <w:rPr>
                <w:rFonts w:ascii="Times New Roman" w:hAnsi="Times New Roman"/>
                <w:color w:val="000000"/>
                <w:sz w:val="20"/>
                <w:szCs w:val="20"/>
              </w:rPr>
              <w:t xml:space="preserve"> Разработка конструктивного решения скатной крыши</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9E3FBB" w:rsidRPr="001109C3" w:rsidRDefault="009E3FBB" w:rsidP="00126233">
            <w:pPr>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 xml:space="preserve">Практическое занятие № 6 (продолжение) </w:t>
            </w:r>
            <w:r w:rsidRPr="001109C3">
              <w:rPr>
                <w:rFonts w:ascii="Times New Roman" w:hAnsi="Times New Roman"/>
                <w:color w:val="000000"/>
                <w:sz w:val="20"/>
                <w:szCs w:val="20"/>
              </w:rPr>
              <w:t>Разработка конструктивного решения скатной крыши</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3</w:t>
            </w:r>
          </w:p>
        </w:tc>
        <w:tc>
          <w:tcPr>
            <w:tcW w:w="8505" w:type="dxa"/>
            <w:vAlign w:val="center"/>
          </w:tcPr>
          <w:p w:rsidR="009E3FBB" w:rsidRPr="001109C3" w:rsidRDefault="009E3FBB" w:rsidP="00126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color w:val="000000"/>
                <w:sz w:val="20"/>
                <w:szCs w:val="20"/>
              </w:rPr>
            </w:pPr>
            <w:r w:rsidRPr="001109C3">
              <w:rPr>
                <w:rFonts w:ascii="Times New Roman" w:hAnsi="Times New Roman"/>
                <w:b/>
                <w:color w:val="000000"/>
                <w:sz w:val="20"/>
                <w:szCs w:val="20"/>
              </w:rPr>
              <w:t>Практическое занятие № 6 (продолжение)</w:t>
            </w:r>
            <w:r w:rsidRPr="001109C3">
              <w:rPr>
                <w:rFonts w:ascii="Times New Roman" w:hAnsi="Times New Roman"/>
                <w:color w:val="000000"/>
                <w:sz w:val="20"/>
                <w:szCs w:val="20"/>
              </w:rPr>
              <w:t xml:space="preserve"> Разработка конструктивного решения скатной крыши</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Содержание учебного материала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Конструкции совмещённых крыш.</w:t>
            </w:r>
            <w:r w:rsidRPr="001109C3">
              <w:rPr>
                <w:rFonts w:ascii="Times New Roman" w:hAnsi="Times New Roman"/>
                <w:color w:val="000000"/>
                <w:sz w:val="20"/>
                <w:szCs w:val="20"/>
              </w:rPr>
              <w:t xml:space="preserve"> Крыши раздельной конструкции. Эксплуатируемые крыши-террасы. Их конструкции. Классификация кровли требования предъявляемые к ней. Кровли скатных и совмещённых крыш. Водоотвод с плоских крыш. Выход накрышу.</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9E3FBB" w:rsidRPr="001109C3" w:rsidRDefault="009E3FBB" w:rsidP="0012623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Лестницы.</w:t>
            </w:r>
            <w:r w:rsidRPr="001109C3">
              <w:rPr>
                <w:rFonts w:ascii="Times New Roman" w:hAnsi="Times New Roman"/>
                <w:color w:val="000000"/>
                <w:sz w:val="20"/>
                <w:szCs w:val="20"/>
              </w:rPr>
              <w:t xml:space="preserve"> Конструктивные элементы лестниц. Классификация лестниц и требования, предъявляемые к ним. Конструкции железобетонных лестниц. Конструкции деревянных лестниц, пожарных лестниц, лестниц стремянок. Пандусы.</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Практическая работа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spacing w:after="0" w:line="240" w:lineRule="auto"/>
              <w:jc w:val="both"/>
              <w:rPr>
                <w:rFonts w:ascii="Times New Roman" w:hAnsi="Times New Roman"/>
                <w:b/>
                <w:color w:val="000000"/>
                <w:sz w:val="20"/>
                <w:szCs w:val="20"/>
              </w:rPr>
            </w:pPr>
            <w:r w:rsidRPr="001109C3">
              <w:rPr>
                <w:rFonts w:ascii="Times New Roman" w:hAnsi="Times New Roman"/>
                <w:b/>
                <w:bCs/>
                <w:color w:val="000000"/>
                <w:sz w:val="20"/>
                <w:szCs w:val="20"/>
                <w:lang w:eastAsia="en-US"/>
              </w:rPr>
              <w:t>Практическая работа № 7</w:t>
            </w:r>
            <w:r w:rsidRPr="001109C3">
              <w:rPr>
                <w:rFonts w:ascii="Times New Roman" w:hAnsi="Times New Roman"/>
                <w:color w:val="000000"/>
                <w:sz w:val="20"/>
                <w:szCs w:val="20"/>
              </w:rPr>
              <w:t xml:space="preserve"> Разработка конструктивного решения л</w:t>
            </w:r>
            <w:r w:rsidRPr="001109C3">
              <w:rPr>
                <w:rFonts w:ascii="Times New Roman" w:hAnsi="Times New Roman"/>
                <w:color w:val="000000"/>
                <w:sz w:val="20"/>
                <w:szCs w:val="20"/>
              </w:rPr>
              <w:t>е</w:t>
            </w:r>
            <w:r w:rsidRPr="001109C3">
              <w:rPr>
                <w:rFonts w:ascii="Times New Roman" w:hAnsi="Times New Roman"/>
                <w:color w:val="000000"/>
                <w:sz w:val="20"/>
                <w:szCs w:val="20"/>
              </w:rPr>
              <w:t>стницы</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spacing w:after="0" w:line="240" w:lineRule="auto"/>
              <w:jc w:val="both"/>
              <w:rPr>
                <w:rFonts w:ascii="Times New Roman" w:hAnsi="Times New Roman"/>
                <w:b/>
                <w:bCs/>
                <w:color w:val="000000"/>
                <w:sz w:val="20"/>
                <w:szCs w:val="20"/>
                <w:lang w:eastAsia="en-US"/>
              </w:rPr>
            </w:pPr>
            <w:r w:rsidRPr="001109C3">
              <w:rPr>
                <w:rFonts w:ascii="Times New Roman" w:hAnsi="Times New Roman"/>
                <w:b/>
                <w:color w:val="000000"/>
                <w:sz w:val="20"/>
                <w:szCs w:val="20"/>
              </w:rPr>
              <w:t>Содержание учебного материала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spacing w:after="0" w:line="240" w:lineRule="auto"/>
              <w:jc w:val="both"/>
              <w:rPr>
                <w:rFonts w:ascii="Times New Roman" w:hAnsi="Times New Roman"/>
                <w:color w:val="000000"/>
                <w:sz w:val="20"/>
                <w:szCs w:val="20"/>
              </w:rPr>
            </w:pPr>
            <w:r w:rsidRPr="001109C3">
              <w:rPr>
                <w:rFonts w:ascii="Times New Roman" w:hAnsi="Times New Roman"/>
                <w:b/>
                <w:bCs/>
                <w:iCs/>
                <w:color w:val="000000"/>
                <w:sz w:val="20"/>
                <w:szCs w:val="20"/>
              </w:rPr>
              <w:t>Конструкции большепролётных покрытий общественных зданий</w:t>
            </w:r>
            <w:r w:rsidRPr="001109C3">
              <w:rPr>
                <w:rFonts w:ascii="Times New Roman" w:hAnsi="Times New Roman"/>
                <w:b/>
                <w:bCs/>
                <w:color w:val="000000"/>
                <w:sz w:val="20"/>
                <w:szCs w:val="20"/>
              </w:rPr>
              <w:t xml:space="preserve">. </w:t>
            </w:r>
            <w:r w:rsidRPr="001109C3">
              <w:rPr>
                <w:rFonts w:ascii="Times New Roman" w:hAnsi="Times New Roman"/>
                <w:color w:val="000000"/>
                <w:sz w:val="20"/>
                <w:szCs w:val="20"/>
              </w:rPr>
              <w:t xml:space="preserve">Классификация. Общие сведения о принципах статической работы плоскостных и пространственных большепролетных покрытий. </w:t>
            </w:r>
          </w:p>
          <w:p w:rsidR="009E3FBB" w:rsidRPr="001109C3" w:rsidRDefault="009E3FBB" w:rsidP="00770F76">
            <w:pPr>
              <w:spacing w:after="0" w:line="240" w:lineRule="auto"/>
              <w:jc w:val="both"/>
              <w:rPr>
                <w:rFonts w:ascii="Times New Roman" w:hAnsi="Times New Roman"/>
                <w:b/>
                <w:color w:val="000000"/>
                <w:sz w:val="20"/>
                <w:szCs w:val="20"/>
              </w:rPr>
            </w:pPr>
            <w:r w:rsidRPr="001109C3">
              <w:rPr>
                <w:rFonts w:ascii="Times New Roman" w:hAnsi="Times New Roman"/>
                <w:color w:val="000000"/>
                <w:sz w:val="20"/>
                <w:szCs w:val="20"/>
              </w:rPr>
              <w:t>Железобетонные балки и стальные фермы, перекрывающие помещения залов. Краткие сведения о пространственных покрытиях: оболочки, складки, шатры. Висячие и пневматические покрытия – краткие сведения. Большепролетные конструкции в архитектурной композиции общественных зданий</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9E3FBB" w:rsidRPr="001109C3" w:rsidRDefault="009E3FBB" w:rsidP="00126233">
            <w:pPr>
              <w:spacing w:after="0" w:line="240" w:lineRule="auto"/>
              <w:jc w:val="both"/>
              <w:rPr>
                <w:rFonts w:ascii="Times New Roman" w:hAnsi="Times New Roman"/>
                <w:b/>
                <w:color w:val="000000"/>
                <w:sz w:val="20"/>
                <w:szCs w:val="20"/>
              </w:rPr>
            </w:pPr>
            <w:r w:rsidRPr="001109C3">
              <w:rPr>
                <w:rFonts w:ascii="Times New Roman" w:hAnsi="Times New Roman"/>
                <w:b/>
                <w:bCs/>
                <w:iCs/>
                <w:color w:val="000000"/>
                <w:sz w:val="20"/>
                <w:szCs w:val="20"/>
              </w:rPr>
              <w:t xml:space="preserve">Подвесные потолки </w:t>
            </w:r>
            <w:r w:rsidRPr="001109C3">
              <w:rPr>
                <w:rFonts w:ascii="Times New Roman" w:hAnsi="Times New Roman"/>
                <w:color w:val="000000"/>
                <w:sz w:val="20"/>
                <w:szCs w:val="20"/>
              </w:rPr>
              <w:t>Назначение подвесных потолков. Требования к их конструкциям. Акустические потолки. Конструкции крепления подвесных потолков. Натяжные потолки. Узлы, детали</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3</w:t>
            </w:r>
          </w:p>
        </w:tc>
        <w:tc>
          <w:tcPr>
            <w:tcW w:w="8505" w:type="dxa"/>
            <w:vAlign w:val="center"/>
          </w:tcPr>
          <w:p w:rsidR="009E3FBB" w:rsidRPr="001109C3" w:rsidRDefault="009E3FBB" w:rsidP="0012623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Типы гражданских зданий и их конструкции </w:t>
            </w:r>
            <w:r w:rsidRPr="001109C3">
              <w:rPr>
                <w:rFonts w:ascii="Times New Roman" w:hAnsi="Times New Roman"/>
                <w:color w:val="000000"/>
                <w:sz w:val="20"/>
                <w:szCs w:val="20"/>
              </w:rPr>
              <w:t>Здания из монолитного железобетона. Сборно-монолитные и монолитные конструкции стен здания</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Практическая работа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spacing w:after="0" w:line="240" w:lineRule="auto"/>
              <w:rPr>
                <w:rFonts w:ascii="Times New Roman" w:hAnsi="Times New Roman"/>
                <w:b/>
                <w:color w:val="000000"/>
                <w:sz w:val="20"/>
                <w:szCs w:val="20"/>
              </w:rPr>
            </w:pPr>
            <w:r w:rsidRPr="001109C3">
              <w:rPr>
                <w:rFonts w:ascii="Times New Roman" w:hAnsi="Times New Roman"/>
                <w:b/>
                <w:color w:val="000000"/>
                <w:sz w:val="20"/>
                <w:szCs w:val="20"/>
              </w:rPr>
              <w:t xml:space="preserve">Практическая работа № 8 </w:t>
            </w:r>
            <w:r w:rsidRPr="001109C3">
              <w:rPr>
                <w:rFonts w:ascii="Times New Roman" w:hAnsi="Times New Roman"/>
                <w:color w:val="000000"/>
                <w:sz w:val="20"/>
                <w:szCs w:val="20"/>
              </w:rPr>
              <w:t>Разработка узлов сборно – монолитных и монолитных конструкций стен с эффективным утеплит</w:t>
            </w:r>
            <w:r w:rsidRPr="001109C3">
              <w:rPr>
                <w:rFonts w:ascii="Times New Roman" w:hAnsi="Times New Roman"/>
                <w:color w:val="000000"/>
                <w:sz w:val="20"/>
                <w:szCs w:val="20"/>
              </w:rPr>
              <w:t>е</w:t>
            </w:r>
            <w:r w:rsidRPr="001109C3">
              <w:rPr>
                <w:rFonts w:ascii="Times New Roman" w:hAnsi="Times New Roman"/>
                <w:color w:val="000000"/>
                <w:sz w:val="20"/>
                <w:szCs w:val="20"/>
              </w:rPr>
              <w:t>лем</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9E3FBB" w:rsidRPr="001109C3" w:rsidRDefault="009E3FBB" w:rsidP="00126233">
            <w:pPr>
              <w:spacing w:after="0" w:line="240" w:lineRule="auto"/>
              <w:rPr>
                <w:rFonts w:ascii="Times New Roman" w:hAnsi="Times New Roman"/>
                <w:b/>
                <w:color w:val="000000"/>
                <w:sz w:val="20"/>
                <w:szCs w:val="20"/>
              </w:rPr>
            </w:pPr>
            <w:r w:rsidRPr="001109C3">
              <w:rPr>
                <w:rFonts w:ascii="Times New Roman" w:hAnsi="Times New Roman"/>
                <w:b/>
                <w:color w:val="000000"/>
                <w:sz w:val="20"/>
                <w:szCs w:val="20"/>
              </w:rPr>
              <w:t xml:space="preserve">Практическая работа № 8 (продолжение) </w:t>
            </w:r>
            <w:r w:rsidRPr="001109C3">
              <w:rPr>
                <w:rFonts w:ascii="Times New Roman" w:hAnsi="Times New Roman"/>
                <w:color w:val="000000"/>
                <w:sz w:val="20"/>
                <w:szCs w:val="20"/>
              </w:rPr>
              <w:t>Разработка узлов сборно – монолитных и монолитных конструкций стен с эффективным утеплит</w:t>
            </w:r>
            <w:r w:rsidRPr="001109C3">
              <w:rPr>
                <w:rFonts w:ascii="Times New Roman" w:hAnsi="Times New Roman"/>
                <w:color w:val="000000"/>
                <w:sz w:val="20"/>
                <w:szCs w:val="20"/>
              </w:rPr>
              <w:t>е</w:t>
            </w:r>
            <w:r w:rsidRPr="001109C3">
              <w:rPr>
                <w:rFonts w:ascii="Times New Roman" w:hAnsi="Times New Roman"/>
                <w:color w:val="000000"/>
                <w:sz w:val="20"/>
                <w:szCs w:val="20"/>
              </w:rPr>
              <w:t>лем</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spacing w:after="0" w:line="240" w:lineRule="auto"/>
              <w:rPr>
                <w:rFonts w:ascii="Times New Roman" w:hAnsi="Times New Roman"/>
                <w:b/>
                <w:color w:val="000000"/>
                <w:sz w:val="20"/>
                <w:szCs w:val="20"/>
              </w:rPr>
            </w:pPr>
            <w:r w:rsidRPr="001109C3">
              <w:rPr>
                <w:rFonts w:ascii="Times New Roman" w:hAnsi="Times New Roman"/>
                <w:b/>
                <w:color w:val="000000"/>
                <w:sz w:val="20"/>
                <w:szCs w:val="20"/>
              </w:rPr>
              <w:t>Содержание учебного материала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color w:val="000000"/>
                <w:sz w:val="20"/>
                <w:szCs w:val="20"/>
              </w:rPr>
            </w:pPr>
            <w:r w:rsidRPr="001109C3">
              <w:rPr>
                <w:rFonts w:ascii="Times New Roman" w:hAnsi="Times New Roman"/>
                <w:b/>
                <w:color w:val="000000"/>
                <w:sz w:val="20"/>
                <w:szCs w:val="20"/>
              </w:rPr>
              <w:t xml:space="preserve">Бескаркасные крупнопанельные жилые здания. </w:t>
            </w:r>
            <w:r w:rsidRPr="001109C3">
              <w:rPr>
                <w:rFonts w:ascii="Times New Roman" w:hAnsi="Times New Roman"/>
                <w:color w:val="000000"/>
                <w:sz w:val="20"/>
                <w:szCs w:val="20"/>
              </w:rPr>
              <w:t>Основные конструктивные схемы жилых зданий, конструкции, материалы ограждающих и несущих элементов бескаркасных зданий жилых зд</w:t>
            </w:r>
            <w:r w:rsidRPr="001109C3">
              <w:rPr>
                <w:rFonts w:ascii="Times New Roman" w:hAnsi="Times New Roman"/>
                <w:color w:val="000000"/>
                <w:sz w:val="20"/>
                <w:szCs w:val="20"/>
              </w:rPr>
              <w:t>а</w:t>
            </w:r>
            <w:r w:rsidRPr="001109C3">
              <w:rPr>
                <w:rFonts w:ascii="Times New Roman" w:hAnsi="Times New Roman"/>
                <w:color w:val="000000"/>
                <w:sz w:val="20"/>
                <w:szCs w:val="20"/>
              </w:rPr>
              <w:t>ний.</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Практическая работа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color w:val="000000"/>
                <w:sz w:val="20"/>
                <w:szCs w:val="20"/>
              </w:rPr>
            </w:pPr>
            <w:r w:rsidRPr="001109C3">
              <w:rPr>
                <w:rFonts w:ascii="Times New Roman" w:hAnsi="Times New Roman"/>
                <w:b/>
                <w:color w:val="000000"/>
                <w:sz w:val="20"/>
                <w:szCs w:val="20"/>
              </w:rPr>
              <w:t xml:space="preserve">Практическая работа № 9 </w:t>
            </w:r>
            <w:r w:rsidRPr="001109C3">
              <w:rPr>
                <w:rFonts w:ascii="Times New Roman" w:hAnsi="Times New Roman"/>
                <w:color w:val="000000"/>
                <w:sz w:val="20"/>
                <w:szCs w:val="20"/>
              </w:rPr>
              <w:t>Разработка конструктивного решения остова и узлов крупн</w:t>
            </w:r>
            <w:r w:rsidRPr="001109C3">
              <w:rPr>
                <w:rFonts w:ascii="Times New Roman" w:hAnsi="Times New Roman"/>
                <w:color w:val="000000"/>
                <w:sz w:val="20"/>
                <w:szCs w:val="20"/>
              </w:rPr>
              <w:t>о</w:t>
            </w:r>
            <w:r w:rsidRPr="001109C3">
              <w:rPr>
                <w:rFonts w:ascii="Times New Roman" w:hAnsi="Times New Roman"/>
                <w:color w:val="000000"/>
                <w:sz w:val="20"/>
                <w:szCs w:val="20"/>
              </w:rPr>
              <w:t xml:space="preserve">панельного здания  </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9E3FBB" w:rsidRPr="001109C3" w:rsidRDefault="009E3FBB" w:rsidP="00126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Практическая работа № 9 (продолжение) </w:t>
            </w:r>
            <w:r w:rsidRPr="001109C3">
              <w:rPr>
                <w:rFonts w:ascii="Times New Roman" w:hAnsi="Times New Roman"/>
                <w:color w:val="000000"/>
                <w:sz w:val="20"/>
                <w:szCs w:val="20"/>
              </w:rPr>
              <w:t>Разработка конструктивного решения остова и узлов крупн</w:t>
            </w:r>
            <w:r w:rsidRPr="001109C3">
              <w:rPr>
                <w:rFonts w:ascii="Times New Roman" w:hAnsi="Times New Roman"/>
                <w:color w:val="000000"/>
                <w:sz w:val="20"/>
                <w:szCs w:val="20"/>
              </w:rPr>
              <w:t>о</w:t>
            </w:r>
            <w:r w:rsidRPr="001109C3">
              <w:rPr>
                <w:rFonts w:ascii="Times New Roman" w:hAnsi="Times New Roman"/>
                <w:color w:val="000000"/>
                <w:sz w:val="20"/>
                <w:szCs w:val="20"/>
              </w:rPr>
              <w:t xml:space="preserve">панельного здания  </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Содержание учебного материала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Бескаркасные крупнопанельные общественные здания. </w:t>
            </w:r>
            <w:r w:rsidRPr="001109C3">
              <w:rPr>
                <w:rFonts w:ascii="Times New Roman" w:hAnsi="Times New Roman"/>
                <w:color w:val="000000"/>
                <w:sz w:val="20"/>
                <w:szCs w:val="20"/>
              </w:rPr>
              <w:t>Несущие остовы общественных зданий. Основные конструктивные схемы общественных зданий, конструкции, материалы ограждающих и несущих элементов бескарка</w:t>
            </w:r>
            <w:r w:rsidRPr="001109C3">
              <w:rPr>
                <w:rFonts w:ascii="Times New Roman" w:hAnsi="Times New Roman"/>
                <w:color w:val="000000"/>
                <w:sz w:val="20"/>
                <w:szCs w:val="20"/>
              </w:rPr>
              <w:t>с</w:t>
            </w:r>
            <w:r w:rsidRPr="001109C3">
              <w:rPr>
                <w:rFonts w:ascii="Times New Roman" w:hAnsi="Times New Roman"/>
                <w:color w:val="000000"/>
                <w:sz w:val="20"/>
                <w:szCs w:val="20"/>
              </w:rPr>
              <w:t>ных  общественных зданий.</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Практическая работа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 xml:space="preserve">Практическая работа № 10 </w:t>
            </w:r>
            <w:r w:rsidRPr="001109C3">
              <w:rPr>
                <w:rFonts w:ascii="Times New Roman" w:hAnsi="Times New Roman"/>
                <w:color w:val="000000"/>
                <w:sz w:val="20"/>
                <w:szCs w:val="20"/>
              </w:rPr>
              <w:t>Разработка конструктивного решения и узлов крупнопанельного общественного зд</w:t>
            </w:r>
            <w:r w:rsidRPr="001109C3">
              <w:rPr>
                <w:rFonts w:ascii="Times New Roman" w:hAnsi="Times New Roman"/>
                <w:color w:val="000000"/>
                <w:sz w:val="20"/>
                <w:szCs w:val="20"/>
              </w:rPr>
              <w:t>а</w:t>
            </w:r>
            <w:r w:rsidRPr="001109C3">
              <w:rPr>
                <w:rFonts w:ascii="Times New Roman" w:hAnsi="Times New Roman"/>
                <w:color w:val="000000"/>
                <w:sz w:val="20"/>
                <w:szCs w:val="20"/>
              </w:rPr>
              <w:t>ния.</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9E3FBB" w:rsidRPr="001109C3" w:rsidRDefault="009E3FBB" w:rsidP="00126233">
            <w:pPr>
              <w:spacing w:after="0" w:line="240" w:lineRule="auto"/>
              <w:jc w:val="both"/>
              <w:rPr>
                <w:rFonts w:ascii="Times New Roman" w:hAnsi="Times New Roman"/>
                <w:b/>
                <w:bCs/>
                <w:color w:val="000000"/>
                <w:sz w:val="20"/>
                <w:szCs w:val="20"/>
                <w:lang w:eastAsia="en-US"/>
              </w:rPr>
            </w:pPr>
            <w:r w:rsidRPr="001109C3">
              <w:rPr>
                <w:rFonts w:ascii="Times New Roman" w:hAnsi="Times New Roman"/>
                <w:b/>
                <w:color w:val="000000"/>
                <w:sz w:val="20"/>
                <w:szCs w:val="20"/>
              </w:rPr>
              <w:t xml:space="preserve">Практическая работа № 10 (продолжение работы) </w:t>
            </w:r>
            <w:r w:rsidRPr="001109C3">
              <w:rPr>
                <w:rFonts w:ascii="Times New Roman" w:hAnsi="Times New Roman"/>
                <w:color w:val="000000"/>
                <w:sz w:val="20"/>
                <w:szCs w:val="20"/>
              </w:rPr>
              <w:t>Разработка конструктивного решения и узлов крупнопанельного общественного зд</w:t>
            </w:r>
            <w:r w:rsidRPr="001109C3">
              <w:rPr>
                <w:rFonts w:ascii="Times New Roman" w:hAnsi="Times New Roman"/>
                <w:color w:val="000000"/>
                <w:sz w:val="20"/>
                <w:szCs w:val="20"/>
              </w:rPr>
              <w:t>а</w:t>
            </w:r>
            <w:r w:rsidRPr="001109C3">
              <w:rPr>
                <w:rFonts w:ascii="Times New Roman" w:hAnsi="Times New Roman"/>
                <w:color w:val="000000"/>
                <w:sz w:val="20"/>
                <w:szCs w:val="20"/>
              </w:rPr>
              <w:t>ния.</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Содержание учебного материала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Типы гражданских зданий. Крупноблочные здания.</w:t>
            </w:r>
            <w:r w:rsidRPr="001109C3">
              <w:rPr>
                <w:rFonts w:ascii="Times New Roman" w:hAnsi="Times New Roman"/>
                <w:color w:val="000000"/>
                <w:sz w:val="20"/>
                <w:szCs w:val="20"/>
              </w:rPr>
              <w:t xml:space="preserve"> Конструктивные схемы крупноблочных зданий. Разрезки наружных и внутренних стен. Типы блоков, сопряжения блоков между собой и с панелями пер</w:t>
            </w:r>
            <w:r w:rsidRPr="001109C3">
              <w:rPr>
                <w:rFonts w:ascii="Times New Roman" w:hAnsi="Times New Roman"/>
                <w:color w:val="000000"/>
                <w:sz w:val="20"/>
                <w:szCs w:val="20"/>
              </w:rPr>
              <w:t>е</w:t>
            </w:r>
            <w:r w:rsidRPr="001109C3">
              <w:rPr>
                <w:rFonts w:ascii="Times New Roman" w:hAnsi="Times New Roman"/>
                <w:color w:val="000000"/>
                <w:sz w:val="20"/>
                <w:szCs w:val="20"/>
              </w:rPr>
              <w:t>крытия</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9E3FBB" w:rsidRPr="001109C3" w:rsidRDefault="009E3FBB" w:rsidP="00D40637">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Деревянные здания. </w:t>
            </w:r>
            <w:r w:rsidRPr="001109C3">
              <w:rPr>
                <w:rFonts w:ascii="Times New Roman" w:hAnsi="Times New Roman"/>
                <w:color w:val="000000"/>
                <w:sz w:val="20"/>
                <w:szCs w:val="20"/>
              </w:rPr>
              <w:t>Основные типы и область применения деревянных зданий. Конструктивные решения зданий из брёвен и бруса, щитовых и каркасно-щитовых зд</w:t>
            </w:r>
            <w:r w:rsidRPr="001109C3">
              <w:rPr>
                <w:rFonts w:ascii="Times New Roman" w:hAnsi="Times New Roman"/>
                <w:color w:val="000000"/>
                <w:sz w:val="20"/>
                <w:szCs w:val="20"/>
              </w:rPr>
              <w:t>а</w:t>
            </w:r>
            <w:r w:rsidRPr="001109C3">
              <w:rPr>
                <w:rFonts w:ascii="Times New Roman" w:hAnsi="Times New Roman"/>
                <w:color w:val="000000"/>
                <w:sz w:val="20"/>
                <w:szCs w:val="20"/>
              </w:rPr>
              <w:t>ний</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3</w:t>
            </w:r>
          </w:p>
        </w:tc>
        <w:tc>
          <w:tcPr>
            <w:tcW w:w="8505" w:type="dxa"/>
            <w:vAlign w:val="center"/>
          </w:tcPr>
          <w:p w:rsidR="009E3FBB" w:rsidRPr="001109C3" w:rsidRDefault="009E3FBB" w:rsidP="00D40637">
            <w:pPr>
              <w:spacing w:after="0" w:line="240" w:lineRule="auto"/>
              <w:rPr>
                <w:rFonts w:ascii="Times New Roman" w:hAnsi="Times New Roman"/>
                <w:b/>
                <w:color w:val="000000"/>
                <w:sz w:val="20"/>
                <w:szCs w:val="20"/>
              </w:rPr>
            </w:pPr>
            <w:r w:rsidRPr="001109C3">
              <w:rPr>
                <w:rFonts w:ascii="Times New Roman" w:hAnsi="Times New Roman"/>
                <w:b/>
                <w:bCs/>
                <w:color w:val="000000"/>
                <w:sz w:val="20"/>
                <w:szCs w:val="20"/>
              </w:rPr>
              <w:t>Строительные элементы санитарно-технического и инженерного оборудования зданий.</w:t>
            </w:r>
            <w:r w:rsidRPr="001109C3">
              <w:rPr>
                <w:rFonts w:ascii="Times New Roman" w:hAnsi="Times New Roman"/>
                <w:bCs/>
                <w:color w:val="000000"/>
                <w:sz w:val="20"/>
                <w:szCs w:val="20"/>
              </w:rPr>
              <w:t xml:space="preserve"> </w:t>
            </w:r>
            <w:r w:rsidRPr="001109C3">
              <w:rPr>
                <w:rFonts w:ascii="Times New Roman" w:hAnsi="Times New Roman"/>
                <w:color w:val="000000"/>
                <w:sz w:val="20"/>
                <w:szCs w:val="20"/>
              </w:rPr>
              <w:t>Санитарно-технические кабины: конструкция, размещение в зданиях. Вентиляционные устройства зданий. Мусоропроводы, их элементы и местоположение в здании. Пассажирские и грузовые лифты, их размещение в здании. Эскалаторы</w:t>
            </w:r>
            <w:r w:rsidRPr="001109C3">
              <w:rPr>
                <w:rFonts w:ascii="Times New Roman" w:hAnsi="Times New Roman"/>
                <w:bCs/>
                <w:color w:val="000000"/>
                <w:sz w:val="20"/>
                <w:szCs w:val="20"/>
              </w:rPr>
              <w:t>.</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4</w:t>
            </w:r>
          </w:p>
        </w:tc>
        <w:tc>
          <w:tcPr>
            <w:tcW w:w="8505" w:type="dxa"/>
            <w:vAlign w:val="center"/>
          </w:tcPr>
          <w:p w:rsidR="009E3FBB" w:rsidRPr="001109C3" w:rsidRDefault="009E3FBB" w:rsidP="00126233">
            <w:pPr>
              <w:spacing w:after="0" w:line="240" w:lineRule="auto"/>
              <w:rPr>
                <w:rFonts w:ascii="Times New Roman" w:hAnsi="Times New Roman"/>
                <w:b/>
                <w:color w:val="000000"/>
                <w:sz w:val="20"/>
                <w:szCs w:val="20"/>
              </w:rPr>
            </w:pPr>
            <w:r w:rsidRPr="001109C3">
              <w:rPr>
                <w:rFonts w:ascii="Times New Roman" w:hAnsi="Times New Roman"/>
                <w:b/>
                <w:color w:val="000000"/>
                <w:sz w:val="20"/>
                <w:szCs w:val="20"/>
              </w:rPr>
              <w:t>Приспособление жилых помещений и общего имущества в многоквартирном доме с учетом потребностей инвалидов.</w:t>
            </w:r>
            <w:r w:rsidRPr="001109C3">
              <w:rPr>
                <w:rFonts w:ascii="Times New Roman" w:hAnsi="Times New Roman"/>
                <w:color w:val="000000"/>
                <w:sz w:val="20"/>
                <w:szCs w:val="20"/>
              </w:rPr>
              <w:t xml:space="preserve"> Требования к доступности жилого помещения и общего имущества в многоквартирном жилом доме для инвалида: к территории, примыкающей к многоквартирному дому, в котором проживает инвалид, к дорожному покрытию перед крыльцом, к крыльцу, к лестнице крыльца, к пандусу крыльца, к тамбуру, к внеквартирному коридору. Требования по приспособлению жилого помещения с учетом потребностей инвалида: к жилой комнате, санитарному узлу, к конструктивным элементам квартиры.</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spacing w:after="0" w:line="240" w:lineRule="auto"/>
              <w:rPr>
                <w:rFonts w:ascii="Times New Roman" w:hAnsi="Times New Roman"/>
                <w:b/>
                <w:color w:val="000000"/>
                <w:sz w:val="20"/>
                <w:szCs w:val="20"/>
              </w:rPr>
            </w:pPr>
            <w:r w:rsidRPr="001109C3">
              <w:rPr>
                <w:rFonts w:ascii="Times New Roman" w:hAnsi="Times New Roman"/>
                <w:b/>
                <w:color w:val="000000"/>
                <w:sz w:val="20"/>
                <w:szCs w:val="20"/>
              </w:rPr>
              <w:t>Практическая работа.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A81A6C">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Практическая работа № 11 </w:t>
            </w:r>
            <w:r w:rsidRPr="001109C3">
              <w:rPr>
                <w:rFonts w:ascii="Times New Roman" w:hAnsi="Times New Roman"/>
                <w:color w:val="000000"/>
                <w:sz w:val="20"/>
                <w:szCs w:val="20"/>
              </w:rPr>
              <w:t>Выполнение теплотехнического расчёта ограждающих конструкций. Теплотехнический расчет наружной стены</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9E3FBB" w:rsidRPr="001109C3" w:rsidRDefault="009E3FBB" w:rsidP="00126233">
            <w:pPr>
              <w:spacing w:after="0" w:line="240" w:lineRule="auto"/>
              <w:rPr>
                <w:rFonts w:ascii="Times New Roman" w:hAnsi="Times New Roman"/>
                <w:b/>
                <w:color w:val="000000"/>
                <w:sz w:val="20"/>
                <w:szCs w:val="20"/>
              </w:rPr>
            </w:pPr>
            <w:r w:rsidRPr="001109C3">
              <w:rPr>
                <w:rFonts w:ascii="Times New Roman" w:hAnsi="Times New Roman"/>
                <w:b/>
                <w:color w:val="000000"/>
                <w:sz w:val="20"/>
                <w:szCs w:val="20"/>
              </w:rPr>
              <w:t xml:space="preserve">Практическая работа № 11 (продолжение) </w:t>
            </w:r>
            <w:r w:rsidRPr="001109C3">
              <w:rPr>
                <w:rFonts w:ascii="Times New Roman" w:hAnsi="Times New Roman"/>
                <w:color w:val="000000"/>
                <w:sz w:val="20"/>
                <w:szCs w:val="20"/>
              </w:rPr>
              <w:t>Выполнение теплотехнического расчёта ограждающих конструкций. Теплотехнический расчет покрытия.</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3</w:t>
            </w:r>
          </w:p>
        </w:tc>
        <w:tc>
          <w:tcPr>
            <w:tcW w:w="8505" w:type="dxa"/>
            <w:vAlign w:val="center"/>
          </w:tcPr>
          <w:p w:rsidR="009E3FBB" w:rsidRPr="001109C3" w:rsidRDefault="009E3FBB" w:rsidP="0012623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Практическая работа № 11 (продолжение) </w:t>
            </w:r>
            <w:r w:rsidRPr="001109C3">
              <w:rPr>
                <w:rFonts w:ascii="Times New Roman" w:hAnsi="Times New Roman"/>
                <w:color w:val="000000"/>
                <w:sz w:val="20"/>
                <w:szCs w:val="20"/>
              </w:rPr>
              <w:t>Выполнение теплотехнического расчёта ограждающих конструкций. Теплотехнический расчет чердачного перекрытия</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Содержание учебного материала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spacing w:after="0" w:line="240" w:lineRule="auto"/>
              <w:jc w:val="both"/>
              <w:rPr>
                <w:rFonts w:ascii="Times New Roman" w:hAnsi="Times New Roman"/>
                <w:b/>
                <w:color w:val="000000"/>
                <w:sz w:val="20"/>
                <w:szCs w:val="20"/>
              </w:rPr>
            </w:pPr>
            <w:r w:rsidRPr="001109C3">
              <w:rPr>
                <w:rFonts w:ascii="Times New Roman" w:hAnsi="Times New Roman"/>
                <w:b/>
                <w:bCs/>
                <w:color w:val="000000"/>
                <w:sz w:val="20"/>
                <w:szCs w:val="20"/>
              </w:rPr>
              <w:t>Конструкции промышленных зданий.</w:t>
            </w:r>
            <w:r w:rsidRPr="001109C3">
              <w:rPr>
                <w:rFonts w:ascii="Times New Roman" w:hAnsi="Times New Roman"/>
                <w:bCs/>
                <w:color w:val="000000"/>
                <w:sz w:val="20"/>
                <w:szCs w:val="20"/>
              </w:rPr>
              <w:t xml:space="preserve"> </w:t>
            </w:r>
            <w:r w:rsidRPr="001109C3">
              <w:rPr>
                <w:rFonts w:ascii="Times New Roman" w:hAnsi="Times New Roman"/>
                <w:color w:val="000000"/>
                <w:sz w:val="20"/>
                <w:szCs w:val="20"/>
              </w:rPr>
              <w:t>Классификация и конструктивные системы промышленных зданий. Подъёмно-транспортное оборудование промышленных зданий и его влияние на конструкции. Правила привязки колонн и стеновых ограждений к разбивочным осям здания.</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spacing w:after="0" w:line="240" w:lineRule="auto"/>
              <w:jc w:val="both"/>
              <w:rPr>
                <w:rFonts w:ascii="Times New Roman" w:hAnsi="Times New Roman"/>
                <w:b/>
                <w:bCs/>
                <w:color w:val="000000"/>
                <w:sz w:val="20"/>
                <w:szCs w:val="20"/>
              </w:rPr>
            </w:pPr>
            <w:r w:rsidRPr="001109C3">
              <w:rPr>
                <w:rFonts w:ascii="Times New Roman" w:hAnsi="Times New Roman"/>
                <w:b/>
                <w:bCs/>
                <w:color w:val="000000"/>
                <w:sz w:val="20"/>
                <w:szCs w:val="20"/>
              </w:rPr>
              <w:t>Практическая работа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spacing w:after="0" w:line="240" w:lineRule="auto"/>
              <w:jc w:val="both"/>
              <w:rPr>
                <w:rFonts w:ascii="Times New Roman" w:hAnsi="Times New Roman"/>
                <w:bCs/>
                <w:color w:val="000000"/>
                <w:sz w:val="20"/>
                <w:szCs w:val="20"/>
              </w:rPr>
            </w:pPr>
            <w:r w:rsidRPr="001109C3">
              <w:rPr>
                <w:rFonts w:ascii="Times New Roman" w:hAnsi="Times New Roman"/>
                <w:b/>
                <w:bCs/>
                <w:color w:val="000000"/>
                <w:sz w:val="20"/>
                <w:szCs w:val="20"/>
                <w:lang w:eastAsia="en-US"/>
              </w:rPr>
              <w:t>Практическая работа № 12</w:t>
            </w:r>
            <w:r w:rsidRPr="001109C3">
              <w:rPr>
                <w:rFonts w:ascii="Times New Roman" w:hAnsi="Times New Roman"/>
                <w:color w:val="000000"/>
                <w:sz w:val="20"/>
                <w:szCs w:val="20"/>
              </w:rPr>
              <w:t xml:space="preserve"> </w:t>
            </w:r>
            <w:r w:rsidRPr="001109C3">
              <w:rPr>
                <w:rFonts w:ascii="Times New Roman" w:hAnsi="Times New Roman"/>
                <w:bCs/>
                <w:color w:val="000000"/>
                <w:sz w:val="20"/>
                <w:szCs w:val="20"/>
              </w:rPr>
              <w:t>Разработка конструктивной системы промышленного  здания</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spacing w:after="0" w:line="240" w:lineRule="auto"/>
              <w:jc w:val="both"/>
              <w:rPr>
                <w:rFonts w:ascii="Times New Roman" w:hAnsi="Times New Roman"/>
                <w:b/>
                <w:bCs/>
                <w:color w:val="000000"/>
                <w:sz w:val="20"/>
                <w:szCs w:val="20"/>
                <w:lang w:eastAsia="en-US"/>
              </w:rPr>
            </w:pPr>
            <w:r w:rsidRPr="001109C3">
              <w:rPr>
                <w:rFonts w:ascii="Times New Roman" w:hAnsi="Times New Roman"/>
                <w:b/>
                <w:color w:val="000000"/>
                <w:sz w:val="20"/>
                <w:szCs w:val="20"/>
              </w:rPr>
              <w:t>Содержание учебного материала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spacing w:after="0" w:line="240" w:lineRule="auto"/>
              <w:jc w:val="both"/>
              <w:rPr>
                <w:rFonts w:ascii="Times New Roman" w:hAnsi="Times New Roman"/>
                <w:color w:val="000000"/>
                <w:sz w:val="20"/>
                <w:szCs w:val="20"/>
              </w:rPr>
            </w:pPr>
            <w:r w:rsidRPr="001109C3">
              <w:rPr>
                <w:rFonts w:ascii="Times New Roman" w:hAnsi="Times New Roman"/>
                <w:b/>
                <w:bCs/>
                <w:iCs/>
                <w:color w:val="000000"/>
                <w:sz w:val="20"/>
                <w:szCs w:val="20"/>
              </w:rPr>
              <w:t>Фундаменты, фундаментные балки</w:t>
            </w:r>
            <w:r w:rsidRPr="001109C3">
              <w:rPr>
                <w:rFonts w:ascii="Times New Roman" w:hAnsi="Times New Roman"/>
                <w:b/>
                <w:color w:val="000000"/>
                <w:sz w:val="20"/>
                <w:szCs w:val="20"/>
              </w:rPr>
              <w:t>.</w:t>
            </w:r>
            <w:r w:rsidRPr="001109C3">
              <w:rPr>
                <w:rFonts w:ascii="Times New Roman" w:hAnsi="Times New Roman"/>
                <w:color w:val="000000"/>
                <w:sz w:val="20"/>
                <w:szCs w:val="20"/>
              </w:rPr>
              <w:t xml:space="preserve"> Классификация фундаментов промышленных зданий, требования к ним. Конструкции железобетонных фундаментов–сборных и монолитных, столбчатых стаканного типа. Железобетонные фундаменты под стальные колонны. Фундаментные балки: их назначение, виды и опирание на фундаменты. Свайные фундаменты промышленных зданий, их конструкция</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spacing w:after="0" w:line="240" w:lineRule="auto"/>
              <w:jc w:val="both"/>
              <w:rPr>
                <w:rFonts w:ascii="Times New Roman" w:hAnsi="Times New Roman"/>
                <w:b/>
                <w:bCs/>
                <w:iCs/>
                <w:color w:val="000000"/>
                <w:sz w:val="20"/>
                <w:szCs w:val="20"/>
              </w:rPr>
            </w:pPr>
            <w:r w:rsidRPr="001109C3">
              <w:rPr>
                <w:rFonts w:ascii="Times New Roman" w:hAnsi="Times New Roman"/>
                <w:b/>
                <w:bCs/>
                <w:iCs/>
                <w:color w:val="000000"/>
                <w:sz w:val="20"/>
                <w:szCs w:val="20"/>
              </w:rPr>
              <w:t>Практическая работа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spacing w:after="0" w:line="240" w:lineRule="auto"/>
              <w:jc w:val="both"/>
              <w:rPr>
                <w:rFonts w:ascii="Times New Roman" w:hAnsi="Times New Roman"/>
                <w:b/>
                <w:bCs/>
                <w:iCs/>
                <w:color w:val="000000"/>
                <w:sz w:val="20"/>
                <w:szCs w:val="20"/>
              </w:rPr>
            </w:pPr>
            <w:r w:rsidRPr="001109C3">
              <w:rPr>
                <w:rFonts w:ascii="Times New Roman" w:hAnsi="Times New Roman"/>
                <w:b/>
                <w:bCs/>
                <w:iCs/>
                <w:color w:val="000000"/>
                <w:sz w:val="20"/>
                <w:szCs w:val="20"/>
              </w:rPr>
              <w:t>Практическая работа № 13</w:t>
            </w:r>
            <w:r w:rsidRPr="001109C3">
              <w:rPr>
                <w:rFonts w:ascii="Times New Roman" w:hAnsi="Times New Roman"/>
                <w:color w:val="000000"/>
                <w:sz w:val="20"/>
                <w:szCs w:val="20"/>
              </w:rPr>
              <w:t xml:space="preserve"> Разработка конструктивного решения фундамента пр</w:t>
            </w:r>
            <w:r w:rsidRPr="001109C3">
              <w:rPr>
                <w:rFonts w:ascii="Times New Roman" w:hAnsi="Times New Roman"/>
                <w:color w:val="000000"/>
                <w:sz w:val="20"/>
                <w:szCs w:val="20"/>
              </w:rPr>
              <w:t>о</w:t>
            </w:r>
            <w:r w:rsidRPr="001109C3">
              <w:rPr>
                <w:rFonts w:ascii="Times New Roman" w:hAnsi="Times New Roman"/>
                <w:color w:val="000000"/>
                <w:sz w:val="20"/>
                <w:szCs w:val="20"/>
              </w:rPr>
              <w:t>мышленного здания</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9E3FBB" w:rsidRPr="001109C3" w:rsidRDefault="009E3FBB" w:rsidP="00126233">
            <w:pPr>
              <w:spacing w:after="0" w:line="240" w:lineRule="auto"/>
              <w:jc w:val="both"/>
              <w:rPr>
                <w:rFonts w:ascii="Times New Roman" w:hAnsi="Times New Roman"/>
                <w:b/>
                <w:bCs/>
                <w:iCs/>
                <w:color w:val="000000"/>
                <w:sz w:val="20"/>
                <w:szCs w:val="20"/>
              </w:rPr>
            </w:pPr>
            <w:r w:rsidRPr="001109C3">
              <w:rPr>
                <w:rFonts w:ascii="Times New Roman" w:hAnsi="Times New Roman"/>
                <w:b/>
                <w:bCs/>
                <w:color w:val="000000"/>
                <w:sz w:val="20"/>
                <w:szCs w:val="20"/>
                <w:lang w:eastAsia="en-US"/>
              </w:rPr>
              <w:t>Практическая работа № 13 (продолжение)</w:t>
            </w:r>
            <w:r w:rsidRPr="001109C3">
              <w:rPr>
                <w:rFonts w:ascii="Times New Roman" w:hAnsi="Times New Roman"/>
                <w:color w:val="000000"/>
                <w:sz w:val="20"/>
                <w:szCs w:val="20"/>
              </w:rPr>
              <w:t xml:space="preserve"> Разработка конструктивного решения фундамента пр</w:t>
            </w:r>
            <w:r w:rsidRPr="001109C3">
              <w:rPr>
                <w:rFonts w:ascii="Times New Roman" w:hAnsi="Times New Roman"/>
                <w:color w:val="000000"/>
                <w:sz w:val="20"/>
                <w:szCs w:val="20"/>
              </w:rPr>
              <w:t>о</w:t>
            </w:r>
            <w:r w:rsidRPr="001109C3">
              <w:rPr>
                <w:rFonts w:ascii="Times New Roman" w:hAnsi="Times New Roman"/>
                <w:color w:val="000000"/>
                <w:sz w:val="20"/>
                <w:szCs w:val="20"/>
              </w:rPr>
              <w:t>мышленного здания</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spacing w:after="0" w:line="240" w:lineRule="auto"/>
              <w:jc w:val="both"/>
              <w:rPr>
                <w:rFonts w:ascii="Times New Roman" w:hAnsi="Times New Roman"/>
                <w:b/>
                <w:bCs/>
                <w:color w:val="000000"/>
                <w:sz w:val="20"/>
                <w:szCs w:val="20"/>
                <w:lang w:eastAsia="en-US"/>
              </w:rPr>
            </w:pPr>
            <w:r w:rsidRPr="001109C3">
              <w:rPr>
                <w:rFonts w:ascii="Times New Roman" w:hAnsi="Times New Roman"/>
                <w:b/>
                <w:color w:val="000000"/>
                <w:sz w:val="20"/>
                <w:szCs w:val="20"/>
              </w:rPr>
              <w:t>Содержание учебного материала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spacing w:after="0" w:line="240" w:lineRule="auto"/>
              <w:jc w:val="both"/>
              <w:rPr>
                <w:rFonts w:ascii="Times New Roman" w:hAnsi="Times New Roman"/>
                <w:color w:val="000000"/>
                <w:sz w:val="20"/>
                <w:szCs w:val="20"/>
              </w:rPr>
            </w:pPr>
            <w:r w:rsidRPr="001109C3">
              <w:rPr>
                <w:rFonts w:ascii="Times New Roman" w:hAnsi="Times New Roman"/>
                <w:b/>
                <w:bCs/>
                <w:iCs/>
                <w:color w:val="000000"/>
                <w:sz w:val="20"/>
                <w:szCs w:val="20"/>
              </w:rPr>
              <w:t>Конструкции одноэтажных и многоэтажных промышленных зданий</w:t>
            </w:r>
            <w:r w:rsidRPr="001109C3">
              <w:rPr>
                <w:rFonts w:ascii="Times New Roman" w:hAnsi="Times New Roman"/>
                <w:b/>
                <w:color w:val="000000"/>
                <w:sz w:val="20"/>
                <w:szCs w:val="20"/>
              </w:rPr>
              <w:t>.</w:t>
            </w:r>
            <w:r w:rsidRPr="001109C3">
              <w:rPr>
                <w:rFonts w:ascii="Times New Roman" w:hAnsi="Times New Roman"/>
                <w:color w:val="000000"/>
                <w:sz w:val="20"/>
                <w:szCs w:val="20"/>
              </w:rPr>
              <w:t xml:space="preserve"> Железобетонные конструкции колонны, подкрановые и обвязочные балки, стропильные и подстропильные балки и фермы. Обеспечение пространственной жесткости железобетонного каркаса. Узлы сборного железобетонного каркаса.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spacing w:after="0" w:line="240" w:lineRule="auto"/>
              <w:jc w:val="both"/>
              <w:rPr>
                <w:rFonts w:ascii="Times New Roman" w:hAnsi="Times New Roman"/>
                <w:b/>
                <w:bCs/>
                <w:iCs/>
                <w:color w:val="000000"/>
                <w:sz w:val="20"/>
                <w:szCs w:val="20"/>
              </w:rPr>
            </w:pPr>
            <w:r w:rsidRPr="001109C3">
              <w:rPr>
                <w:rFonts w:ascii="Times New Roman" w:hAnsi="Times New Roman"/>
                <w:b/>
                <w:bCs/>
                <w:iCs/>
                <w:color w:val="000000"/>
                <w:sz w:val="20"/>
                <w:szCs w:val="20"/>
              </w:rPr>
              <w:t>Практическая работа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spacing w:after="0" w:line="240" w:lineRule="auto"/>
              <w:jc w:val="both"/>
              <w:rPr>
                <w:rFonts w:ascii="Times New Roman" w:hAnsi="Times New Roman"/>
                <w:b/>
                <w:color w:val="000000"/>
                <w:sz w:val="20"/>
                <w:szCs w:val="20"/>
              </w:rPr>
            </w:pPr>
            <w:r w:rsidRPr="001109C3">
              <w:rPr>
                <w:rFonts w:ascii="Times New Roman" w:hAnsi="Times New Roman"/>
                <w:b/>
                <w:bCs/>
                <w:color w:val="000000"/>
                <w:sz w:val="20"/>
                <w:szCs w:val="20"/>
                <w:lang w:eastAsia="en-US"/>
              </w:rPr>
              <w:t>Практическая работа № 14</w:t>
            </w:r>
            <w:r w:rsidRPr="001109C3">
              <w:rPr>
                <w:rFonts w:ascii="Times New Roman" w:hAnsi="Times New Roman"/>
                <w:color w:val="000000"/>
                <w:sz w:val="20"/>
                <w:szCs w:val="20"/>
              </w:rPr>
              <w:t xml:space="preserve"> Разработка конструктивного решения каркаса одноэтажного промышленного здания</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spacing w:after="0" w:line="240" w:lineRule="auto"/>
              <w:jc w:val="both"/>
              <w:rPr>
                <w:rFonts w:ascii="Times New Roman" w:hAnsi="Times New Roman"/>
                <w:b/>
                <w:bCs/>
                <w:color w:val="000000"/>
                <w:sz w:val="20"/>
                <w:szCs w:val="20"/>
                <w:lang w:eastAsia="en-US"/>
              </w:rPr>
            </w:pPr>
            <w:r w:rsidRPr="001109C3">
              <w:rPr>
                <w:rFonts w:ascii="Times New Roman" w:hAnsi="Times New Roman"/>
                <w:b/>
                <w:color w:val="000000"/>
                <w:sz w:val="20"/>
                <w:szCs w:val="20"/>
              </w:rPr>
              <w:t>Содержание учебного материала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Стальные конструкции</w:t>
            </w:r>
            <w:r w:rsidRPr="001109C3">
              <w:rPr>
                <w:rFonts w:ascii="Times New Roman" w:hAnsi="Times New Roman"/>
                <w:color w:val="000000"/>
                <w:sz w:val="20"/>
                <w:szCs w:val="20"/>
              </w:rPr>
              <w:t>: колонны, подкрановые балки, стропильные и подстропильные фермы. Связи в стальном каркасе. Узлы стального каркаса. Здания из легких металлических конструкций.</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Практическая работа </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spacing w:after="0" w:line="240" w:lineRule="auto"/>
              <w:jc w:val="both"/>
              <w:rPr>
                <w:rFonts w:ascii="Times New Roman" w:hAnsi="Times New Roman"/>
                <w:b/>
                <w:color w:val="000000"/>
                <w:sz w:val="20"/>
                <w:szCs w:val="20"/>
              </w:rPr>
            </w:pPr>
            <w:r w:rsidRPr="001109C3">
              <w:rPr>
                <w:rFonts w:ascii="Times New Roman" w:hAnsi="Times New Roman"/>
                <w:b/>
                <w:bCs/>
                <w:color w:val="000000"/>
                <w:sz w:val="20"/>
                <w:szCs w:val="20"/>
                <w:lang w:eastAsia="en-US"/>
              </w:rPr>
              <w:t>Практическая работа № 15</w:t>
            </w:r>
            <w:r w:rsidRPr="001109C3">
              <w:rPr>
                <w:rFonts w:ascii="Times New Roman" w:hAnsi="Times New Roman"/>
                <w:color w:val="000000"/>
                <w:sz w:val="20"/>
                <w:szCs w:val="20"/>
              </w:rPr>
              <w:t xml:space="preserve"> Конструирование стальной стропил</w:t>
            </w:r>
            <w:r w:rsidRPr="001109C3">
              <w:rPr>
                <w:rFonts w:ascii="Times New Roman" w:hAnsi="Times New Roman"/>
                <w:color w:val="000000"/>
                <w:sz w:val="20"/>
                <w:szCs w:val="20"/>
              </w:rPr>
              <w:t>ь</w:t>
            </w:r>
            <w:r w:rsidRPr="001109C3">
              <w:rPr>
                <w:rFonts w:ascii="Times New Roman" w:hAnsi="Times New Roman"/>
                <w:color w:val="000000"/>
                <w:sz w:val="20"/>
                <w:szCs w:val="20"/>
              </w:rPr>
              <w:t>ной фермы</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spacing w:after="0" w:line="240" w:lineRule="auto"/>
              <w:jc w:val="both"/>
              <w:rPr>
                <w:rFonts w:ascii="Times New Roman" w:hAnsi="Times New Roman"/>
                <w:b/>
                <w:bCs/>
                <w:color w:val="000000"/>
                <w:sz w:val="20"/>
                <w:szCs w:val="20"/>
                <w:lang w:eastAsia="en-US"/>
              </w:rPr>
            </w:pPr>
            <w:r w:rsidRPr="001109C3">
              <w:rPr>
                <w:rFonts w:ascii="Times New Roman" w:hAnsi="Times New Roman"/>
                <w:b/>
                <w:color w:val="000000"/>
                <w:sz w:val="20"/>
                <w:szCs w:val="20"/>
              </w:rPr>
              <w:t>Содержание учебного материала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Стены, перегородки</w:t>
            </w:r>
            <w:r w:rsidRPr="001109C3">
              <w:rPr>
                <w:rFonts w:ascii="Times New Roman" w:hAnsi="Times New Roman"/>
                <w:color w:val="000000"/>
                <w:sz w:val="20"/>
                <w:szCs w:val="20"/>
              </w:rPr>
              <w:t>. Виды стен, их классификация. Обеспечение устойчивости стен, понятие о фахверке. Стены из кирпича, блоков, панелей: конструктивные решения, стыки и узлы крепления. Стены из трёхслойных панелей. Сведения о стеновых ограждениях из листовых материалов. Типы перегородок. Ко</w:t>
            </w:r>
            <w:r w:rsidRPr="001109C3">
              <w:rPr>
                <w:rFonts w:ascii="Times New Roman" w:hAnsi="Times New Roman"/>
                <w:color w:val="000000"/>
                <w:sz w:val="20"/>
                <w:szCs w:val="20"/>
              </w:rPr>
              <w:t>н</w:t>
            </w:r>
            <w:r w:rsidRPr="001109C3">
              <w:rPr>
                <w:rFonts w:ascii="Times New Roman" w:hAnsi="Times New Roman"/>
                <w:color w:val="000000"/>
                <w:sz w:val="20"/>
                <w:szCs w:val="20"/>
              </w:rPr>
              <w:t>структивные решения перегородок.</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Практическая работа </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spacing w:after="0" w:line="240" w:lineRule="auto"/>
              <w:jc w:val="both"/>
              <w:rPr>
                <w:rFonts w:ascii="Times New Roman" w:hAnsi="Times New Roman"/>
                <w:b/>
                <w:color w:val="000000"/>
                <w:sz w:val="20"/>
                <w:szCs w:val="20"/>
              </w:rPr>
            </w:pPr>
            <w:r w:rsidRPr="001109C3">
              <w:rPr>
                <w:rFonts w:ascii="Times New Roman" w:hAnsi="Times New Roman"/>
                <w:b/>
                <w:bCs/>
                <w:color w:val="000000"/>
                <w:sz w:val="20"/>
                <w:szCs w:val="20"/>
                <w:lang w:eastAsia="en-US"/>
              </w:rPr>
              <w:t>Практическая работа № 16</w:t>
            </w:r>
            <w:r w:rsidRPr="001109C3">
              <w:rPr>
                <w:rFonts w:ascii="Times New Roman" w:hAnsi="Times New Roman"/>
                <w:color w:val="000000"/>
                <w:sz w:val="20"/>
                <w:szCs w:val="20"/>
              </w:rPr>
              <w:t xml:space="preserve"> Разработка разреза по стене промышленного зд</w:t>
            </w:r>
            <w:r w:rsidRPr="001109C3">
              <w:rPr>
                <w:rFonts w:ascii="Times New Roman" w:hAnsi="Times New Roman"/>
                <w:color w:val="000000"/>
                <w:sz w:val="20"/>
                <w:szCs w:val="20"/>
              </w:rPr>
              <w:t>а</w:t>
            </w:r>
            <w:r w:rsidRPr="001109C3">
              <w:rPr>
                <w:rFonts w:ascii="Times New Roman" w:hAnsi="Times New Roman"/>
                <w:color w:val="000000"/>
                <w:sz w:val="20"/>
                <w:szCs w:val="20"/>
              </w:rPr>
              <w:t>ния</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spacing w:after="0" w:line="240" w:lineRule="auto"/>
              <w:jc w:val="both"/>
              <w:rPr>
                <w:rFonts w:ascii="Times New Roman" w:hAnsi="Times New Roman"/>
                <w:b/>
                <w:bCs/>
                <w:color w:val="000000"/>
                <w:sz w:val="20"/>
                <w:szCs w:val="20"/>
                <w:lang w:eastAsia="en-US"/>
              </w:rPr>
            </w:pPr>
            <w:r w:rsidRPr="001109C3">
              <w:rPr>
                <w:rFonts w:ascii="Times New Roman" w:hAnsi="Times New Roman"/>
                <w:b/>
                <w:color w:val="000000"/>
                <w:sz w:val="20"/>
                <w:szCs w:val="20"/>
              </w:rPr>
              <w:t>Содержание учебного материала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 xml:space="preserve">Покрытия и фонари. </w:t>
            </w:r>
            <w:r w:rsidRPr="001109C3">
              <w:rPr>
                <w:rFonts w:ascii="Times New Roman" w:hAnsi="Times New Roman"/>
                <w:color w:val="000000"/>
                <w:sz w:val="20"/>
                <w:szCs w:val="20"/>
              </w:rPr>
              <w:t>Виды покрытия, их элементы, область применения. Крепление к балкам и фермам. Покрытия из листовых материалов. Пространственные покрытия промышленных зданий. Фонари, конструктивные решения. Рулонные и мастичные кровли промышленных зданий. Водоотвод. Водоприёмные воронки их разм</w:t>
            </w:r>
            <w:r w:rsidRPr="001109C3">
              <w:rPr>
                <w:rFonts w:ascii="Times New Roman" w:hAnsi="Times New Roman"/>
                <w:color w:val="000000"/>
                <w:sz w:val="20"/>
                <w:szCs w:val="20"/>
              </w:rPr>
              <w:t>е</w:t>
            </w:r>
            <w:r w:rsidRPr="001109C3">
              <w:rPr>
                <w:rFonts w:ascii="Times New Roman" w:hAnsi="Times New Roman"/>
                <w:color w:val="000000"/>
                <w:sz w:val="20"/>
                <w:szCs w:val="20"/>
              </w:rPr>
              <w:t>щение.</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Практическая работа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spacing w:after="0" w:line="240" w:lineRule="auto"/>
              <w:jc w:val="both"/>
              <w:rPr>
                <w:rFonts w:ascii="Times New Roman" w:hAnsi="Times New Roman"/>
                <w:b/>
                <w:color w:val="000000"/>
                <w:sz w:val="20"/>
                <w:szCs w:val="20"/>
              </w:rPr>
            </w:pPr>
            <w:r w:rsidRPr="001109C3">
              <w:rPr>
                <w:rFonts w:ascii="Times New Roman" w:hAnsi="Times New Roman"/>
                <w:b/>
                <w:bCs/>
                <w:color w:val="000000"/>
                <w:sz w:val="20"/>
                <w:szCs w:val="20"/>
                <w:lang w:eastAsia="en-US"/>
              </w:rPr>
              <w:t>Практическая работа № 17</w:t>
            </w:r>
            <w:r w:rsidRPr="001109C3">
              <w:rPr>
                <w:rFonts w:ascii="Times New Roman" w:hAnsi="Times New Roman"/>
                <w:color w:val="000000"/>
                <w:sz w:val="20"/>
                <w:szCs w:val="20"/>
              </w:rPr>
              <w:t xml:space="preserve"> Разработка конструктивного решения покрытия промышленного здания</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spacing w:after="0" w:line="240" w:lineRule="auto"/>
              <w:jc w:val="both"/>
              <w:rPr>
                <w:rFonts w:ascii="Times New Roman" w:hAnsi="Times New Roman"/>
                <w:b/>
                <w:bCs/>
                <w:color w:val="000000"/>
                <w:sz w:val="20"/>
                <w:szCs w:val="20"/>
                <w:lang w:eastAsia="en-US"/>
              </w:rPr>
            </w:pPr>
            <w:r w:rsidRPr="001109C3">
              <w:rPr>
                <w:rFonts w:ascii="Times New Roman" w:hAnsi="Times New Roman"/>
                <w:b/>
                <w:color w:val="000000"/>
                <w:sz w:val="20"/>
                <w:szCs w:val="20"/>
              </w:rPr>
              <w:t>Содержание учебного материала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spacing w:after="0" w:line="240" w:lineRule="auto"/>
              <w:jc w:val="both"/>
              <w:rPr>
                <w:rFonts w:ascii="Times New Roman" w:hAnsi="Times New Roman"/>
                <w:b/>
                <w:bCs/>
                <w:color w:val="000000"/>
                <w:sz w:val="20"/>
                <w:szCs w:val="20"/>
                <w:lang w:eastAsia="en-US"/>
              </w:rPr>
            </w:pPr>
            <w:r w:rsidRPr="001109C3">
              <w:rPr>
                <w:rFonts w:ascii="Times New Roman" w:hAnsi="Times New Roman"/>
                <w:b/>
                <w:color w:val="000000"/>
                <w:sz w:val="20"/>
                <w:szCs w:val="20"/>
              </w:rPr>
              <w:t>Окна, двери, ворота, полы и их конструкции промышленных зданий.</w:t>
            </w:r>
            <w:r w:rsidRPr="001109C3">
              <w:rPr>
                <w:rFonts w:ascii="Times New Roman" w:hAnsi="Times New Roman"/>
                <w:color w:val="000000"/>
                <w:sz w:val="20"/>
                <w:szCs w:val="20"/>
              </w:rPr>
              <w:t xml:space="preserve"> Типы светопрозрачных ограждений. Заполнение оконных проёмов промышленных зданий. Ворота. Конструкция воротных полотен. Конструкции дверей. Типы полов, требования к ним. Конструкции  полов. Деформационные швы в полах. Виды лестниц. Конструкции стальных лестниц. Противопожарные прегр</w:t>
            </w:r>
            <w:r w:rsidRPr="001109C3">
              <w:rPr>
                <w:rFonts w:ascii="Times New Roman" w:hAnsi="Times New Roman"/>
                <w:color w:val="000000"/>
                <w:sz w:val="20"/>
                <w:szCs w:val="20"/>
              </w:rPr>
              <w:t>а</w:t>
            </w:r>
            <w:r w:rsidRPr="001109C3">
              <w:rPr>
                <w:rFonts w:ascii="Times New Roman" w:hAnsi="Times New Roman"/>
                <w:color w:val="000000"/>
                <w:sz w:val="20"/>
                <w:szCs w:val="20"/>
              </w:rPr>
              <w:t>ды</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9E3FBB" w:rsidRPr="001109C3" w:rsidRDefault="009E3FBB" w:rsidP="0012623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Сельскохозяйственные здания и сооружения.  </w:t>
            </w:r>
            <w:r w:rsidRPr="001109C3">
              <w:rPr>
                <w:rFonts w:ascii="Times New Roman" w:hAnsi="Times New Roman"/>
                <w:color w:val="000000"/>
                <w:sz w:val="20"/>
                <w:szCs w:val="20"/>
              </w:rPr>
              <w:t>Сведения о сельскохозяйственных производственных зданиях. Сельскохозяйственные производственные здания, классификация. Требования к сельскохозяйственным производственным зданиям, основные конструктивные типы. Объёмно-планировочные и конструктивные решения  зданий различных по назначению сельскохозяйственных зданий. Задачи и принципы планировки сельских населённых мест. Схемы зониров</w:t>
            </w:r>
            <w:r w:rsidRPr="001109C3">
              <w:rPr>
                <w:rFonts w:ascii="Times New Roman" w:hAnsi="Times New Roman"/>
                <w:color w:val="000000"/>
                <w:sz w:val="20"/>
                <w:szCs w:val="20"/>
              </w:rPr>
              <w:t>а</w:t>
            </w:r>
            <w:r w:rsidRPr="001109C3">
              <w:rPr>
                <w:rFonts w:ascii="Times New Roman" w:hAnsi="Times New Roman"/>
                <w:color w:val="000000"/>
                <w:sz w:val="20"/>
                <w:szCs w:val="20"/>
              </w:rPr>
              <w:t>ния</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3</w:t>
            </w:r>
          </w:p>
        </w:tc>
        <w:tc>
          <w:tcPr>
            <w:tcW w:w="8505" w:type="dxa"/>
            <w:vAlign w:val="center"/>
          </w:tcPr>
          <w:p w:rsidR="009E3FBB" w:rsidRPr="001109C3" w:rsidRDefault="009E3FBB" w:rsidP="00126233">
            <w:pPr>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Каркасно-панельные здания</w:t>
            </w:r>
            <w:r w:rsidRPr="001109C3">
              <w:rPr>
                <w:rFonts w:ascii="Times New Roman" w:hAnsi="Times New Roman"/>
                <w:color w:val="000000"/>
                <w:sz w:val="20"/>
                <w:szCs w:val="20"/>
              </w:rPr>
              <w:t>. Многоэтажные здания с полным сборным железобетонным  каркасом. Конструктивные решения каркаса, перекрытий, фундамента, стен, перегородок. Мероприятия для обеспечения жесткости устойчивости. Современные конструкции покрытия каркасно-панельных зданий. Инверсионные кро</w:t>
            </w:r>
            <w:r w:rsidRPr="001109C3">
              <w:rPr>
                <w:rFonts w:ascii="Times New Roman" w:hAnsi="Times New Roman"/>
                <w:color w:val="000000"/>
                <w:sz w:val="20"/>
                <w:szCs w:val="20"/>
              </w:rPr>
              <w:t>в</w:t>
            </w:r>
            <w:r w:rsidRPr="001109C3">
              <w:rPr>
                <w:rFonts w:ascii="Times New Roman" w:hAnsi="Times New Roman"/>
                <w:color w:val="000000"/>
                <w:sz w:val="20"/>
                <w:szCs w:val="20"/>
              </w:rPr>
              <w:t>ли.</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Практическая работа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Практическая работа № 18 </w:t>
            </w:r>
            <w:r w:rsidRPr="001109C3">
              <w:rPr>
                <w:rFonts w:ascii="Times New Roman" w:hAnsi="Times New Roman"/>
                <w:color w:val="000000"/>
                <w:sz w:val="20"/>
                <w:szCs w:val="20"/>
              </w:rPr>
              <w:t>Разработка конструктивного решения ка</w:t>
            </w:r>
            <w:r w:rsidRPr="001109C3">
              <w:rPr>
                <w:rFonts w:ascii="Times New Roman" w:hAnsi="Times New Roman"/>
                <w:color w:val="000000"/>
                <w:sz w:val="20"/>
                <w:szCs w:val="20"/>
              </w:rPr>
              <w:t>р</w:t>
            </w:r>
            <w:r w:rsidRPr="001109C3">
              <w:rPr>
                <w:rFonts w:ascii="Times New Roman" w:hAnsi="Times New Roman"/>
                <w:color w:val="000000"/>
                <w:sz w:val="20"/>
                <w:szCs w:val="20"/>
              </w:rPr>
              <w:t>каса и узлов каркасно-панельного здания.</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9E3FBB" w:rsidRPr="001109C3" w:rsidRDefault="009E3FBB" w:rsidP="0012623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Практическая работа № 18 (продолжение) </w:t>
            </w:r>
            <w:r w:rsidRPr="001109C3">
              <w:rPr>
                <w:rFonts w:ascii="Times New Roman" w:hAnsi="Times New Roman"/>
                <w:color w:val="000000"/>
                <w:sz w:val="20"/>
                <w:szCs w:val="20"/>
              </w:rPr>
              <w:t>Разработка конструктивного решения ка</w:t>
            </w:r>
            <w:r w:rsidRPr="001109C3">
              <w:rPr>
                <w:rFonts w:ascii="Times New Roman" w:hAnsi="Times New Roman"/>
                <w:color w:val="000000"/>
                <w:sz w:val="20"/>
                <w:szCs w:val="20"/>
              </w:rPr>
              <w:t>р</w:t>
            </w:r>
            <w:r w:rsidRPr="001109C3">
              <w:rPr>
                <w:rFonts w:ascii="Times New Roman" w:hAnsi="Times New Roman"/>
                <w:color w:val="000000"/>
                <w:sz w:val="20"/>
                <w:szCs w:val="20"/>
              </w:rPr>
              <w:t>каса и узлов каркасно-панельного здания.</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3</w:t>
            </w:r>
          </w:p>
        </w:tc>
        <w:tc>
          <w:tcPr>
            <w:tcW w:w="8505" w:type="dxa"/>
            <w:vAlign w:val="center"/>
          </w:tcPr>
          <w:p w:rsidR="009E3FBB" w:rsidRPr="001109C3" w:rsidRDefault="009E3FBB" w:rsidP="0012623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Практическая работа № 19</w:t>
            </w:r>
            <w:r w:rsidRPr="001109C3">
              <w:rPr>
                <w:rFonts w:ascii="Times New Roman" w:hAnsi="Times New Roman"/>
                <w:color w:val="000000"/>
                <w:sz w:val="20"/>
                <w:szCs w:val="20"/>
              </w:rPr>
              <w:t xml:space="preserve"> Разработка схемы разрезки здания на отдельные блоки, антисейсмич</w:t>
            </w:r>
            <w:r w:rsidRPr="001109C3">
              <w:rPr>
                <w:rFonts w:ascii="Times New Roman" w:hAnsi="Times New Roman"/>
                <w:color w:val="000000"/>
                <w:sz w:val="20"/>
                <w:szCs w:val="20"/>
              </w:rPr>
              <w:t>е</w:t>
            </w:r>
            <w:r w:rsidRPr="001109C3">
              <w:rPr>
                <w:rFonts w:ascii="Times New Roman" w:hAnsi="Times New Roman"/>
                <w:color w:val="000000"/>
                <w:sz w:val="20"/>
                <w:szCs w:val="20"/>
              </w:rPr>
              <w:t>ские швы.</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spacing w:after="0" w:line="240" w:lineRule="auto"/>
              <w:jc w:val="both"/>
              <w:rPr>
                <w:rFonts w:ascii="Times New Roman" w:hAnsi="Times New Roman"/>
                <w:b/>
                <w:bCs/>
                <w:color w:val="000000"/>
                <w:sz w:val="20"/>
                <w:szCs w:val="20"/>
                <w:lang w:eastAsia="en-US"/>
              </w:rPr>
            </w:pPr>
            <w:r w:rsidRPr="001109C3">
              <w:rPr>
                <w:rFonts w:ascii="Times New Roman" w:hAnsi="Times New Roman"/>
                <w:b/>
                <w:color w:val="000000"/>
                <w:sz w:val="20"/>
                <w:szCs w:val="20"/>
              </w:rPr>
              <w:t>Содержание учебного материала</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Понятие о проектировании промышленных зданий. </w:t>
            </w:r>
            <w:r w:rsidRPr="001109C3">
              <w:rPr>
                <w:rFonts w:ascii="Times New Roman" w:hAnsi="Times New Roman"/>
                <w:color w:val="000000"/>
                <w:sz w:val="20"/>
                <w:szCs w:val="20"/>
              </w:rPr>
              <w:t>Основные положения проектирования промышленных зданий. Организация проектирования. Проектирование на основе габаритных схем, типовых пролётов. Физико-технические факторы в проектировании промышленных зданий. Проектирование быт</w:t>
            </w:r>
            <w:r w:rsidRPr="001109C3">
              <w:rPr>
                <w:rFonts w:ascii="Times New Roman" w:hAnsi="Times New Roman"/>
                <w:color w:val="000000"/>
                <w:sz w:val="20"/>
                <w:szCs w:val="20"/>
              </w:rPr>
              <w:t>о</w:t>
            </w:r>
            <w:r w:rsidRPr="001109C3">
              <w:rPr>
                <w:rFonts w:ascii="Times New Roman" w:hAnsi="Times New Roman"/>
                <w:color w:val="000000"/>
                <w:sz w:val="20"/>
                <w:szCs w:val="20"/>
              </w:rPr>
              <w:t>вых помещений.</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9E3FBB" w:rsidRPr="001109C3" w:rsidRDefault="009E3FBB" w:rsidP="0012623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Генеральный план.</w:t>
            </w:r>
            <w:r w:rsidRPr="001109C3">
              <w:rPr>
                <w:rFonts w:ascii="Times New Roman" w:hAnsi="Times New Roman"/>
                <w:color w:val="000000"/>
                <w:sz w:val="20"/>
                <w:szCs w:val="20"/>
              </w:rPr>
              <w:t xml:space="preserve"> Понятие о генерального плана. Общие сведения о генеральном плане гражданского, здания промышленного предприятия. Состав, основные правила разработки генерального плана гражданских зданий. Генеральный план промышленных предприятий: требования к разрывам между зданиями и открытыми складами, понятие блокировке зданий подъездные внутризаводские железнодорожные автотранспортные пути, пешеходные пути. Озеленение и благоустройство. Инженерные коммуникации</w:t>
            </w:r>
          </w:p>
        </w:tc>
        <w:tc>
          <w:tcPr>
            <w:tcW w:w="1275" w:type="dxa"/>
            <w:vAlign w:val="center"/>
          </w:tcPr>
          <w:p w:rsidR="009E3FBB" w:rsidRPr="001109C3" w:rsidRDefault="009E3FBB" w:rsidP="0012623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p>
        </w:tc>
        <w:tc>
          <w:tcPr>
            <w:tcW w:w="8505" w:type="dxa"/>
            <w:vAlign w:val="center"/>
          </w:tcPr>
          <w:p w:rsidR="009E3FBB" w:rsidRPr="001109C3" w:rsidRDefault="009E3FBB" w:rsidP="0012623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Курсовой проект по МДК01.01</w:t>
            </w:r>
          </w:p>
        </w:tc>
        <w:tc>
          <w:tcPr>
            <w:tcW w:w="1275" w:type="dxa"/>
            <w:vAlign w:val="center"/>
          </w:tcPr>
          <w:p w:rsidR="009E3FBB" w:rsidRPr="001109C3" w:rsidRDefault="009E3FBB" w:rsidP="00126233">
            <w:pPr>
              <w:spacing w:after="0" w:line="240" w:lineRule="auto"/>
              <w:jc w:val="center"/>
              <w:rPr>
                <w:rFonts w:ascii="Times New Roman" w:hAnsi="Times New Roman"/>
                <w:b/>
                <w:color w:val="000000"/>
                <w:sz w:val="20"/>
                <w:szCs w:val="20"/>
              </w:rPr>
            </w:pPr>
            <w:r w:rsidRPr="001109C3">
              <w:rPr>
                <w:rFonts w:ascii="Times New Roman" w:hAnsi="Times New Roman"/>
                <w:b/>
                <w:color w:val="000000"/>
                <w:sz w:val="20"/>
                <w:szCs w:val="20"/>
              </w:rPr>
              <w:t>50</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9E3FBB" w:rsidRPr="001109C3" w:rsidRDefault="009E3FBB" w:rsidP="00126233">
            <w:pPr>
              <w:spacing w:after="0" w:line="240" w:lineRule="auto"/>
              <w:jc w:val="both"/>
              <w:rPr>
                <w:rFonts w:ascii="Times New Roman" w:hAnsi="Times New Roman"/>
                <w:color w:val="000000"/>
              </w:rPr>
            </w:pPr>
            <w:r w:rsidRPr="001109C3">
              <w:rPr>
                <w:rFonts w:ascii="Times New Roman" w:hAnsi="Times New Roman"/>
                <w:color w:val="000000"/>
              </w:rPr>
              <w:t>Выдача заданий. Определение конструктивной системы гражданского здания</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9E3FBB" w:rsidRPr="001109C3" w:rsidRDefault="009E3FBB" w:rsidP="00126233">
            <w:pPr>
              <w:spacing w:after="0" w:line="240" w:lineRule="auto"/>
              <w:jc w:val="both"/>
              <w:rPr>
                <w:rFonts w:ascii="Times New Roman" w:hAnsi="Times New Roman"/>
                <w:color w:val="000000"/>
              </w:rPr>
            </w:pPr>
            <w:r w:rsidRPr="001109C3">
              <w:rPr>
                <w:rFonts w:ascii="Times New Roman" w:hAnsi="Times New Roman"/>
                <w:color w:val="000000"/>
              </w:rPr>
              <w:t>Выполнение теплотехнического расчета стены и чердачного перекрытия (покрытия)</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 xml:space="preserve">2                                                                                                                                                                                                                                                                                                                                                                                                                                                                                                                                                                                                                                                                                                                                                                                                                                                                                                                                                                                                                                                                                                                                                                                                                                                                                                                                                                                                                                                                                                                                                                                                                                                                                                                                                                                                                                                                                                                                                                                                                                                                                                                                                                                                                                                                                                                                                                                                                                                                                                                                                                                                                                                                                                                                                                                                                                                                                                                                                                                                                                                                                                                                                                                                                                                                                                                                                                                                                                                                                                                                                                                                                                                                                                                                                                                                                                                                                                                                                                                                                                                                                                                                                                                                                                                                                                                                                                                                                                                                                                                                                                                                                                                                                                                                                                                                                                                                                                                                                                                                                                                                                                                                                                                                                                                                                                                                                                                                                                                                                                                                                                                                                                                                                                                                                                                                                                                                                                                                                                                                                                                                                                                                                                                                                                                                                                                                                                                                                                                                                                                                                                                                                                                                                                                                                                                                                                                                                                                                                                                                                                                                                                                                                                                                                      </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3</w:t>
            </w:r>
          </w:p>
        </w:tc>
        <w:tc>
          <w:tcPr>
            <w:tcW w:w="8505" w:type="dxa"/>
            <w:vAlign w:val="center"/>
          </w:tcPr>
          <w:p w:rsidR="009E3FBB" w:rsidRPr="001109C3" w:rsidRDefault="009E3FBB" w:rsidP="00126233">
            <w:pPr>
              <w:spacing w:after="0" w:line="240" w:lineRule="auto"/>
              <w:jc w:val="both"/>
              <w:rPr>
                <w:rFonts w:ascii="Times New Roman" w:hAnsi="Times New Roman"/>
                <w:color w:val="000000"/>
              </w:rPr>
            </w:pPr>
            <w:r w:rsidRPr="001109C3">
              <w:rPr>
                <w:rFonts w:ascii="Times New Roman" w:hAnsi="Times New Roman"/>
                <w:color w:val="000000"/>
              </w:rPr>
              <w:t>Разработка схем расположения элементов перекрытия и фундаме</w:t>
            </w:r>
            <w:r w:rsidRPr="001109C3">
              <w:rPr>
                <w:rFonts w:ascii="Times New Roman" w:hAnsi="Times New Roman"/>
                <w:color w:val="000000"/>
              </w:rPr>
              <w:t>н</w:t>
            </w:r>
            <w:r w:rsidRPr="001109C3">
              <w:rPr>
                <w:rFonts w:ascii="Times New Roman" w:hAnsi="Times New Roman"/>
                <w:color w:val="000000"/>
              </w:rPr>
              <w:t>тов</w:t>
            </w:r>
            <w:r w:rsidRPr="001109C3">
              <w:rPr>
                <w:rFonts w:ascii="Times New Roman" w:hAnsi="Times New Roman"/>
                <w:b/>
                <w:color w:val="000000"/>
              </w:rPr>
              <w:t>.</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4</w:t>
            </w:r>
          </w:p>
        </w:tc>
        <w:tc>
          <w:tcPr>
            <w:tcW w:w="8505" w:type="dxa"/>
            <w:vAlign w:val="center"/>
          </w:tcPr>
          <w:p w:rsidR="009E3FBB" w:rsidRPr="001109C3" w:rsidRDefault="009E3FBB" w:rsidP="00126233">
            <w:pPr>
              <w:spacing w:after="0" w:line="240" w:lineRule="auto"/>
              <w:jc w:val="both"/>
              <w:rPr>
                <w:rFonts w:ascii="Times New Roman" w:hAnsi="Times New Roman"/>
                <w:color w:val="000000"/>
              </w:rPr>
            </w:pPr>
            <w:r w:rsidRPr="001109C3">
              <w:rPr>
                <w:rFonts w:ascii="Times New Roman" w:hAnsi="Times New Roman"/>
                <w:color w:val="000000"/>
              </w:rPr>
              <w:t>Подбор элементы по каталогам. Составление спец</w:t>
            </w:r>
            <w:r w:rsidRPr="001109C3">
              <w:rPr>
                <w:rFonts w:ascii="Times New Roman" w:hAnsi="Times New Roman"/>
                <w:color w:val="000000"/>
              </w:rPr>
              <w:t>и</w:t>
            </w:r>
            <w:r w:rsidRPr="001109C3">
              <w:rPr>
                <w:rFonts w:ascii="Times New Roman" w:hAnsi="Times New Roman"/>
                <w:color w:val="000000"/>
              </w:rPr>
              <w:t>фикации</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5</w:t>
            </w:r>
          </w:p>
        </w:tc>
        <w:tc>
          <w:tcPr>
            <w:tcW w:w="8505" w:type="dxa"/>
            <w:vAlign w:val="center"/>
          </w:tcPr>
          <w:p w:rsidR="009E3FBB" w:rsidRPr="001109C3" w:rsidRDefault="009E3FBB" w:rsidP="00126233">
            <w:pPr>
              <w:spacing w:after="0" w:line="240" w:lineRule="auto"/>
              <w:jc w:val="both"/>
              <w:rPr>
                <w:rFonts w:ascii="Times New Roman" w:hAnsi="Times New Roman"/>
                <w:color w:val="000000"/>
              </w:rPr>
            </w:pPr>
            <w:r w:rsidRPr="001109C3">
              <w:rPr>
                <w:rFonts w:ascii="Times New Roman" w:hAnsi="Times New Roman"/>
                <w:color w:val="000000"/>
              </w:rPr>
              <w:t>Разработка плана типового этажа с привязкой к координационным осям. Выпо</w:t>
            </w:r>
            <w:r w:rsidRPr="001109C3">
              <w:rPr>
                <w:rFonts w:ascii="Times New Roman" w:hAnsi="Times New Roman"/>
                <w:color w:val="000000"/>
              </w:rPr>
              <w:t>л</w:t>
            </w:r>
            <w:r w:rsidRPr="001109C3">
              <w:rPr>
                <w:rFonts w:ascii="Times New Roman" w:hAnsi="Times New Roman"/>
                <w:color w:val="000000"/>
              </w:rPr>
              <w:t>нение плана этажа</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6</w:t>
            </w:r>
          </w:p>
        </w:tc>
        <w:tc>
          <w:tcPr>
            <w:tcW w:w="8505" w:type="dxa"/>
            <w:vAlign w:val="center"/>
          </w:tcPr>
          <w:p w:rsidR="009E3FBB" w:rsidRPr="001109C3" w:rsidRDefault="009E3FBB" w:rsidP="00126233">
            <w:pPr>
              <w:spacing w:after="0" w:line="240" w:lineRule="auto"/>
              <w:jc w:val="both"/>
              <w:rPr>
                <w:rFonts w:ascii="Times New Roman" w:hAnsi="Times New Roman"/>
                <w:color w:val="000000"/>
              </w:rPr>
            </w:pPr>
            <w:r w:rsidRPr="001109C3">
              <w:rPr>
                <w:rFonts w:ascii="Times New Roman" w:hAnsi="Times New Roman"/>
                <w:color w:val="000000"/>
              </w:rPr>
              <w:t>Разр</w:t>
            </w:r>
            <w:r w:rsidRPr="001109C3">
              <w:rPr>
                <w:rFonts w:ascii="Times New Roman" w:hAnsi="Times New Roman"/>
                <w:color w:val="000000"/>
              </w:rPr>
              <w:t>а</w:t>
            </w:r>
            <w:r w:rsidRPr="001109C3">
              <w:rPr>
                <w:rFonts w:ascii="Times New Roman" w:hAnsi="Times New Roman"/>
                <w:color w:val="000000"/>
              </w:rPr>
              <w:t>ботка разреза здания</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7</w:t>
            </w:r>
          </w:p>
        </w:tc>
        <w:tc>
          <w:tcPr>
            <w:tcW w:w="8505" w:type="dxa"/>
            <w:vAlign w:val="center"/>
          </w:tcPr>
          <w:p w:rsidR="009E3FBB" w:rsidRPr="001109C3" w:rsidRDefault="009E3FBB" w:rsidP="00126233">
            <w:pPr>
              <w:spacing w:after="0" w:line="240" w:lineRule="auto"/>
              <w:jc w:val="both"/>
              <w:rPr>
                <w:rFonts w:ascii="Times New Roman" w:hAnsi="Times New Roman"/>
                <w:color w:val="000000"/>
              </w:rPr>
            </w:pPr>
            <w:r w:rsidRPr="001109C3">
              <w:rPr>
                <w:rFonts w:ascii="Times New Roman" w:hAnsi="Times New Roman"/>
                <w:color w:val="000000"/>
              </w:rPr>
              <w:t>Разр</w:t>
            </w:r>
            <w:r w:rsidRPr="001109C3">
              <w:rPr>
                <w:rFonts w:ascii="Times New Roman" w:hAnsi="Times New Roman"/>
                <w:color w:val="000000"/>
              </w:rPr>
              <w:t>а</w:t>
            </w:r>
            <w:r w:rsidRPr="001109C3">
              <w:rPr>
                <w:rFonts w:ascii="Times New Roman" w:hAnsi="Times New Roman"/>
                <w:color w:val="000000"/>
              </w:rPr>
              <w:t>ботка фасада здания</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8</w:t>
            </w:r>
          </w:p>
        </w:tc>
        <w:tc>
          <w:tcPr>
            <w:tcW w:w="8505" w:type="dxa"/>
            <w:vAlign w:val="center"/>
          </w:tcPr>
          <w:p w:rsidR="009E3FBB" w:rsidRPr="001109C3" w:rsidRDefault="009E3FBB" w:rsidP="00126233">
            <w:pPr>
              <w:spacing w:after="0" w:line="240" w:lineRule="auto"/>
              <w:jc w:val="both"/>
              <w:rPr>
                <w:rFonts w:ascii="Times New Roman" w:hAnsi="Times New Roman"/>
                <w:color w:val="000000"/>
              </w:rPr>
            </w:pPr>
            <w:r w:rsidRPr="001109C3">
              <w:rPr>
                <w:rFonts w:ascii="Times New Roman" w:hAnsi="Times New Roman"/>
                <w:color w:val="000000"/>
              </w:rPr>
              <w:t>Разработка схемы стропильной системы и покр</w:t>
            </w:r>
            <w:r w:rsidRPr="001109C3">
              <w:rPr>
                <w:rFonts w:ascii="Times New Roman" w:hAnsi="Times New Roman"/>
                <w:color w:val="000000"/>
              </w:rPr>
              <w:t>ы</w:t>
            </w:r>
            <w:r w:rsidRPr="001109C3">
              <w:rPr>
                <w:rFonts w:ascii="Times New Roman" w:hAnsi="Times New Roman"/>
                <w:color w:val="000000"/>
              </w:rPr>
              <w:t>тия, плана кровли</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9</w:t>
            </w:r>
          </w:p>
        </w:tc>
        <w:tc>
          <w:tcPr>
            <w:tcW w:w="8505" w:type="dxa"/>
            <w:vAlign w:val="center"/>
          </w:tcPr>
          <w:p w:rsidR="009E3FBB" w:rsidRPr="001109C3" w:rsidRDefault="009E3FBB" w:rsidP="00126233">
            <w:pPr>
              <w:spacing w:after="0" w:line="240" w:lineRule="auto"/>
              <w:jc w:val="both"/>
              <w:rPr>
                <w:rFonts w:ascii="Times New Roman" w:hAnsi="Times New Roman"/>
                <w:color w:val="000000"/>
              </w:rPr>
            </w:pPr>
            <w:r w:rsidRPr="001109C3">
              <w:rPr>
                <w:rFonts w:ascii="Times New Roman" w:hAnsi="Times New Roman"/>
                <w:color w:val="000000"/>
              </w:rPr>
              <w:t>Разработка узлов подзе</w:t>
            </w:r>
            <w:r w:rsidRPr="001109C3">
              <w:rPr>
                <w:rFonts w:ascii="Times New Roman" w:hAnsi="Times New Roman"/>
                <w:color w:val="000000"/>
              </w:rPr>
              <w:t>м</w:t>
            </w:r>
            <w:r w:rsidRPr="001109C3">
              <w:rPr>
                <w:rFonts w:ascii="Times New Roman" w:hAnsi="Times New Roman"/>
                <w:color w:val="000000"/>
              </w:rPr>
              <w:t>ной части</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10</w:t>
            </w:r>
          </w:p>
        </w:tc>
        <w:tc>
          <w:tcPr>
            <w:tcW w:w="8505" w:type="dxa"/>
            <w:vAlign w:val="center"/>
          </w:tcPr>
          <w:p w:rsidR="009E3FBB" w:rsidRPr="001109C3" w:rsidRDefault="009E3FBB" w:rsidP="00126233">
            <w:pPr>
              <w:spacing w:after="0" w:line="240" w:lineRule="auto"/>
              <w:jc w:val="both"/>
              <w:rPr>
                <w:rFonts w:ascii="Times New Roman" w:hAnsi="Times New Roman"/>
                <w:color w:val="000000"/>
              </w:rPr>
            </w:pPr>
            <w:r w:rsidRPr="001109C3">
              <w:rPr>
                <w:rFonts w:ascii="Times New Roman" w:hAnsi="Times New Roman"/>
                <w:color w:val="000000"/>
              </w:rPr>
              <w:t>Разр</w:t>
            </w:r>
            <w:r w:rsidRPr="001109C3">
              <w:rPr>
                <w:rFonts w:ascii="Times New Roman" w:hAnsi="Times New Roman"/>
                <w:color w:val="000000"/>
              </w:rPr>
              <w:t>а</w:t>
            </w:r>
            <w:r w:rsidRPr="001109C3">
              <w:rPr>
                <w:rFonts w:ascii="Times New Roman" w:hAnsi="Times New Roman"/>
                <w:color w:val="000000"/>
              </w:rPr>
              <w:t>ботка узлов надземной части</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11</w:t>
            </w:r>
          </w:p>
        </w:tc>
        <w:tc>
          <w:tcPr>
            <w:tcW w:w="8505" w:type="dxa"/>
            <w:vAlign w:val="center"/>
          </w:tcPr>
          <w:p w:rsidR="009E3FBB" w:rsidRPr="001109C3" w:rsidRDefault="009E3FBB" w:rsidP="00126233">
            <w:pPr>
              <w:spacing w:after="0" w:line="240" w:lineRule="auto"/>
              <w:jc w:val="both"/>
              <w:rPr>
                <w:rFonts w:ascii="Times New Roman" w:hAnsi="Times New Roman"/>
                <w:b/>
                <w:color w:val="000000"/>
              </w:rPr>
            </w:pPr>
            <w:r w:rsidRPr="001109C3">
              <w:rPr>
                <w:rFonts w:ascii="Times New Roman" w:hAnsi="Times New Roman"/>
                <w:color w:val="000000"/>
              </w:rPr>
              <w:t>Подбор и оформление  таблицы экспликации п</w:t>
            </w:r>
            <w:r w:rsidRPr="001109C3">
              <w:rPr>
                <w:rFonts w:ascii="Times New Roman" w:hAnsi="Times New Roman"/>
                <w:color w:val="000000"/>
              </w:rPr>
              <w:t>о</w:t>
            </w:r>
            <w:r w:rsidRPr="001109C3">
              <w:rPr>
                <w:rFonts w:ascii="Times New Roman" w:hAnsi="Times New Roman"/>
                <w:color w:val="000000"/>
              </w:rPr>
              <w:t xml:space="preserve">лов </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12</w:t>
            </w:r>
          </w:p>
        </w:tc>
        <w:tc>
          <w:tcPr>
            <w:tcW w:w="8505" w:type="dxa"/>
            <w:vAlign w:val="center"/>
          </w:tcPr>
          <w:p w:rsidR="009E3FBB" w:rsidRPr="001109C3" w:rsidRDefault="009E3FBB" w:rsidP="00126233">
            <w:pPr>
              <w:spacing w:after="0" w:line="240" w:lineRule="auto"/>
              <w:jc w:val="both"/>
              <w:rPr>
                <w:rFonts w:ascii="Times New Roman" w:hAnsi="Times New Roman"/>
                <w:b/>
                <w:color w:val="000000"/>
              </w:rPr>
            </w:pPr>
            <w:r w:rsidRPr="001109C3">
              <w:rPr>
                <w:rFonts w:ascii="Times New Roman" w:hAnsi="Times New Roman"/>
                <w:color w:val="000000"/>
              </w:rPr>
              <w:t>Разработка ведомости отделки пом</w:t>
            </w:r>
            <w:r w:rsidRPr="001109C3">
              <w:rPr>
                <w:rFonts w:ascii="Times New Roman" w:hAnsi="Times New Roman"/>
                <w:color w:val="000000"/>
              </w:rPr>
              <w:t>е</w:t>
            </w:r>
            <w:r w:rsidRPr="001109C3">
              <w:rPr>
                <w:rFonts w:ascii="Times New Roman" w:hAnsi="Times New Roman"/>
                <w:color w:val="000000"/>
              </w:rPr>
              <w:t>щений</w:t>
            </w:r>
            <w:r w:rsidRPr="001109C3">
              <w:rPr>
                <w:rFonts w:ascii="Times New Roman" w:hAnsi="Times New Roman"/>
                <w:b/>
                <w:color w:val="000000"/>
              </w:rPr>
              <w:t>.</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13</w:t>
            </w:r>
          </w:p>
        </w:tc>
        <w:tc>
          <w:tcPr>
            <w:tcW w:w="8505" w:type="dxa"/>
            <w:vAlign w:val="center"/>
          </w:tcPr>
          <w:p w:rsidR="009E3FBB" w:rsidRPr="001109C3" w:rsidRDefault="009E3FBB" w:rsidP="00126233">
            <w:pPr>
              <w:spacing w:after="0" w:line="240" w:lineRule="auto"/>
              <w:jc w:val="both"/>
              <w:rPr>
                <w:rFonts w:ascii="Times New Roman" w:hAnsi="Times New Roman"/>
                <w:color w:val="000000"/>
              </w:rPr>
            </w:pPr>
            <w:r w:rsidRPr="001109C3">
              <w:rPr>
                <w:rFonts w:ascii="Times New Roman" w:hAnsi="Times New Roman"/>
                <w:color w:val="000000"/>
              </w:rPr>
              <w:t>Разработка генерального плана жил</w:t>
            </w:r>
            <w:r w:rsidRPr="001109C3">
              <w:rPr>
                <w:rFonts w:ascii="Times New Roman" w:hAnsi="Times New Roman"/>
                <w:color w:val="000000"/>
              </w:rPr>
              <w:t>о</w:t>
            </w:r>
            <w:r w:rsidRPr="001109C3">
              <w:rPr>
                <w:rFonts w:ascii="Times New Roman" w:hAnsi="Times New Roman"/>
                <w:color w:val="000000"/>
              </w:rPr>
              <w:t>го микрорайона</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14</w:t>
            </w:r>
          </w:p>
        </w:tc>
        <w:tc>
          <w:tcPr>
            <w:tcW w:w="8505" w:type="dxa"/>
            <w:vAlign w:val="center"/>
          </w:tcPr>
          <w:p w:rsidR="009E3FBB" w:rsidRPr="001109C3" w:rsidRDefault="009E3FBB" w:rsidP="00126233">
            <w:pPr>
              <w:spacing w:after="0" w:line="240" w:lineRule="auto"/>
              <w:jc w:val="both"/>
              <w:rPr>
                <w:rFonts w:ascii="Times New Roman" w:hAnsi="Times New Roman"/>
                <w:b/>
                <w:color w:val="000000"/>
              </w:rPr>
            </w:pPr>
            <w:r w:rsidRPr="001109C3">
              <w:rPr>
                <w:rFonts w:ascii="Times New Roman" w:hAnsi="Times New Roman"/>
                <w:color w:val="000000"/>
              </w:rPr>
              <w:t>Оформление пояснительной запи</w:t>
            </w:r>
            <w:r w:rsidRPr="001109C3">
              <w:rPr>
                <w:rFonts w:ascii="Times New Roman" w:hAnsi="Times New Roman"/>
                <w:color w:val="000000"/>
              </w:rPr>
              <w:t>с</w:t>
            </w:r>
            <w:r w:rsidRPr="001109C3">
              <w:rPr>
                <w:rFonts w:ascii="Times New Roman" w:hAnsi="Times New Roman"/>
                <w:color w:val="000000"/>
              </w:rPr>
              <w:t>ки</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15</w:t>
            </w:r>
          </w:p>
        </w:tc>
        <w:tc>
          <w:tcPr>
            <w:tcW w:w="8505" w:type="dxa"/>
            <w:vAlign w:val="center"/>
          </w:tcPr>
          <w:p w:rsidR="009E3FBB" w:rsidRPr="001109C3" w:rsidRDefault="009E3FBB" w:rsidP="00126233">
            <w:pPr>
              <w:spacing w:after="0" w:line="240" w:lineRule="auto"/>
              <w:jc w:val="both"/>
              <w:rPr>
                <w:rFonts w:ascii="Times New Roman" w:hAnsi="Times New Roman"/>
                <w:b/>
                <w:color w:val="000000"/>
              </w:rPr>
            </w:pPr>
            <w:r w:rsidRPr="001109C3">
              <w:rPr>
                <w:rFonts w:ascii="Times New Roman" w:hAnsi="Times New Roman"/>
                <w:color w:val="000000"/>
              </w:rPr>
              <w:t>Оформление чертежей с</w:t>
            </w:r>
            <w:r w:rsidRPr="001109C3">
              <w:rPr>
                <w:rFonts w:ascii="Times New Roman" w:hAnsi="Times New Roman"/>
                <w:color w:val="000000"/>
              </w:rPr>
              <w:t>о</w:t>
            </w:r>
            <w:r w:rsidRPr="001109C3">
              <w:rPr>
                <w:rFonts w:ascii="Times New Roman" w:hAnsi="Times New Roman"/>
                <w:color w:val="000000"/>
              </w:rPr>
              <w:t>гласно ГОСТ</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16</w:t>
            </w:r>
          </w:p>
        </w:tc>
        <w:tc>
          <w:tcPr>
            <w:tcW w:w="8505" w:type="dxa"/>
            <w:vAlign w:val="center"/>
          </w:tcPr>
          <w:p w:rsidR="009E3FBB" w:rsidRPr="001109C3" w:rsidRDefault="009E3FBB" w:rsidP="00126233">
            <w:pPr>
              <w:spacing w:after="0" w:line="240" w:lineRule="auto"/>
              <w:jc w:val="both"/>
              <w:rPr>
                <w:rFonts w:ascii="Times New Roman" w:hAnsi="Times New Roman"/>
                <w:color w:val="000000"/>
              </w:rPr>
            </w:pPr>
            <w:r w:rsidRPr="001109C3">
              <w:rPr>
                <w:rFonts w:ascii="Times New Roman" w:hAnsi="Times New Roman"/>
                <w:color w:val="000000"/>
              </w:rPr>
              <w:t>Определение конструктивной системы промышленного здания. Выполнение схем расположения эл</w:t>
            </w:r>
            <w:r w:rsidRPr="001109C3">
              <w:rPr>
                <w:rFonts w:ascii="Times New Roman" w:hAnsi="Times New Roman"/>
                <w:color w:val="000000"/>
              </w:rPr>
              <w:t>е</w:t>
            </w:r>
            <w:r w:rsidRPr="001109C3">
              <w:rPr>
                <w:rFonts w:ascii="Times New Roman" w:hAnsi="Times New Roman"/>
                <w:color w:val="000000"/>
              </w:rPr>
              <w:t>ментов.</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17</w:t>
            </w:r>
          </w:p>
        </w:tc>
        <w:tc>
          <w:tcPr>
            <w:tcW w:w="8505" w:type="dxa"/>
            <w:vAlign w:val="center"/>
          </w:tcPr>
          <w:p w:rsidR="009E3FBB" w:rsidRPr="001109C3" w:rsidRDefault="009E3FBB" w:rsidP="00126233">
            <w:pPr>
              <w:spacing w:after="0" w:line="240" w:lineRule="auto"/>
              <w:jc w:val="both"/>
              <w:rPr>
                <w:rFonts w:ascii="Times New Roman" w:hAnsi="Times New Roman"/>
                <w:color w:val="000000"/>
              </w:rPr>
            </w:pPr>
            <w:r w:rsidRPr="001109C3">
              <w:rPr>
                <w:rFonts w:ascii="Times New Roman" w:hAnsi="Times New Roman"/>
                <w:color w:val="000000"/>
              </w:rPr>
              <w:t>Выбор строительных конструкций по каталогам. Составление специфик</w:t>
            </w:r>
            <w:r w:rsidRPr="001109C3">
              <w:rPr>
                <w:rFonts w:ascii="Times New Roman" w:hAnsi="Times New Roman"/>
                <w:color w:val="000000"/>
              </w:rPr>
              <w:t>а</w:t>
            </w:r>
            <w:r w:rsidRPr="001109C3">
              <w:rPr>
                <w:rFonts w:ascii="Times New Roman" w:hAnsi="Times New Roman"/>
                <w:color w:val="000000"/>
              </w:rPr>
              <w:t>ции</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18</w:t>
            </w:r>
          </w:p>
        </w:tc>
        <w:tc>
          <w:tcPr>
            <w:tcW w:w="8505" w:type="dxa"/>
            <w:vAlign w:val="center"/>
          </w:tcPr>
          <w:p w:rsidR="009E3FBB" w:rsidRPr="001109C3" w:rsidRDefault="009E3FBB" w:rsidP="00126233">
            <w:pPr>
              <w:spacing w:after="0" w:line="240" w:lineRule="auto"/>
              <w:jc w:val="both"/>
              <w:rPr>
                <w:rFonts w:ascii="Times New Roman" w:hAnsi="Times New Roman"/>
                <w:color w:val="000000"/>
              </w:rPr>
            </w:pPr>
            <w:r w:rsidRPr="001109C3">
              <w:rPr>
                <w:rFonts w:ascii="Times New Roman" w:hAnsi="Times New Roman"/>
                <w:color w:val="000000"/>
              </w:rPr>
              <w:t>Разработка и выполн</w:t>
            </w:r>
            <w:r w:rsidRPr="001109C3">
              <w:rPr>
                <w:rFonts w:ascii="Times New Roman" w:hAnsi="Times New Roman"/>
                <w:color w:val="000000"/>
              </w:rPr>
              <w:t>е</w:t>
            </w:r>
            <w:r w:rsidRPr="001109C3">
              <w:rPr>
                <w:rFonts w:ascii="Times New Roman" w:hAnsi="Times New Roman"/>
                <w:color w:val="000000"/>
              </w:rPr>
              <w:t>ние плана на отм. 0.000</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19</w:t>
            </w:r>
          </w:p>
        </w:tc>
        <w:tc>
          <w:tcPr>
            <w:tcW w:w="8505" w:type="dxa"/>
            <w:vAlign w:val="center"/>
          </w:tcPr>
          <w:p w:rsidR="009E3FBB" w:rsidRPr="001109C3" w:rsidRDefault="009E3FBB" w:rsidP="00126233">
            <w:pPr>
              <w:spacing w:after="0" w:line="240" w:lineRule="auto"/>
              <w:jc w:val="both"/>
              <w:rPr>
                <w:rFonts w:ascii="Times New Roman" w:hAnsi="Times New Roman"/>
                <w:color w:val="000000"/>
              </w:rPr>
            </w:pPr>
            <w:r w:rsidRPr="001109C3">
              <w:rPr>
                <w:rFonts w:ascii="Times New Roman" w:hAnsi="Times New Roman"/>
                <w:color w:val="000000"/>
              </w:rPr>
              <w:t>Разработка схемы расположения элементов фундаментов, сечений и узлов подзе</w:t>
            </w:r>
            <w:r w:rsidRPr="001109C3">
              <w:rPr>
                <w:rFonts w:ascii="Times New Roman" w:hAnsi="Times New Roman"/>
                <w:color w:val="000000"/>
              </w:rPr>
              <w:t>м</w:t>
            </w:r>
            <w:r w:rsidRPr="001109C3">
              <w:rPr>
                <w:rFonts w:ascii="Times New Roman" w:hAnsi="Times New Roman"/>
                <w:color w:val="000000"/>
              </w:rPr>
              <w:t>ной части</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20</w:t>
            </w:r>
          </w:p>
        </w:tc>
        <w:tc>
          <w:tcPr>
            <w:tcW w:w="8505" w:type="dxa"/>
            <w:vAlign w:val="center"/>
          </w:tcPr>
          <w:p w:rsidR="009E3FBB" w:rsidRPr="001109C3" w:rsidRDefault="009E3FBB" w:rsidP="00126233">
            <w:pPr>
              <w:spacing w:after="0" w:line="240" w:lineRule="auto"/>
              <w:jc w:val="both"/>
              <w:rPr>
                <w:rFonts w:ascii="Times New Roman" w:hAnsi="Times New Roman"/>
                <w:color w:val="000000"/>
              </w:rPr>
            </w:pPr>
            <w:r w:rsidRPr="001109C3">
              <w:rPr>
                <w:rFonts w:ascii="Times New Roman" w:hAnsi="Times New Roman"/>
                <w:color w:val="000000"/>
              </w:rPr>
              <w:t>Разработка и выполнения схемы расположения эл</w:t>
            </w:r>
            <w:r w:rsidRPr="001109C3">
              <w:rPr>
                <w:rFonts w:ascii="Times New Roman" w:hAnsi="Times New Roman"/>
                <w:color w:val="000000"/>
              </w:rPr>
              <w:t>е</w:t>
            </w:r>
            <w:r w:rsidRPr="001109C3">
              <w:rPr>
                <w:rFonts w:ascii="Times New Roman" w:hAnsi="Times New Roman"/>
                <w:color w:val="000000"/>
              </w:rPr>
              <w:t>ментов покрытия. План кровли</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21</w:t>
            </w:r>
          </w:p>
        </w:tc>
        <w:tc>
          <w:tcPr>
            <w:tcW w:w="8505" w:type="dxa"/>
            <w:vAlign w:val="center"/>
          </w:tcPr>
          <w:p w:rsidR="009E3FBB" w:rsidRPr="001109C3" w:rsidRDefault="009E3FBB" w:rsidP="00126233">
            <w:pPr>
              <w:spacing w:after="0" w:line="240" w:lineRule="auto"/>
              <w:jc w:val="both"/>
              <w:rPr>
                <w:rFonts w:ascii="Times New Roman" w:hAnsi="Times New Roman"/>
                <w:b/>
                <w:color w:val="000000"/>
              </w:rPr>
            </w:pPr>
            <w:r w:rsidRPr="001109C3">
              <w:rPr>
                <w:rFonts w:ascii="Times New Roman" w:hAnsi="Times New Roman"/>
                <w:color w:val="000000"/>
              </w:rPr>
              <w:t>Разработка и выполнение главного фасада промышленного зд</w:t>
            </w:r>
            <w:r w:rsidRPr="001109C3">
              <w:rPr>
                <w:rFonts w:ascii="Times New Roman" w:hAnsi="Times New Roman"/>
                <w:color w:val="000000"/>
              </w:rPr>
              <w:t>а</w:t>
            </w:r>
            <w:r w:rsidRPr="001109C3">
              <w:rPr>
                <w:rFonts w:ascii="Times New Roman" w:hAnsi="Times New Roman"/>
                <w:color w:val="000000"/>
              </w:rPr>
              <w:t>ния</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22</w:t>
            </w:r>
          </w:p>
        </w:tc>
        <w:tc>
          <w:tcPr>
            <w:tcW w:w="8505" w:type="dxa"/>
            <w:vAlign w:val="center"/>
          </w:tcPr>
          <w:p w:rsidR="009E3FBB" w:rsidRPr="001109C3" w:rsidRDefault="009E3FBB" w:rsidP="00126233">
            <w:pPr>
              <w:spacing w:after="0" w:line="240" w:lineRule="auto"/>
              <w:jc w:val="both"/>
              <w:rPr>
                <w:rFonts w:ascii="Times New Roman" w:hAnsi="Times New Roman"/>
                <w:color w:val="000000"/>
              </w:rPr>
            </w:pPr>
            <w:r w:rsidRPr="001109C3">
              <w:rPr>
                <w:rFonts w:ascii="Times New Roman" w:hAnsi="Times New Roman"/>
                <w:color w:val="000000"/>
              </w:rPr>
              <w:t>Выполнение разреза по стене, разработка узлов надземной части промышленного зд</w:t>
            </w:r>
            <w:r w:rsidRPr="001109C3">
              <w:rPr>
                <w:rFonts w:ascii="Times New Roman" w:hAnsi="Times New Roman"/>
                <w:color w:val="000000"/>
              </w:rPr>
              <w:t>а</w:t>
            </w:r>
            <w:r w:rsidRPr="001109C3">
              <w:rPr>
                <w:rFonts w:ascii="Times New Roman" w:hAnsi="Times New Roman"/>
                <w:color w:val="000000"/>
              </w:rPr>
              <w:t>ния.</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23</w:t>
            </w:r>
          </w:p>
        </w:tc>
        <w:tc>
          <w:tcPr>
            <w:tcW w:w="8505" w:type="dxa"/>
            <w:vAlign w:val="center"/>
          </w:tcPr>
          <w:p w:rsidR="009E3FBB" w:rsidRPr="001109C3" w:rsidRDefault="009E3FBB" w:rsidP="00126233">
            <w:pPr>
              <w:spacing w:after="0" w:line="240" w:lineRule="auto"/>
              <w:jc w:val="both"/>
              <w:rPr>
                <w:rFonts w:ascii="Times New Roman" w:hAnsi="Times New Roman"/>
                <w:color w:val="000000"/>
              </w:rPr>
            </w:pPr>
            <w:r w:rsidRPr="001109C3">
              <w:rPr>
                <w:rFonts w:ascii="Times New Roman" w:hAnsi="Times New Roman"/>
                <w:color w:val="000000"/>
              </w:rPr>
              <w:t>Разработка и выполнение поперечного разреза промышленного зд</w:t>
            </w:r>
            <w:r w:rsidRPr="001109C3">
              <w:rPr>
                <w:rFonts w:ascii="Times New Roman" w:hAnsi="Times New Roman"/>
                <w:color w:val="000000"/>
              </w:rPr>
              <w:t>а</w:t>
            </w:r>
            <w:r w:rsidRPr="001109C3">
              <w:rPr>
                <w:rFonts w:ascii="Times New Roman" w:hAnsi="Times New Roman"/>
                <w:color w:val="000000"/>
              </w:rPr>
              <w:t>ния.</w:t>
            </w:r>
          </w:p>
          <w:p w:rsidR="009E3FBB" w:rsidRPr="001109C3" w:rsidRDefault="009E3FBB" w:rsidP="00126233">
            <w:pPr>
              <w:spacing w:after="0" w:line="240" w:lineRule="auto"/>
              <w:jc w:val="both"/>
              <w:rPr>
                <w:rFonts w:ascii="Times New Roman" w:hAnsi="Times New Roman"/>
                <w:color w:val="000000"/>
              </w:rPr>
            </w:pPr>
            <w:r w:rsidRPr="001109C3">
              <w:rPr>
                <w:rFonts w:ascii="Times New Roman" w:hAnsi="Times New Roman"/>
                <w:color w:val="000000"/>
              </w:rPr>
              <w:t>Составление экспликации полов и ведомости отделки помещ</w:t>
            </w:r>
            <w:r w:rsidRPr="001109C3">
              <w:rPr>
                <w:rFonts w:ascii="Times New Roman" w:hAnsi="Times New Roman"/>
                <w:color w:val="000000"/>
              </w:rPr>
              <w:t>е</w:t>
            </w:r>
            <w:r w:rsidRPr="001109C3">
              <w:rPr>
                <w:rFonts w:ascii="Times New Roman" w:hAnsi="Times New Roman"/>
                <w:color w:val="000000"/>
              </w:rPr>
              <w:t>ний</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24</w:t>
            </w:r>
          </w:p>
        </w:tc>
        <w:tc>
          <w:tcPr>
            <w:tcW w:w="8505" w:type="dxa"/>
            <w:vAlign w:val="center"/>
          </w:tcPr>
          <w:p w:rsidR="009E3FBB" w:rsidRPr="001109C3" w:rsidRDefault="009E3FBB" w:rsidP="00126233">
            <w:pPr>
              <w:spacing w:after="0" w:line="240" w:lineRule="auto"/>
              <w:jc w:val="both"/>
              <w:rPr>
                <w:rFonts w:ascii="Times New Roman" w:hAnsi="Times New Roman"/>
                <w:color w:val="000000"/>
              </w:rPr>
            </w:pPr>
            <w:r w:rsidRPr="001109C3">
              <w:rPr>
                <w:rFonts w:ascii="Times New Roman" w:hAnsi="Times New Roman"/>
                <w:color w:val="000000"/>
              </w:rPr>
              <w:t xml:space="preserve">Разработка генплана </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851"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25</w:t>
            </w:r>
          </w:p>
        </w:tc>
        <w:tc>
          <w:tcPr>
            <w:tcW w:w="8505" w:type="dxa"/>
            <w:vAlign w:val="center"/>
          </w:tcPr>
          <w:p w:rsidR="009E3FBB" w:rsidRPr="001109C3" w:rsidRDefault="009E3FBB" w:rsidP="00126233">
            <w:pPr>
              <w:spacing w:after="0" w:line="240" w:lineRule="auto"/>
              <w:jc w:val="both"/>
              <w:rPr>
                <w:rFonts w:ascii="Times New Roman" w:hAnsi="Times New Roman"/>
                <w:b/>
                <w:color w:val="000000"/>
              </w:rPr>
            </w:pPr>
            <w:r w:rsidRPr="001109C3">
              <w:rPr>
                <w:rFonts w:ascii="Times New Roman" w:hAnsi="Times New Roman"/>
                <w:color w:val="000000"/>
              </w:rPr>
              <w:t>Оформление чертежей и пояснител</w:t>
            </w:r>
            <w:r w:rsidRPr="001109C3">
              <w:rPr>
                <w:rFonts w:ascii="Times New Roman" w:hAnsi="Times New Roman"/>
                <w:color w:val="000000"/>
              </w:rPr>
              <w:t>ь</w:t>
            </w:r>
            <w:r w:rsidRPr="001109C3">
              <w:rPr>
                <w:rFonts w:ascii="Times New Roman" w:hAnsi="Times New Roman"/>
                <w:color w:val="000000"/>
              </w:rPr>
              <w:t>ной записки согласно требованиям ГОСТ</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spacing w:after="0" w:line="240" w:lineRule="auto"/>
              <w:jc w:val="both"/>
              <w:rPr>
                <w:rFonts w:ascii="Times New Roman" w:hAnsi="Times New Roman"/>
                <w:b/>
                <w:color w:val="000000"/>
              </w:rPr>
            </w:pPr>
            <w:r w:rsidRPr="001109C3">
              <w:rPr>
                <w:rFonts w:ascii="Times New Roman" w:hAnsi="Times New Roman"/>
                <w:b/>
                <w:color w:val="000000"/>
              </w:rPr>
              <w:t>Итого по теме 1.3.</w:t>
            </w:r>
          </w:p>
        </w:tc>
        <w:tc>
          <w:tcPr>
            <w:tcW w:w="1275" w:type="dxa"/>
            <w:vAlign w:val="center"/>
          </w:tcPr>
          <w:p w:rsidR="009E3FBB" w:rsidRPr="001109C3" w:rsidRDefault="009E3FBB" w:rsidP="00126233">
            <w:pPr>
              <w:spacing w:after="0" w:line="240" w:lineRule="auto"/>
              <w:jc w:val="center"/>
              <w:rPr>
                <w:rFonts w:ascii="Times New Roman" w:hAnsi="Times New Roman"/>
                <w:color w:val="000000"/>
              </w:rPr>
            </w:pP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9E3FBB" w:rsidRPr="001109C3">
        <w:trPr>
          <w:jc w:val="center"/>
        </w:trPr>
        <w:tc>
          <w:tcPr>
            <w:tcW w:w="2518" w:type="dxa"/>
            <w:vMerge/>
            <w:vAlign w:val="center"/>
          </w:tcPr>
          <w:p w:rsidR="009E3FBB" w:rsidRPr="001109C3" w:rsidRDefault="009E3FBB" w:rsidP="00126233">
            <w:pPr>
              <w:spacing w:after="0" w:line="240" w:lineRule="auto"/>
              <w:jc w:val="both"/>
              <w:rPr>
                <w:rFonts w:ascii="Times New Roman" w:hAnsi="Times New Roman"/>
                <w:b/>
                <w:color w:val="000000"/>
              </w:rPr>
            </w:pPr>
          </w:p>
        </w:tc>
        <w:tc>
          <w:tcPr>
            <w:tcW w:w="9356" w:type="dxa"/>
            <w:gridSpan w:val="2"/>
            <w:vAlign w:val="center"/>
          </w:tcPr>
          <w:p w:rsidR="009E3FBB" w:rsidRPr="001109C3" w:rsidRDefault="009E3FBB" w:rsidP="00126233">
            <w:pPr>
              <w:spacing w:after="0" w:line="240" w:lineRule="auto"/>
              <w:jc w:val="both"/>
              <w:rPr>
                <w:rFonts w:ascii="Times New Roman" w:hAnsi="Times New Roman"/>
                <w:b/>
                <w:i/>
                <w:color w:val="000000"/>
                <w:sz w:val="20"/>
                <w:szCs w:val="20"/>
              </w:rPr>
            </w:pPr>
            <w:r w:rsidRPr="001109C3">
              <w:rPr>
                <w:rFonts w:ascii="Times New Roman" w:hAnsi="Times New Roman"/>
                <w:b/>
                <w:i/>
                <w:color w:val="000000"/>
                <w:sz w:val="20"/>
                <w:szCs w:val="20"/>
              </w:rPr>
              <w:t xml:space="preserve">Самостоятельная работа  </w:t>
            </w:r>
          </w:p>
          <w:p w:rsidR="009E3FBB" w:rsidRPr="001109C3" w:rsidRDefault="009E3FBB" w:rsidP="00126233">
            <w:pPr>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 xml:space="preserve">1. Понятие о проектировании гражданских зданий. </w:t>
            </w:r>
            <w:r w:rsidRPr="001109C3">
              <w:rPr>
                <w:rFonts w:ascii="Times New Roman" w:hAnsi="Times New Roman"/>
                <w:color w:val="000000"/>
                <w:sz w:val="20"/>
                <w:szCs w:val="20"/>
              </w:rPr>
              <w:t>Основные положения проектирования жилых и общественных зданий. Понятие о проекте, стадиях и нормах проектирования. Типовое и индивид</w:t>
            </w:r>
            <w:r w:rsidRPr="001109C3">
              <w:rPr>
                <w:rFonts w:ascii="Times New Roman" w:hAnsi="Times New Roman"/>
                <w:color w:val="000000"/>
                <w:sz w:val="20"/>
                <w:szCs w:val="20"/>
              </w:rPr>
              <w:t>у</w:t>
            </w:r>
            <w:r w:rsidRPr="001109C3">
              <w:rPr>
                <w:rFonts w:ascii="Times New Roman" w:hAnsi="Times New Roman"/>
                <w:color w:val="000000"/>
                <w:sz w:val="20"/>
                <w:szCs w:val="20"/>
              </w:rPr>
              <w:t>альное проектирование.</w:t>
            </w:r>
          </w:p>
          <w:p w:rsidR="009E3FBB" w:rsidRPr="001109C3" w:rsidRDefault="009E3FBB" w:rsidP="00126233">
            <w:pPr>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 xml:space="preserve">2. Строительство зданий в районах с особыми геофизическими условиями. Строительство зданий в сейсмических районах. </w:t>
            </w:r>
            <w:r w:rsidRPr="001109C3">
              <w:rPr>
                <w:rFonts w:ascii="Times New Roman" w:hAnsi="Times New Roman"/>
                <w:color w:val="000000"/>
                <w:sz w:val="20"/>
                <w:szCs w:val="20"/>
              </w:rPr>
              <w:t>Понятие о сейсмическом районировании территории Российской Федерации и расчётной сейсмичности. Сейсмостойкость зданий. Особенности объёмно-планировочных и конструктивных решений. Строительство зданий на просадочных грунтах. Типы просадочных грунтов, их свойства и область распространения. Основные строительные и конструктивные решения при возведении зданий на просадочных грунтах. Строительство зданий в условиях вечной мерзлоты. Понятие о вечномёрзлых грунтах, их свойствах и местах распространения. Методы строительства, ос</w:t>
            </w:r>
            <w:r w:rsidRPr="001109C3">
              <w:rPr>
                <w:rFonts w:ascii="Times New Roman" w:hAnsi="Times New Roman"/>
                <w:color w:val="000000"/>
                <w:sz w:val="20"/>
                <w:szCs w:val="20"/>
              </w:rPr>
              <w:t>о</w:t>
            </w:r>
            <w:r w:rsidRPr="001109C3">
              <w:rPr>
                <w:rFonts w:ascii="Times New Roman" w:hAnsi="Times New Roman"/>
                <w:color w:val="000000"/>
                <w:sz w:val="20"/>
                <w:szCs w:val="20"/>
              </w:rPr>
              <w:t>бенности объёмно-планировочных</w:t>
            </w:r>
          </w:p>
          <w:p w:rsidR="009E3FBB" w:rsidRPr="001109C3" w:rsidRDefault="009E3FBB" w:rsidP="00126233">
            <w:pPr>
              <w:spacing w:after="0" w:line="240" w:lineRule="auto"/>
              <w:jc w:val="both"/>
              <w:rPr>
                <w:rFonts w:ascii="Times New Roman" w:hAnsi="Times New Roman"/>
                <w:b/>
                <w:color w:val="000000"/>
                <w:sz w:val="20"/>
                <w:szCs w:val="20"/>
              </w:rPr>
            </w:pPr>
            <w:r w:rsidRPr="001109C3">
              <w:rPr>
                <w:rFonts w:ascii="Times New Roman" w:hAnsi="Times New Roman"/>
                <w:color w:val="000000"/>
                <w:sz w:val="20"/>
                <w:szCs w:val="20"/>
              </w:rPr>
              <w:t xml:space="preserve">3. </w:t>
            </w:r>
            <w:r w:rsidRPr="001109C3">
              <w:rPr>
                <w:rFonts w:ascii="Times New Roman" w:hAnsi="Times New Roman"/>
                <w:b/>
                <w:color w:val="000000"/>
                <w:sz w:val="20"/>
                <w:szCs w:val="20"/>
              </w:rPr>
              <w:t>Нормативная документация, используемая при разработке генеральных планов.</w:t>
            </w:r>
            <w:r w:rsidRPr="001109C3">
              <w:rPr>
                <w:rFonts w:ascii="Times New Roman" w:hAnsi="Times New Roman"/>
                <w:color w:val="000000"/>
                <w:sz w:val="20"/>
                <w:szCs w:val="20"/>
              </w:rPr>
              <w:t xml:space="preserve"> Охрана окр</w:t>
            </w:r>
            <w:r w:rsidRPr="001109C3">
              <w:rPr>
                <w:rFonts w:ascii="Times New Roman" w:hAnsi="Times New Roman"/>
                <w:color w:val="000000"/>
                <w:sz w:val="20"/>
                <w:szCs w:val="20"/>
              </w:rPr>
              <w:t>у</w:t>
            </w:r>
            <w:r w:rsidRPr="001109C3">
              <w:rPr>
                <w:rFonts w:ascii="Times New Roman" w:hAnsi="Times New Roman"/>
                <w:color w:val="000000"/>
                <w:sz w:val="20"/>
                <w:szCs w:val="20"/>
              </w:rPr>
              <w:t>жающей среды при разработке генерального плана</w:t>
            </w:r>
          </w:p>
        </w:tc>
        <w:tc>
          <w:tcPr>
            <w:tcW w:w="1275" w:type="dxa"/>
            <w:vAlign w:val="center"/>
          </w:tcPr>
          <w:p w:rsidR="009E3FBB" w:rsidRPr="001109C3" w:rsidRDefault="009E3FBB" w:rsidP="00126233">
            <w:pPr>
              <w:spacing w:after="0" w:line="240" w:lineRule="auto"/>
              <w:jc w:val="center"/>
              <w:rPr>
                <w:rFonts w:ascii="Times New Roman" w:hAnsi="Times New Roman"/>
                <w:b/>
                <w:i/>
                <w:color w:val="000000"/>
                <w:sz w:val="20"/>
                <w:szCs w:val="20"/>
              </w:rPr>
            </w:pPr>
            <w:r w:rsidRPr="001109C3">
              <w:rPr>
                <w:rFonts w:ascii="Times New Roman" w:hAnsi="Times New Roman"/>
                <w:b/>
                <w:i/>
                <w:color w:val="000000"/>
                <w:sz w:val="20"/>
                <w:szCs w:val="20"/>
              </w:rPr>
              <w:t>6</w:t>
            </w:r>
          </w:p>
        </w:tc>
        <w:tc>
          <w:tcPr>
            <w:tcW w:w="2203" w:type="dxa"/>
            <w:vMerge/>
            <w:vAlign w:val="center"/>
          </w:tcPr>
          <w:p w:rsidR="009E3FBB" w:rsidRPr="001109C3" w:rsidRDefault="009E3FBB" w:rsidP="00126233">
            <w:pPr>
              <w:spacing w:after="0" w:line="240" w:lineRule="auto"/>
              <w:jc w:val="center"/>
              <w:rPr>
                <w:rFonts w:ascii="Times New Roman" w:hAnsi="Times New Roman"/>
                <w:color w:val="000000"/>
              </w:rPr>
            </w:pPr>
          </w:p>
        </w:tc>
      </w:tr>
      <w:tr w:rsidR="00126233" w:rsidRPr="001109C3">
        <w:trPr>
          <w:jc w:val="center"/>
        </w:trPr>
        <w:tc>
          <w:tcPr>
            <w:tcW w:w="2518" w:type="dxa"/>
            <w:vAlign w:val="center"/>
          </w:tcPr>
          <w:p w:rsidR="00126233" w:rsidRPr="001109C3" w:rsidRDefault="00126233" w:rsidP="00126233">
            <w:pPr>
              <w:spacing w:after="0" w:line="240" w:lineRule="auto"/>
              <w:jc w:val="both"/>
              <w:rPr>
                <w:rFonts w:ascii="Times New Roman" w:hAnsi="Times New Roman"/>
                <w:b/>
                <w:color w:val="000000"/>
              </w:rPr>
            </w:pPr>
          </w:p>
        </w:tc>
        <w:tc>
          <w:tcPr>
            <w:tcW w:w="851" w:type="dxa"/>
            <w:vAlign w:val="center"/>
          </w:tcPr>
          <w:p w:rsidR="00126233" w:rsidRPr="001109C3" w:rsidRDefault="00126233" w:rsidP="00126233">
            <w:pPr>
              <w:spacing w:after="0" w:line="240" w:lineRule="auto"/>
              <w:jc w:val="center"/>
              <w:rPr>
                <w:rFonts w:ascii="Times New Roman" w:hAnsi="Times New Roman"/>
                <w:color w:val="000000"/>
              </w:rPr>
            </w:pPr>
          </w:p>
        </w:tc>
        <w:tc>
          <w:tcPr>
            <w:tcW w:w="8505" w:type="dxa"/>
            <w:vAlign w:val="center"/>
          </w:tcPr>
          <w:p w:rsidR="00126233" w:rsidRPr="001109C3" w:rsidRDefault="00126233" w:rsidP="00126233">
            <w:pPr>
              <w:spacing w:after="0" w:line="240" w:lineRule="auto"/>
              <w:jc w:val="both"/>
              <w:rPr>
                <w:rFonts w:ascii="Times New Roman" w:hAnsi="Times New Roman"/>
                <w:color w:val="000000"/>
              </w:rPr>
            </w:pPr>
          </w:p>
        </w:tc>
        <w:tc>
          <w:tcPr>
            <w:tcW w:w="1275" w:type="dxa"/>
            <w:vAlign w:val="center"/>
          </w:tcPr>
          <w:p w:rsidR="00126233" w:rsidRPr="001109C3" w:rsidRDefault="00126233" w:rsidP="00126233">
            <w:pPr>
              <w:spacing w:after="0" w:line="240" w:lineRule="auto"/>
              <w:jc w:val="center"/>
              <w:rPr>
                <w:rFonts w:ascii="Times New Roman" w:hAnsi="Times New Roman"/>
                <w:color w:val="000000"/>
              </w:rPr>
            </w:pPr>
          </w:p>
        </w:tc>
        <w:tc>
          <w:tcPr>
            <w:tcW w:w="2203" w:type="dxa"/>
            <w:vAlign w:val="center"/>
          </w:tcPr>
          <w:p w:rsidR="00126233" w:rsidRPr="001109C3" w:rsidRDefault="00126233" w:rsidP="00126233">
            <w:pPr>
              <w:spacing w:after="0" w:line="240" w:lineRule="auto"/>
              <w:jc w:val="center"/>
              <w:rPr>
                <w:rFonts w:ascii="Times New Roman" w:hAnsi="Times New Roman"/>
                <w:color w:val="000000"/>
              </w:rPr>
            </w:pPr>
          </w:p>
        </w:tc>
      </w:tr>
      <w:tr w:rsidR="00126233" w:rsidRPr="001109C3">
        <w:trPr>
          <w:jc w:val="center"/>
        </w:trPr>
        <w:tc>
          <w:tcPr>
            <w:tcW w:w="11874" w:type="dxa"/>
            <w:gridSpan w:val="3"/>
            <w:vAlign w:val="center"/>
          </w:tcPr>
          <w:p w:rsidR="00126233" w:rsidRPr="001109C3" w:rsidRDefault="00126233" w:rsidP="00126233">
            <w:pPr>
              <w:suppressAutoHyphens/>
              <w:spacing w:after="0" w:line="240" w:lineRule="auto"/>
              <w:jc w:val="both"/>
              <w:rPr>
                <w:rFonts w:ascii="Times New Roman" w:hAnsi="Times New Roman"/>
                <w:b/>
                <w:bCs/>
                <w:color w:val="000000"/>
                <w:sz w:val="20"/>
                <w:szCs w:val="20"/>
                <w:lang w:eastAsia="en-US"/>
              </w:rPr>
            </w:pPr>
            <w:r w:rsidRPr="001109C3">
              <w:rPr>
                <w:rFonts w:ascii="Times New Roman" w:hAnsi="Times New Roman"/>
                <w:b/>
                <w:bCs/>
                <w:color w:val="000000"/>
                <w:sz w:val="20"/>
                <w:szCs w:val="20"/>
                <w:lang w:eastAsia="en-US"/>
              </w:rPr>
              <w:t>Раздел 2 Проектирование строительных конструкций</w:t>
            </w:r>
          </w:p>
        </w:tc>
        <w:tc>
          <w:tcPr>
            <w:tcW w:w="1275" w:type="dxa"/>
            <w:vAlign w:val="center"/>
          </w:tcPr>
          <w:p w:rsidR="00126233" w:rsidRPr="001109C3" w:rsidRDefault="00126233" w:rsidP="00126233">
            <w:pPr>
              <w:suppressAutoHyphens/>
              <w:spacing w:after="0" w:line="240" w:lineRule="auto"/>
              <w:jc w:val="center"/>
              <w:rPr>
                <w:rFonts w:ascii="Times New Roman" w:hAnsi="Times New Roman"/>
                <w:b/>
                <w:bCs/>
                <w:color w:val="000000"/>
                <w:sz w:val="20"/>
                <w:szCs w:val="20"/>
                <w:lang w:eastAsia="en-US"/>
              </w:rPr>
            </w:pPr>
            <w:r w:rsidRPr="001109C3">
              <w:rPr>
                <w:rFonts w:ascii="Times New Roman" w:hAnsi="Times New Roman"/>
                <w:b/>
                <w:bCs/>
                <w:color w:val="000000"/>
                <w:sz w:val="20"/>
                <w:szCs w:val="20"/>
                <w:lang w:eastAsia="en-US"/>
              </w:rPr>
              <w:t>132</w:t>
            </w:r>
          </w:p>
        </w:tc>
        <w:tc>
          <w:tcPr>
            <w:tcW w:w="2203" w:type="dxa"/>
            <w:vAlign w:val="center"/>
          </w:tcPr>
          <w:p w:rsidR="00126233" w:rsidRPr="001109C3" w:rsidRDefault="00126233" w:rsidP="00126233">
            <w:pPr>
              <w:spacing w:after="0" w:line="240" w:lineRule="auto"/>
              <w:jc w:val="center"/>
              <w:rPr>
                <w:rFonts w:ascii="Times New Roman" w:hAnsi="Times New Roman"/>
                <w:color w:val="000000"/>
              </w:rPr>
            </w:pPr>
          </w:p>
        </w:tc>
      </w:tr>
      <w:tr w:rsidR="005312FA" w:rsidRPr="001109C3">
        <w:trPr>
          <w:jc w:val="center"/>
        </w:trPr>
        <w:tc>
          <w:tcPr>
            <w:tcW w:w="2518" w:type="dxa"/>
            <w:vMerge w:val="restart"/>
            <w:vAlign w:val="center"/>
          </w:tcPr>
          <w:p w:rsidR="005312FA" w:rsidRPr="001109C3" w:rsidRDefault="005312FA" w:rsidP="00126233">
            <w:pPr>
              <w:spacing w:after="0" w:line="240" w:lineRule="auto"/>
              <w:jc w:val="both"/>
              <w:rPr>
                <w:rFonts w:ascii="Times New Roman" w:hAnsi="Times New Roman"/>
                <w:b/>
                <w:color w:val="000000"/>
              </w:rPr>
            </w:pPr>
            <w:r w:rsidRPr="001109C3">
              <w:rPr>
                <w:rFonts w:ascii="Times New Roman" w:hAnsi="Times New Roman"/>
                <w:b/>
                <w:bCs/>
                <w:color w:val="000000"/>
                <w:sz w:val="20"/>
                <w:szCs w:val="20"/>
                <w:lang w:eastAsia="en-US"/>
              </w:rPr>
              <w:t>Тема 2.1 Основы проектирования строительных конструкций</w:t>
            </w:r>
          </w:p>
        </w:tc>
        <w:tc>
          <w:tcPr>
            <w:tcW w:w="9356" w:type="dxa"/>
            <w:gridSpan w:val="2"/>
            <w:vAlign w:val="center"/>
          </w:tcPr>
          <w:p w:rsidR="005312FA" w:rsidRPr="001109C3" w:rsidRDefault="005312FA" w:rsidP="009E3FBB">
            <w:pPr>
              <w:suppressAutoHyphens/>
              <w:spacing w:after="0" w:line="240" w:lineRule="auto"/>
              <w:jc w:val="both"/>
              <w:rPr>
                <w:rFonts w:ascii="Times New Roman" w:hAnsi="Times New Roman"/>
                <w:b/>
                <w:bCs/>
                <w:color w:val="000000"/>
                <w:sz w:val="20"/>
                <w:szCs w:val="20"/>
                <w:lang w:eastAsia="en-US"/>
              </w:rPr>
            </w:pPr>
            <w:r w:rsidRPr="001109C3">
              <w:rPr>
                <w:rFonts w:ascii="Times New Roman" w:hAnsi="Times New Roman"/>
                <w:b/>
                <w:color w:val="000000"/>
                <w:sz w:val="20"/>
                <w:szCs w:val="20"/>
              </w:rPr>
              <w:t>Содержание учебного материала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
                <w:bCs/>
                <w:color w:val="000000"/>
                <w:sz w:val="20"/>
                <w:szCs w:val="20"/>
                <w:lang w:eastAsia="en-US"/>
              </w:rPr>
            </w:pPr>
          </w:p>
        </w:tc>
        <w:tc>
          <w:tcPr>
            <w:tcW w:w="2203" w:type="dxa"/>
            <w:vMerge w:val="restart"/>
            <w:vAlign w:val="center"/>
          </w:tcPr>
          <w:p w:rsidR="005312FA" w:rsidRPr="001109C3" w:rsidRDefault="005312FA" w:rsidP="009E3FBB">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ОК1-11</w:t>
            </w:r>
          </w:p>
          <w:p w:rsidR="005312FA" w:rsidRPr="001109C3" w:rsidRDefault="005312FA" w:rsidP="009E3FBB">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У1, У4-У11</w:t>
            </w:r>
          </w:p>
          <w:p w:rsidR="005312FA" w:rsidRPr="001109C3" w:rsidRDefault="005312FA" w:rsidP="009E3FBB">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З4, З6-З7</w:t>
            </w:r>
          </w:p>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bCs/>
                <w:color w:val="000000"/>
                <w:sz w:val="20"/>
                <w:szCs w:val="20"/>
                <w:lang w:eastAsia="en-US"/>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spacing w:after="0" w:line="240" w:lineRule="auto"/>
              <w:jc w:val="both"/>
              <w:rPr>
                <w:rFonts w:ascii="Times New Roman" w:hAnsi="Times New Roman"/>
                <w:b/>
                <w:color w:val="000000"/>
                <w:sz w:val="20"/>
                <w:szCs w:val="20"/>
              </w:rPr>
            </w:pPr>
            <w:r w:rsidRPr="001109C3">
              <w:rPr>
                <w:rFonts w:ascii="Times New Roman" w:hAnsi="Times New Roman"/>
                <w:b/>
                <w:bCs/>
                <w:color w:val="000000"/>
                <w:sz w:val="20"/>
                <w:szCs w:val="20"/>
                <w:lang w:eastAsia="en-US"/>
              </w:rPr>
              <w:t xml:space="preserve"> </w:t>
            </w:r>
            <w:r w:rsidRPr="001109C3">
              <w:rPr>
                <w:rFonts w:ascii="Times New Roman" w:hAnsi="Times New Roman"/>
                <w:b/>
                <w:bCs/>
                <w:color w:val="000000"/>
                <w:sz w:val="20"/>
                <w:szCs w:val="20"/>
              </w:rPr>
              <w:t xml:space="preserve">Основы расчета строительных конструкций по предельным состояниям. </w:t>
            </w:r>
            <w:r w:rsidRPr="001109C3">
              <w:rPr>
                <w:rFonts w:ascii="Times New Roman" w:hAnsi="Times New Roman"/>
                <w:color w:val="000000"/>
                <w:sz w:val="20"/>
                <w:szCs w:val="20"/>
              </w:rPr>
              <w:t xml:space="preserve">Классификация строительных конструкций и требования к ним. Материалы конструкций. Требования к зданиям и несущим конструкциям. </w:t>
            </w:r>
            <w:r w:rsidRPr="001109C3">
              <w:rPr>
                <w:rFonts w:ascii="Times New Roman" w:hAnsi="Times New Roman"/>
                <w:bCs/>
                <w:color w:val="000000"/>
                <w:sz w:val="20"/>
                <w:szCs w:val="20"/>
              </w:rPr>
              <w:t xml:space="preserve">Понятие о предельных состояниях строительных конструкций и о работе по предельным состояниям. </w:t>
            </w:r>
            <w:r w:rsidRPr="001109C3">
              <w:rPr>
                <w:rFonts w:ascii="Times New Roman" w:hAnsi="Times New Roman"/>
                <w:color w:val="000000"/>
                <w:sz w:val="20"/>
                <w:szCs w:val="20"/>
              </w:rPr>
              <w:t xml:space="preserve">Физический смысл предельных состояний. Примеры предельных состояний 1-ой и 2-ой группы. Суть расчета по предельным состояниям. Структура и содержание основных расчетных формул. </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9E3FBB">
            <w:pPr>
              <w:spacing w:after="0" w:line="240" w:lineRule="auto"/>
              <w:jc w:val="center"/>
              <w:rPr>
                <w:rFonts w:ascii="Times New Roman" w:hAnsi="Times New Roman"/>
                <w:color w:val="000000"/>
                <w:sz w:val="20"/>
                <w:szCs w:val="2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bCs/>
                <w:color w:val="000000"/>
                <w:sz w:val="20"/>
                <w:szCs w:val="20"/>
                <w:lang w:eastAsia="en-US"/>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5312FA" w:rsidRPr="001109C3" w:rsidRDefault="005312FA" w:rsidP="001109C3">
            <w:pPr>
              <w:spacing w:after="0" w:line="240" w:lineRule="auto"/>
              <w:jc w:val="both"/>
              <w:rPr>
                <w:rFonts w:ascii="Times New Roman" w:hAnsi="Times New Roman"/>
                <w:b/>
                <w:color w:val="000000"/>
                <w:sz w:val="20"/>
                <w:szCs w:val="20"/>
              </w:rPr>
            </w:pPr>
            <w:r w:rsidRPr="001109C3">
              <w:rPr>
                <w:rFonts w:ascii="Times New Roman" w:eastAsia="Calibri" w:hAnsi="Times New Roman"/>
                <w:b/>
                <w:bCs/>
                <w:color w:val="000000"/>
                <w:sz w:val="20"/>
                <w:szCs w:val="20"/>
              </w:rPr>
              <w:t>Расчет нагрузок действующих на конструкции.</w:t>
            </w:r>
            <w:r w:rsidRPr="001109C3">
              <w:rPr>
                <w:rFonts w:ascii="Times New Roman" w:eastAsia="Calibri" w:hAnsi="Times New Roman"/>
                <w:bCs/>
                <w:color w:val="000000"/>
                <w:sz w:val="20"/>
                <w:szCs w:val="20"/>
              </w:rPr>
              <w:t xml:space="preserve"> </w:t>
            </w:r>
            <w:r w:rsidRPr="001109C3">
              <w:rPr>
                <w:rFonts w:ascii="Times New Roman" w:hAnsi="Times New Roman"/>
                <w:color w:val="000000"/>
                <w:sz w:val="20"/>
                <w:szCs w:val="20"/>
              </w:rPr>
              <w:t>Классификация нагрузок. Постоянные и временные нагрузки, их виды. Особые нагрузки. Сочетания нагрузок. Единицы измерения, используемые при расчетах строительных конструкций. Работа материалов для конструкций под нагрузкой и расчетные характеристики. Нормативные значения нагрузок. Нормативные постоянные и нормативные временные нагрузки. Определение по СП. Расчетные значения нагрузок. Расчетные постоянные и расчетные временные нагрузки. Определение по СП. Примеры на определение нормативных и расчетных нагрузок.</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9E3FBB">
            <w:pPr>
              <w:spacing w:after="0" w:line="240" w:lineRule="auto"/>
              <w:jc w:val="center"/>
              <w:rPr>
                <w:rFonts w:ascii="Times New Roman" w:hAnsi="Times New Roman"/>
                <w:color w:val="000000"/>
                <w:sz w:val="20"/>
                <w:szCs w:val="2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bCs/>
                <w:color w:val="000000"/>
                <w:sz w:val="20"/>
                <w:szCs w:val="20"/>
                <w:lang w:eastAsia="en-US"/>
              </w:rPr>
            </w:pPr>
          </w:p>
        </w:tc>
        <w:tc>
          <w:tcPr>
            <w:tcW w:w="9356" w:type="dxa"/>
            <w:gridSpan w:val="2"/>
            <w:vAlign w:val="center"/>
          </w:tcPr>
          <w:p w:rsidR="005312FA" w:rsidRPr="001109C3" w:rsidRDefault="005312FA" w:rsidP="001109C3">
            <w:pPr>
              <w:spacing w:after="0" w:line="240" w:lineRule="auto"/>
              <w:jc w:val="both"/>
              <w:rPr>
                <w:rFonts w:ascii="Times New Roman" w:eastAsia="Calibri" w:hAnsi="Times New Roman"/>
                <w:b/>
                <w:bCs/>
                <w:color w:val="000000"/>
                <w:sz w:val="20"/>
                <w:szCs w:val="20"/>
              </w:rPr>
            </w:pPr>
            <w:r w:rsidRPr="001109C3">
              <w:rPr>
                <w:rFonts w:ascii="Times New Roman" w:eastAsia="Calibri" w:hAnsi="Times New Roman"/>
                <w:b/>
                <w:bCs/>
                <w:color w:val="000000"/>
                <w:sz w:val="20"/>
                <w:szCs w:val="20"/>
              </w:rPr>
              <w:t>Практическая работа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9E3FBB">
            <w:pPr>
              <w:spacing w:after="0" w:line="240" w:lineRule="auto"/>
              <w:jc w:val="center"/>
              <w:rPr>
                <w:rFonts w:ascii="Times New Roman" w:hAnsi="Times New Roman"/>
                <w:color w:val="000000"/>
                <w:sz w:val="20"/>
                <w:szCs w:val="2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suppressAutoHyphens/>
              <w:spacing w:after="0" w:line="240" w:lineRule="auto"/>
              <w:jc w:val="both"/>
              <w:rPr>
                <w:rFonts w:ascii="Times New Roman" w:hAnsi="Times New Roman"/>
                <w:b/>
                <w:bCs/>
                <w:color w:val="000000"/>
                <w:sz w:val="20"/>
                <w:szCs w:val="20"/>
                <w:lang w:eastAsia="en-US"/>
              </w:rPr>
            </w:pPr>
            <w:r w:rsidRPr="001109C3">
              <w:rPr>
                <w:rFonts w:ascii="Times New Roman" w:hAnsi="Times New Roman"/>
                <w:b/>
                <w:bCs/>
                <w:color w:val="000000"/>
                <w:sz w:val="20"/>
                <w:szCs w:val="20"/>
                <w:lang w:eastAsia="en-US"/>
              </w:rPr>
              <w:t>Практическая работа</w:t>
            </w:r>
            <w:r w:rsidRPr="001109C3">
              <w:rPr>
                <w:rFonts w:ascii="Times New Roman" w:hAnsi="Times New Roman"/>
                <w:bCs/>
                <w:color w:val="000000"/>
                <w:sz w:val="20"/>
                <w:szCs w:val="20"/>
                <w:lang w:eastAsia="en-US"/>
              </w:rPr>
              <w:t xml:space="preserve"> №1 Определение нормативных и расчетных значений нагрузок. Сбор нагрузок 1м</w:t>
            </w:r>
            <w:r w:rsidRPr="001109C3">
              <w:rPr>
                <w:rFonts w:ascii="Times New Roman" w:hAnsi="Times New Roman"/>
                <w:bCs/>
                <w:color w:val="000000"/>
                <w:sz w:val="20"/>
                <w:szCs w:val="20"/>
                <w:vertAlign w:val="superscript"/>
                <w:lang w:eastAsia="en-US"/>
              </w:rPr>
              <w:t xml:space="preserve">2 </w:t>
            </w:r>
            <w:r w:rsidRPr="001109C3">
              <w:rPr>
                <w:rFonts w:ascii="Times New Roman" w:hAnsi="Times New Roman"/>
                <w:bCs/>
                <w:color w:val="000000"/>
                <w:sz w:val="20"/>
                <w:szCs w:val="20"/>
                <w:lang w:eastAsia="en-US"/>
              </w:rPr>
              <w:t>покрытия и перекрытия</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
                <w:bCs/>
                <w:i/>
                <w:color w:val="000000"/>
                <w:sz w:val="20"/>
                <w:szCs w:val="20"/>
                <w:lang w:eastAsia="en-US"/>
              </w:rPr>
            </w:pPr>
            <w:r w:rsidRPr="001109C3">
              <w:rPr>
                <w:rFonts w:ascii="Times New Roman" w:hAnsi="Times New Roman"/>
                <w:b/>
                <w:bCs/>
                <w:i/>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5312FA" w:rsidRPr="001109C3" w:rsidRDefault="005312FA" w:rsidP="001109C3">
            <w:pPr>
              <w:suppressAutoHyphens/>
              <w:spacing w:after="0" w:line="240" w:lineRule="auto"/>
              <w:jc w:val="both"/>
              <w:rPr>
                <w:rFonts w:ascii="Times New Roman" w:hAnsi="Times New Roman"/>
                <w:b/>
                <w:bCs/>
                <w:color w:val="000000"/>
                <w:sz w:val="20"/>
                <w:szCs w:val="20"/>
                <w:lang w:eastAsia="en-US"/>
              </w:rPr>
            </w:pPr>
            <w:r w:rsidRPr="001109C3">
              <w:rPr>
                <w:rFonts w:ascii="Times New Roman" w:hAnsi="Times New Roman"/>
                <w:b/>
                <w:bCs/>
                <w:color w:val="000000"/>
                <w:sz w:val="20"/>
                <w:szCs w:val="20"/>
                <w:lang w:eastAsia="en-US"/>
              </w:rPr>
              <w:t>Практическая работа</w:t>
            </w:r>
            <w:r w:rsidRPr="001109C3">
              <w:rPr>
                <w:rFonts w:ascii="Times New Roman" w:hAnsi="Times New Roman"/>
                <w:bCs/>
                <w:color w:val="000000"/>
                <w:sz w:val="20"/>
                <w:szCs w:val="20"/>
                <w:lang w:eastAsia="en-US"/>
              </w:rPr>
              <w:t xml:space="preserve"> № 1 (продолжение) Определение нормативных и расчетных значений нагрузок. Сбор нагрузок на колонну и фундамент</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
                <w:bCs/>
                <w:i/>
                <w:color w:val="000000"/>
                <w:sz w:val="20"/>
                <w:szCs w:val="20"/>
                <w:lang w:eastAsia="en-US"/>
              </w:rPr>
            </w:pPr>
            <w:r w:rsidRPr="001109C3">
              <w:rPr>
                <w:rFonts w:ascii="Times New Roman" w:hAnsi="Times New Roman"/>
                <w:b/>
                <w:bCs/>
                <w:i/>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3</w:t>
            </w:r>
          </w:p>
        </w:tc>
        <w:tc>
          <w:tcPr>
            <w:tcW w:w="8505" w:type="dxa"/>
            <w:vAlign w:val="center"/>
          </w:tcPr>
          <w:p w:rsidR="005312FA" w:rsidRPr="001109C3" w:rsidRDefault="005312FA" w:rsidP="001109C3">
            <w:pPr>
              <w:suppressAutoHyphens/>
              <w:spacing w:after="0" w:line="240" w:lineRule="auto"/>
              <w:jc w:val="both"/>
              <w:rPr>
                <w:rFonts w:ascii="Times New Roman" w:hAnsi="Times New Roman"/>
                <w:b/>
                <w:bCs/>
                <w:color w:val="000000"/>
                <w:sz w:val="20"/>
                <w:szCs w:val="20"/>
                <w:lang w:eastAsia="en-US"/>
              </w:rPr>
            </w:pPr>
            <w:r w:rsidRPr="001109C3">
              <w:rPr>
                <w:rFonts w:ascii="Times New Roman" w:hAnsi="Times New Roman"/>
                <w:b/>
                <w:bCs/>
                <w:color w:val="000000"/>
                <w:sz w:val="20"/>
                <w:szCs w:val="20"/>
                <w:lang w:eastAsia="en-US"/>
              </w:rPr>
              <w:t>Практическая работа</w:t>
            </w:r>
            <w:r w:rsidRPr="001109C3">
              <w:rPr>
                <w:rFonts w:ascii="Times New Roman" w:hAnsi="Times New Roman"/>
                <w:bCs/>
                <w:color w:val="000000"/>
                <w:sz w:val="20"/>
                <w:szCs w:val="20"/>
                <w:lang w:eastAsia="en-US"/>
              </w:rPr>
              <w:t xml:space="preserve"> № 1 (продолжение) Определение нормативных и расчетных значений нагрузок. Сбор нагрузок на балку</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
                <w:bCs/>
                <w:i/>
                <w:color w:val="000000"/>
                <w:sz w:val="20"/>
                <w:szCs w:val="20"/>
                <w:lang w:eastAsia="en-US"/>
              </w:rPr>
            </w:pPr>
            <w:r w:rsidRPr="001109C3">
              <w:rPr>
                <w:rFonts w:ascii="Times New Roman" w:hAnsi="Times New Roman"/>
                <w:b/>
                <w:bCs/>
                <w:i/>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suppressAutoHyphens/>
              <w:spacing w:after="0" w:line="240" w:lineRule="auto"/>
              <w:jc w:val="both"/>
              <w:rPr>
                <w:rFonts w:ascii="Times New Roman" w:hAnsi="Times New Roman"/>
                <w:b/>
                <w:bCs/>
                <w:color w:val="000000"/>
                <w:sz w:val="20"/>
                <w:szCs w:val="20"/>
                <w:lang w:eastAsia="en-US"/>
              </w:rPr>
            </w:pPr>
            <w:r w:rsidRPr="001109C3">
              <w:rPr>
                <w:rFonts w:ascii="Times New Roman" w:hAnsi="Times New Roman"/>
                <w:b/>
                <w:color w:val="000000"/>
                <w:sz w:val="20"/>
                <w:szCs w:val="20"/>
              </w:rPr>
              <w:t>Содержание учебного материала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
                <w:bCs/>
                <w:i/>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suppressAutoHyphens/>
              <w:spacing w:after="0" w:line="240" w:lineRule="auto"/>
              <w:jc w:val="both"/>
              <w:rPr>
                <w:rFonts w:ascii="Times New Roman" w:hAnsi="Times New Roman"/>
                <w:b/>
                <w:bCs/>
                <w:color w:val="000000"/>
                <w:sz w:val="20"/>
                <w:szCs w:val="20"/>
                <w:lang w:eastAsia="en-US"/>
              </w:rPr>
            </w:pPr>
            <w:r w:rsidRPr="001109C3">
              <w:rPr>
                <w:rFonts w:ascii="Times New Roman" w:hAnsi="Times New Roman"/>
                <w:b/>
                <w:color w:val="000000"/>
                <w:sz w:val="20"/>
                <w:szCs w:val="20"/>
              </w:rPr>
              <w:t xml:space="preserve">Расчета строительных конструкций, работающих на сжатие. </w:t>
            </w:r>
            <w:r w:rsidRPr="001109C3">
              <w:rPr>
                <w:rFonts w:ascii="Times New Roman" w:hAnsi="Times New Roman"/>
                <w:color w:val="000000"/>
                <w:sz w:val="20"/>
                <w:szCs w:val="20"/>
              </w:rPr>
              <w:t>Расчет колонн. Общие положения. Работа центрально сжатых колонн под нагрузкой. Работа центрально сжатых колонн (стоек). Понятие о расчете внецентренно сжатых колонн. Конструктивная и расчетная схема колонн. Принцип построения расчетных схем.</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5312FA" w:rsidRPr="001109C3" w:rsidRDefault="005312FA" w:rsidP="001109C3">
            <w:pPr>
              <w:spacing w:after="0" w:line="240" w:lineRule="auto"/>
              <w:jc w:val="both"/>
              <w:rPr>
                <w:rFonts w:ascii="Times New Roman" w:hAnsi="Times New Roman"/>
                <w:b/>
                <w:bCs/>
                <w:color w:val="000000"/>
                <w:sz w:val="20"/>
                <w:szCs w:val="20"/>
                <w:lang w:eastAsia="en-US"/>
              </w:rPr>
            </w:pPr>
            <w:r w:rsidRPr="001109C3">
              <w:rPr>
                <w:rFonts w:ascii="Times New Roman" w:hAnsi="Times New Roman"/>
                <w:b/>
                <w:bCs/>
                <w:color w:val="000000"/>
                <w:sz w:val="20"/>
                <w:szCs w:val="20"/>
              </w:rPr>
              <w:t>Расчет стальных колонн</w:t>
            </w:r>
            <w:r w:rsidRPr="001109C3">
              <w:rPr>
                <w:rFonts w:ascii="Times New Roman" w:hAnsi="Times New Roman"/>
                <w:bCs/>
                <w:i/>
                <w:color w:val="000000"/>
                <w:sz w:val="20"/>
                <w:szCs w:val="20"/>
              </w:rPr>
              <w:t xml:space="preserve">. </w:t>
            </w:r>
            <w:r w:rsidRPr="001109C3">
              <w:rPr>
                <w:rFonts w:ascii="Times New Roman" w:hAnsi="Times New Roman"/>
                <w:color w:val="000000"/>
                <w:sz w:val="20"/>
                <w:szCs w:val="20"/>
              </w:rPr>
              <w:t>Область распространения и простейшие конструкции стальных колонн. Особенности работы стальных колонн. Расчет центрально сжатых стальных колонн сплошного сечения. Общий порядок расчета. Примеры расчета стальных колонн. Правила конструирования центрально сжатых стальных колонн сплошного сечения Понятие о работе и расчете стальных колонн сквозного сечения на планках и решетчатых.</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spacing w:after="0" w:line="240" w:lineRule="auto"/>
              <w:jc w:val="both"/>
              <w:rPr>
                <w:rFonts w:ascii="Times New Roman" w:hAnsi="Times New Roman"/>
                <w:b/>
                <w:bCs/>
                <w:color w:val="000000"/>
                <w:sz w:val="20"/>
                <w:szCs w:val="20"/>
              </w:rPr>
            </w:pPr>
            <w:r w:rsidRPr="001109C3">
              <w:rPr>
                <w:rFonts w:ascii="Times New Roman" w:hAnsi="Times New Roman"/>
                <w:b/>
                <w:bCs/>
                <w:color w:val="000000"/>
                <w:sz w:val="20"/>
                <w:szCs w:val="20"/>
              </w:rPr>
              <w:t>Практическая работа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spacing w:after="0" w:line="240" w:lineRule="auto"/>
              <w:jc w:val="both"/>
              <w:rPr>
                <w:rFonts w:ascii="Times New Roman" w:hAnsi="Times New Roman"/>
                <w:b/>
                <w:bCs/>
                <w:color w:val="000000"/>
                <w:sz w:val="20"/>
                <w:szCs w:val="20"/>
              </w:rPr>
            </w:pPr>
            <w:r w:rsidRPr="001109C3">
              <w:rPr>
                <w:rFonts w:ascii="Times New Roman" w:hAnsi="Times New Roman"/>
                <w:b/>
                <w:bCs/>
                <w:color w:val="000000"/>
                <w:sz w:val="20"/>
                <w:szCs w:val="20"/>
                <w:lang w:eastAsia="en-US"/>
              </w:rPr>
              <w:t>Практическая работа № 2</w:t>
            </w:r>
            <w:r w:rsidRPr="001109C3">
              <w:rPr>
                <w:rFonts w:ascii="Times New Roman" w:hAnsi="Times New Roman"/>
                <w:color w:val="000000"/>
                <w:sz w:val="20"/>
                <w:szCs w:val="20"/>
              </w:rPr>
              <w:t xml:space="preserve"> Расчет стальной центрально сжатой колонны. Подбор сечения колонны, прокатного двутавра. Определение и проверка несущей способности колонны.</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suppressAutoHyphens/>
              <w:spacing w:after="0" w:line="240" w:lineRule="auto"/>
              <w:jc w:val="both"/>
              <w:rPr>
                <w:rFonts w:ascii="Times New Roman" w:hAnsi="Times New Roman"/>
                <w:b/>
                <w:bCs/>
                <w:color w:val="000000"/>
                <w:sz w:val="20"/>
                <w:szCs w:val="20"/>
                <w:lang w:eastAsia="en-US"/>
              </w:rPr>
            </w:pPr>
            <w:r w:rsidRPr="001109C3">
              <w:rPr>
                <w:rFonts w:ascii="Times New Roman" w:hAnsi="Times New Roman"/>
                <w:b/>
                <w:bCs/>
                <w:color w:val="000000"/>
                <w:sz w:val="20"/>
                <w:szCs w:val="20"/>
                <w:lang w:eastAsia="en-US"/>
              </w:rPr>
              <w:t>Практическая работа № 2 (продолжение)</w:t>
            </w:r>
            <w:r w:rsidRPr="001109C3">
              <w:rPr>
                <w:rFonts w:ascii="Times New Roman" w:hAnsi="Times New Roman"/>
                <w:color w:val="000000"/>
                <w:sz w:val="20"/>
                <w:szCs w:val="20"/>
              </w:rPr>
              <w:t xml:space="preserve"> Расчет стальной центрально сжатой колонны. Подбор сечения колонны, прокатного двутавра. Определение и проверка несущей способности колонны.</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suppressAutoHyphens/>
              <w:spacing w:after="0" w:line="240" w:lineRule="auto"/>
              <w:jc w:val="both"/>
              <w:rPr>
                <w:rFonts w:ascii="Times New Roman" w:hAnsi="Times New Roman"/>
                <w:b/>
                <w:bCs/>
                <w:color w:val="000000"/>
                <w:sz w:val="20"/>
                <w:szCs w:val="20"/>
                <w:lang w:eastAsia="en-US"/>
              </w:rPr>
            </w:pPr>
            <w:r w:rsidRPr="001109C3">
              <w:rPr>
                <w:rFonts w:ascii="Times New Roman" w:hAnsi="Times New Roman"/>
                <w:b/>
                <w:color w:val="000000"/>
                <w:sz w:val="20"/>
                <w:szCs w:val="20"/>
              </w:rPr>
              <w:t>Содержание учебного материала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spacing w:after="0" w:line="240" w:lineRule="auto"/>
              <w:jc w:val="both"/>
              <w:rPr>
                <w:rFonts w:ascii="Times New Roman" w:hAnsi="Times New Roman"/>
                <w:b/>
                <w:bCs/>
                <w:color w:val="000000"/>
                <w:sz w:val="20"/>
                <w:szCs w:val="20"/>
                <w:lang w:eastAsia="en-US"/>
              </w:rPr>
            </w:pPr>
            <w:r w:rsidRPr="001109C3">
              <w:rPr>
                <w:rFonts w:ascii="Times New Roman" w:hAnsi="Times New Roman"/>
                <w:b/>
                <w:bCs/>
                <w:color w:val="000000"/>
                <w:sz w:val="20"/>
                <w:szCs w:val="20"/>
              </w:rPr>
              <w:t>Расчёт деревянных стоек</w:t>
            </w:r>
            <w:r w:rsidRPr="001109C3">
              <w:rPr>
                <w:rFonts w:ascii="Times New Roman" w:hAnsi="Times New Roman"/>
                <w:b/>
                <w:bCs/>
                <w:i/>
                <w:color w:val="000000"/>
                <w:sz w:val="20"/>
                <w:szCs w:val="20"/>
              </w:rPr>
              <w:t>.</w:t>
            </w:r>
            <w:r w:rsidRPr="001109C3">
              <w:rPr>
                <w:rFonts w:ascii="Times New Roman" w:hAnsi="Times New Roman"/>
                <w:bCs/>
                <w:color w:val="000000"/>
                <w:sz w:val="20"/>
                <w:szCs w:val="20"/>
              </w:rPr>
              <w:t xml:space="preserve"> Область распространения. Расчёт центрально сжатых стоек цельного сечения. Общий порядок расчёта. Правила конструирования центрально сжатых стоек и узлов.</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spacing w:after="0" w:line="240" w:lineRule="auto"/>
              <w:jc w:val="both"/>
              <w:rPr>
                <w:rFonts w:ascii="Times New Roman" w:hAnsi="Times New Roman"/>
                <w:b/>
                <w:bCs/>
                <w:color w:val="000000"/>
                <w:sz w:val="20"/>
                <w:szCs w:val="20"/>
              </w:rPr>
            </w:pPr>
            <w:r w:rsidRPr="001109C3">
              <w:rPr>
                <w:rFonts w:ascii="Times New Roman" w:hAnsi="Times New Roman"/>
                <w:b/>
                <w:bCs/>
                <w:color w:val="000000"/>
                <w:sz w:val="20"/>
                <w:szCs w:val="20"/>
              </w:rPr>
              <w:t>Практическая работа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 xml:space="preserve">Практическая работа № 3 </w:t>
            </w:r>
            <w:r w:rsidRPr="001109C3">
              <w:rPr>
                <w:rFonts w:ascii="Times New Roman" w:hAnsi="Times New Roman"/>
                <w:color w:val="000000"/>
                <w:sz w:val="20"/>
                <w:szCs w:val="20"/>
              </w:rPr>
              <w:t>Расчет деревянной центрально сжатой стойки Подбор квадратного сечения стойки из цельной древес</w:t>
            </w:r>
            <w:r w:rsidRPr="001109C3">
              <w:rPr>
                <w:rFonts w:ascii="Times New Roman" w:hAnsi="Times New Roman"/>
                <w:color w:val="000000"/>
                <w:sz w:val="20"/>
                <w:szCs w:val="20"/>
              </w:rPr>
              <w:t>и</w:t>
            </w:r>
            <w:r w:rsidRPr="001109C3">
              <w:rPr>
                <w:rFonts w:ascii="Times New Roman" w:hAnsi="Times New Roman"/>
                <w:color w:val="000000"/>
                <w:sz w:val="20"/>
                <w:szCs w:val="20"/>
              </w:rPr>
              <w:t>ны.</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Содержание учебного материала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Расчёт железобетонных колонн.</w:t>
            </w:r>
            <w:r w:rsidRPr="001109C3">
              <w:rPr>
                <w:rFonts w:ascii="Times New Roman" w:hAnsi="Times New Roman"/>
                <w:i/>
                <w:color w:val="000000"/>
                <w:sz w:val="20"/>
                <w:szCs w:val="20"/>
              </w:rPr>
              <w:t xml:space="preserve"> </w:t>
            </w:r>
            <w:r w:rsidRPr="001109C3">
              <w:rPr>
                <w:rFonts w:ascii="Times New Roman" w:hAnsi="Times New Roman"/>
                <w:color w:val="000000"/>
                <w:sz w:val="20"/>
                <w:szCs w:val="20"/>
              </w:rPr>
              <w:t>Область распространения. Особенности работы ЖБ колонн. Расчёт центрально сжатых ЖБ колонн. Общий порядок расчёта. Правила конструирования колонн.</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Практическая работа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 xml:space="preserve">Практическая работа № 4 </w:t>
            </w:r>
            <w:r w:rsidRPr="001109C3">
              <w:rPr>
                <w:rFonts w:ascii="Times New Roman" w:hAnsi="Times New Roman"/>
                <w:color w:val="000000"/>
                <w:sz w:val="20"/>
                <w:szCs w:val="20"/>
              </w:rPr>
              <w:t>Расчёт железобетонной колонны. Подбор количества рабочей продольной арматуры, диаметра и шага поперечных стержней колонны</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 xml:space="preserve">Практическая работа №4 (продолжение) </w:t>
            </w:r>
            <w:r w:rsidRPr="001109C3">
              <w:rPr>
                <w:rFonts w:ascii="Times New Roman" w:hAnsi="Times New Roman"/>
                <w:color w:val="000000"/>
                <w:sz w:val="20"/>
                <w:szCs w:val="20"/>
              </w:rPr>
              <w:t>Расчёт железобетонной колонны. Подбор количества рабочей продольной арматуры, диаметра и шага поперечных стержней колонны</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Содержание учебного материала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Расчёт кирпичных столбов и стен</w:t>
            </w:r>
            <w:r w:rsidRPr="001109C3">
              <w:rPr>
                <w:rFonts w:ascii="Times New Roman" w:hAnsi="Times New Roman"/>
                <w:color w:val="000000"/>
                <w:sz w:val="20"/>
                <w:szCs w:val="20"/>
              </w:rPr>
              <w:t xml:space="preserve"> Область распространения и простейшие конструкции кирпичных столбов. Особенности работы кирпичных столбов под нагрузкой. Расчёт центрально сжатых кирпичных столбов. Общий порядок расчёта. Расчёт центрально сжатых кирпичных столбов с сетчатым армирование Усиление кирпичных стен и простенков. Особенности расчёта кирпичной кладки, выполненной в зимнее время. Общий порядок расчёта.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Практическая работа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 xml:space="preserve">Практическая работа № 5. </w:t>
            </w:r>
            <w:r w:rsidRPr="001109C3">
              <w:rPr>
                <w:rFonts w:ascii="Times New Roman" w:hAnsi="Times New Roman"/>
                <w:color w:val="000000"/>
                <w:sz w:val="20"/>
                <w:szCs w:val="20"/>
              </w:rPr>
              <w:t xml:space="preserve">Расчёт кирпичного центрально сжатого неармированного столба. </w:t>
            </w:r>
            <w:r w:rsidRPr="001109C3">
              <w:rPr>
                <w:rFonts w:ascii="Times New Roman" w:hAnsi="Times New Roman"/>
                <w:iCs/>
                <w:color w:val="000000"/>
                <w:sz w:val="20"/>
                <w:szCs w:val="20"/>
              </w:rPr>
              <w:t>Определение размеров сечения и несущей способности сечения.</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Содержание учебного материала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Расчет строительных конструкций работающих на изгиб. </w:t>
            </w:r>
            <w:r w:rsidRPr="001109C3">
              <w:rPr>
                <w:rFonts w:ascii="Times New Roman" w:hAnsi="Times New Roman"/>
                <w:color w:val="000000"/>
                <w:sz w:val="20"/>
                <w:szCs w:val="20"/>
              </w:rPr>
              <w:t>Общие положения. Расчёт балок. Прямой поперечный изгиб балок прямоугольного сечения. Предпосылки для расчёта по 1-й и 2-й групп. предельных состояний.</w:t>
            </w:r>
            <w:r w:rsidRPr="001109C3">
              <w:rPr>
                <w:rFonts w:ascii="Times New Roman" w:hAnsi="Times New Roman"/>
                <w:bCs/>
                <w:color w:val="000000"/>
                <w:sz w:val="20"/>
                <w:szCs w:val="20"/>
              </w:rPr>
              <w:t xml:space="preserve"> Простейшие балки на 2-х опорах, консольные, принципы построения расчетных схем</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Расчёт стальных балок</w:t>
            </w:r>
            <w:r w:rsidRPr="001109C3">
              <w:rPr>
                <w:rFonts w:ascii="Times New Roman" w:hAnsi="Times New Roman"/>
                <w:color w:val="000000"/>
                <w:sz w:val="20"/>
                <w:szCs w:val="20"/>
              </w:rPr>
              <w:t>. Область распространения. Особенности работы балок. Расчёт стальных балок. Общий порядок расчёта. Правила конструирования стальных балок.</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Практическая работа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Практическая работа № 6 </w:t>
            </w:r>
            <w:r w:rsidRPr="001109C3">
              <w:rPr>
                <w:rFonts w:ascii="Times New Roman" w:hAnsi="Times New Roman"/>
                <w:color w:val="000000"/>
                <w:sz w:val="20"/>
                <w:szCs w:val="20"/>
              </w:rPr>
              <w:t>Расчёт стальных балок. Подбор сечения балки прокатного двутавра и проверка жесткости</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Содержание учебного материала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Расчёт деревянных балок.</w:t>
            </w:r>
            <w:r w:rsidRPr="001109C3">
              <w:rPr>
                <w:rFonts w:ascii="Times New Roman" w:hAnsi="Times New Roman"/>
                <w:color w:val="000000"/>
                <w:sz w:val="20"/>
                <w:szCs w:val="20"/>
              </w:rPr>
              <w:t xml:space="preserve">  Область распространения. Особенности работы деревянных балок. Расчёт деревянных балок цельного сечения. Общий порядок расчёта.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Практическая работа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 xml:space="preserve">Практическая работа № 7 </w:t>
            </w:r>
            <w:r w:rsidRPr="001109C3">
              <w:rPr>
                <w:rFonts w:ascii="Times New Roman" w:hAnsi="Times New Roman"/>
                <w:color w:val="000000"/>
                <w:sz w:val="20"/>
                <w:szCs w:val="20"/>
              </w:rPr>
              <w:t>Расчёт деревянных балок. Подбор размеров прямоугольного сечения деревянной балки и проверка жесткости</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Содержание учебного материала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Расчёт железобетонных балок и плит.</w:t>
            </w:r>
            <w:r w:rsidRPr="001109C3">
              <w:rPr>
                <w:rFonts w:ascii="Times New Roman" w:hAnsi="Times New Roman"/>
                <w:color w:val="000000"/>
                <w:sz w:val="20"/>
                <w:szCs w:val="20"/>
              </w:rPr>
              <w:t xml:space="preserve"> Область распространения. Особенности работы ЖБ балок под нагрузкой и предпосылки для расчёта по 1-й и 2 группам предельных состояний. Работа балок и плит без предварительного напряжения. Стадии работы балки при изгибе.</w:t>
            </w:r>
            <w:r w:rsidRPr="001109C3">
              <w:rPr>
                <w:rFonts w:ascii="Times New Roman" w:hAnsi="Times New Roman"/>
                <w:b/>
                <w:color w:val="000000"/>
                <w:sz w:val="20"/>
                <w:szCs w:val="20"/>
              </w:rPr>
              <w:t xml:space="preserve"> </w:t>
            </w:r>
            <w:r w:rsidRPr="001109C3">
              <w:rPr>
                <w:rFonts w:ascii="Times New Roman" w:hAnsi="Times New Roman"/>
                <w:color w:val="000000"/>
                <w:sz w:val="20"/>
                <w:szCs w:val="20"/>
              </w:rPr>
              <w:t>Вывод уравнений прочности нормального сечения балки прямоугольного элемента.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Расчёт прочности нормального сечения балки с одиночным армированием.</w:t>
            </w:r>
            <w:r w:rsidRPr="001109C3">
              <w:rPr>
                <w:rFonts w:ascii="Times New Roman" w:hAnsi="Times New Roman"/>
                <w:color w:val="000000"/>
                <w:sz w:val="20"/>
                <w:szCs w:val="20"/>
              </w:rPr>
              <w:t xml:space="preserve"> Общий порядок расчёта. Понятие о расчёте ЖБ балок с двойным армированием. Вывод уравнений. Общий порядок расчёта.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Практическая работа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Практическая работа № 8 </w:t>
            </w:r>
            <w:r w:rsidRPr="001109C3">
              <w:rPr>
                <w:rFonts w:ascii="Times New Roman" w:hAnsi="Times New Roman"/>
                <w:color w:val="000000"/>
                <w:sz w:val="20"/>
                <w:szCs w:val="20"/>
              </w:rPr>
              <w:t>Расчёт ЖБ балки прямоугольной формы с одиночным армированием. Подбор поперечного сечения балки и площади сечения арматуры</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Практическая работа № 8 (продолжение) </w:t>
            </w:r>
            <w:r w:rsidRPr="001109C3">
              <w:rPr>
                <w:rFonts w:ascii="Times New Roman" w:hAnsi="Times New Roman"/>
                <w:color w:val="000000"/>
                <w:sz w:val="20"/>
                <w:szCs w:val="20"/>
              </w:rPr>
              <w:t>Расчёт ЖБ балки прямоугольной формы с одиночным армированием. Подбор поперечного сечения балки и площади сечения арматуры</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Содержание учебного материала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Расчёт прочности нормального сечения балки таврового профиля.</w:t>
            </w:r>
            <w:r w:rsidRPr="001109C3">
              <w:rPr>
                <w:rFonts w:ascii="Times New Roman" w:hAnsi="Times New Roman"/>
                <w:color w:val="000000"/>
                <w:sz w:val="20"/>
                <w:szCs w:val="20"/>
              </w:rPr>
              <w:t xml:space="preserve"> Вывод уравнений прочности нормального сечения таврового элемента. Общий порядок расчёта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Практическая работа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Практическая работа № 9. </w:t>
            </w:r>
            <w:r w:rsidRPr="001109C3">
              <w:rPr>
                <w:rFonts w:ascii="Times New Roman" w:hAnsi="Times New Roman"/>
                <w:color w:val="000000"/>
                <w:sz w:val="20"/>
                <w:szCs w:val="20"/>
              </w:rPr>
              <w:t>Расчёт элементов таврового профиля. Подбор сечения рабочей арматуры.</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Содержание учебного материала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Расчёт балки по наклонному сечению. </w:t>
            </w:r>
            <w:r w:rsidRPr="001109C3">
              <w:rPr>
                <w:rFonts w:ascii="Times New Roman" w:hAnsi="Times New Roman"/>
                <w:color w:val="000000"/>
                <w:sz w:val="20"/>
                <w:szCs w:val="20"/>
              </w:rPr>
              <w:t>Расчёт прочности ЖБ балок прямоугольного сечения по наклонному сечению. Обеспечение прочности по наклонной трещине. Конструирование ЖБ балок. Обеспечение про</w:t>
            </w:r>
            <w:r w:rsidRPr="001109C3">
              <w:rPr>
                <w:rFonts w:ascii="Times New Roman" w:hAnsi="Times New Roman"/>
                <w:color w:val="000000"/>
                <w:sz w:val="20"/>
                <w:szCs w:val="20"/>
              </w:rPr>
              <w:t>ч</w:t>
            </w:r>
            <w:r w:rsidRPr="001109C3">
              <w:rPr>
                <w:rFonts w:ascii="Times New Roman" w:hAnsi="Times New Roman"/>
                <w:color w:val="000000"/>
                <w:sz w:val="20"/>
                <w:szCs w:val="20"/>
              </w:rPr>
              <w:t>ности по наклонной трещине.</w:t>
            </w:r>
            <w:r w:rsidRPr="001109C3">
              <w:rPr>
                <w:rFonts w:ascii="Times New Roman" w:hAnsi="Times New Roman"/>
                <w:b/>
                <w:color w:val="000000"/>
                <w:sz w:val="20"/>
                <w:szCs w:val="20"/>
              </w:rPr>
              <w:t xml:space="preserve"> </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Расчет железобетонных плит по нормальному сечению</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3</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Особенности армирования. </w:t>
            </w:r>
            <w:r w:rsidRPr="001109C3">
              <w:rPr>
                <w:rFonts w:ascii="Times New Roman" w:hAnsi="Times New Roman"/>
                <w:color w:val="000000"/>
                <w:sz w:val="20"/>
                <w:szCs w:val="20"/>
              </w:rPr>
              <w:t>Понятие о расчёте и конструировании монолитных ребристых перекрытий</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4</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Предварительно напряжённые ЖБ конструкции.</w:t>
            </w:r>
            <w:r w:rsidRPr="001109C3">
              <w:rPr>
                <w:rFonts w:ascii="Times New Roman" w:hAnsi="Times New Roman"/>
                <w:color w:val="000000"/>
                <w:sz w:val="20"/>
                <w:szCs w:val="20"/>
              </w:rPr>
              <w:t xml:space="preserve"> Общие сведения. Суть и стадии предварительно напряжённых материалов. Способы натяжения.</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5</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bCs/>
                <w:color w:val="000000"/>
                <w:sz w:val="20"/>
                <w:szCs w:val="20"/>
              </w:rPr>
              <w:t xml:space="preserve">Основные принципы расчета фундаментов. </w:t>
            </w:r>
            <w:r w:rsidRPr="001109C3">
              <w:rPr>
                <w:rFonts w:ascii="Times New Roman" w:hAnsi="Times New Roman"/>
                <w:bCs/>
                <w:color w:val="000000"/>
                <w:sz w:val="20"/>
                <w:szCs w:val="20"/>
              </w:rPr>
              <w:t>Фундаменты неглубокого заложения</w:t>
            </w:r>
            <w:r w:rsidRPr="001109C3">
              <w:rPr>
                <w:rFonts w:ascii="Times New Roman" w:hAnsi="Times New Roman"/>
                <w:color w:val="000000"/>
                <w:sz w:val="20"/>
                <w:szCs w:val="20"/>
              </w:rPr>
              <w:t>. Общие положения. Виды фундаментов неглубокого заложения. Определение глубины заложения фундаментов и учёт различных факторов. Расчетное сопротивление грунта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6</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Определение размеров подошвы фундамента. </w:t>
            </w:r>
            <w:r w:rsidRPr="001109C3">
              <w:rPr>
                <w:rFonts w:ascii="Times New Roman" w:hAnsi="Times New Roman"/>
                <w:color w:val="000000"/>
                <w:sz w:val="20"/>
                <w:szCs w:val="20"/>
              </w:rPr>
              <w:t>Примеры расчёта размеров подошвы фундаментов. Примеры расчёта количества рабочей арматуры. Правила конструирования.</w:t>
            </w:r>
            <w:r w:rsidRPr="001109C3">
              <w:rPr>
                <w:rFonts w:ascii="Times New Roman" w:hAnsi="Times New Roman"/>
                <w:b/>
                <w:color w:val="000000"/>
                <w:sz w:val="20"/>
                <w:szCs w:val="20"/>
              </w:rPr>
              <w:t xml:space="preserve"> </w:t>
            </w:r>
            <w:r w:rsidRPr="001109C3">
              <w:rPr>
                <w:rFonts w:ascii="Times New Roman" w:hAnsi="Times New Roman"/>
                <w:color w:val="000000"/>
                <w:sz w:val="20"/>
                <w:szCs w:val="20"/>
              </w:rPr>
              <w:t>Расчёт тела фундамента и подбор количества арматуры. Армирование фундамента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Практическая работа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Практическая работа № 10. </w:t>
            </w:r>
            <w:r w:rsidRPr="001109C3">
              <w:rPr>
                <w:rFonts w:ascii="Times New Roman" w:hAnsi="Times New Roman"/>
                <w:color w:val="000000"/>
                <w:sz w:val="20"/>
                <w:szCs w:val="20"/>
              </w:rPr>
              <w:t>Определение глубины заложения и размеров подошвы отдельно стоящих фундаментов. Определение расчётного сопротивления грунта. Расчёт тела фундамента и подбор количества арматуры</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Содержание учебного материала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bCs/>
                <w:color w:val="000000"/>
                <w:sz w:val="20"/>
                <w:szCs w:val="20"/>
              </w:rPr>
              <w:t>Свайные фундаменты.</w:t>
            </w:r>
            <w:r w:rsidRPr="001109C3">
              <w:rPr>
                <w:rFonts w:ascii="Times New Roman" w:hAnsi="Times New Roman"/>
                <w:bCs/>
                <w:color w:val="000000"/>
                <w:sz w:val="20"/>
                <w:szCs w:val="20"/>
              </w:rPr>
              <w:t xml:space="preserve"> </w:t>
            </w:r>
            <w:r w:rsidRPr="001109C3">
              <w:rPr>
                <w:rFonts w:ascii="Times New Roman" w:hAnsi="Times New Roman"/>
                <w:color w:val="000000"/>
                <w:sz w:val="20"/>
                <w:szCs w:val="20"/>
              </w:rPr>
              <w:t>Общие положения. Классификация свай. Расчёт свайных фундаментов: свай-стоек, висячих свай. Свайные ростверки</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bCs/>
                <w:color w:val="000000"/>
                <w:sz w:val="20"/>
                <w:szCs w:val="20"/>
              </w:rPr>
            </w:pPr>
            <w:r w:rsidRPr="001109C3">
              <w:rPr>
                <w:rFonts w:ascii="Times New Roman" w:hAnsi="Times New Roman"/>
                <w:b/>
                <w:bCs/>
                <w:color w:val="000000"/>
                <w:sz w:val="20"/>
                <w:szCs w:val="20"/>
              </w:rPr>
              <w:t>Практическая работа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Практическая работа № 11 </w:t>
            </w:r>
            <w:r w:rsidRPr="001109C3">
              <w:rPr>
                <w:rFonts w:ascii="Times New Roman" w:hAnsi="Times New Roman"/>
                <w:color w:val="000000"/>
                <w:sz w:val="20"/>
                <w:szCs w:val="20"/>
              </w:rPr>
              <w:t>Определение несущей способности свай.</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Содержание учебного материала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Соединение элементов стальных конструкций.</w:t>
            </w:r>
            <w:r w:rsidRPr="001109C3">
              <w:rPr>
                <w:rFonts w:ascii="Times New Roman" w:hAnsi="Times New Roman"/>
                <w:color w:val="000000"/>
                <w:sz w:val="20"/>
                <w:szCs w:val="20"/>
              </w:rPr>
              <w:t xml:space="preserve">  Сварные соединения. Виды сварки Типы и расчёт стыковых и угловых швов. Болтовые соединения. Типы и расчёт обычных и высокопрочных болтов. Определение качества болтов в соединении.</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Практическая работа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Практическая работа № 12 </w:t>
            </w:r>
            <w:r w:rsidRPr="001109C3">
              <w:rPr>
                <w:rFonts w:ascii="Times New Roman" w:hAnsi="Times New Roman"/>
                <w:color w:val="000000"/>
                <w:sz w:val="20"/>
                <w:szCs w:val="20"/>
              </w:rPr>
              <w:t>Расчет сварных швов, болтовых соединений стальных конструкций</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Содержание учебного материала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i/>
                <w:color w:val="000000"/>
                <w:sz w:val="20"/>
                <w:szCs w:val="20"/>
              </w:rPr>
            </w:pPr>
            <w:r w:rsidRPr="001109C3">
              <w:rPr>
                <w:rFonts w:ascii="Times New Roman" w:hAnsi="Times New Roman"/>
                <w:b/>
                <w:color w:val="000000"/>
                <w:sz w:val="20"/>
                <w:szCs w:val="20"/>
              </w:rPr>
              <w:t>Соединение элементов деревянных конструкций.</w:t>
            </w:r>
            <w:r w:rsidRPr="001109C3">
              <w:rPr>
                <w:rFonts w:ascii="Times New Roman" w:hAnsi="Times New Roman"/>
                <w:i/>
                <w:color w:val="000000"/>
                <w:sz w:val="20"/>
                <w:szCs w:val="20"/>
              </w:rPr>
              <w:t xml:space="preserve"> </w:t>
            </w:r>
            <w:r w:rsidRPr="001109C3">
              <w:rPr>
                <w:rFonts w:ascii="Times New Roman" w:hAnsi="Times New Roman"/>
                <w:color w:val="000000"/>
                <w:sz w:val="20"/>
                <w:szCs w:val="20"/>
              </w:rPr>
              <w:t>Соединение цельных деревянных элементов на нагельных (гвоздях), на врубках. Расчёт нагельных и гвоздевых соединений.</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5312FA" w:rsidRPr="001109C3" w:rsidRDefault="005312FA" w:rsidP="00B87F2F">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Соединения элементов ЖБ конструкций.</w:t>
            </w:r>
            <w:r w:rsidRPr="001109C3">
              <w:rPr>
                <w:rFonts w:ascii="Times New Roman" w:hAnsi="Times New Roman"/>
                <w:i/>
                <w:color w:val="000000"/>
                <w:sz w:val="20"/>
                <w:szCs w:val="20"/>
              </w:rPr>
              <w:t xml:space="preserve"> </w:t>
            </w:r>
            <w:r w:rsidRPr="001109C3">
              <w:rPr>
                <w:rFonts w:ascii="Times New Roman" w:hAnsi="Times New Roman"/>
                <w:color w:val="000000"/>
                <w:sz w:val="20"/>
                <w:szCs w:val="20"/>
              </w:rPr>
              <w:t>Стыки сборных ЖБК, монолит, колонны, балки (ригели). Понятие о работе и целях расчёта стыков.</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3</w:t>
            </w:r>
          </w:p>
        </w:tc>
        <w:tc>
          <w:tcPr>
            <w:tcW w:w="8505" w:type="dxa"/>
            <w:vAlign w:val="center"/>
          </w:tcPr>
          <w:p w:rsidR="005312FA" w:rsidRPr="001109C3" w:rsidRDefault="005312FA" w:rsidP="00B87F2F">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Расчет стропильной фермы.</w:t>
            </w:r>
            <w:r w:rsidRPr="001109C3">
              <w:rPr>
                <w:rFonts w:ascii="Times New Roman" w:hAnsi="Times New Roman"/>
                <w:color w:val="000000"/>
                <w:sz w:val="20"/>
                <w:szCs w:val="20"/>
              </w:rPr>
              <w:t>. Генеральные размеры. Общий порядок расчёта.  Стальные фермы. Область распространения стальных ферм. Подбор сечения стержней ферм: растянутых и сжатых. Некоторые правила конструирования узлов. Узлы ферм.</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4</w:t>
            </w:r>
          </w:p>
        </w:tc>
        <w:tc>
          <w:tcPr>
            <w:tcW w:w="8505" w:type="dxa"/>
            <w:vAlign w:val="center"/>
          </w:tcPr>
          <w:p w:rsidR="005312FA" w:rsidRPr="001109C3" w:rsidRDefault="005312FA" w:rsidP="00B87F2F">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Деревянные фермы.</w:t>
            </w:r>
            <w:r w:rsidRPr="001109C3">
              <w:rPr>
                <w:rFonts w:ascii="Times New Roman" w:hAnsi="Times New Roman"/>
                <w:color w:val="000000"/>
                <w:sz w:val="20"/>
                <w:szCs w:val="20"/>
              </w:rPr>
              <w:t xml:space="preserve"> Область распространения. Понятие о расчёте. Правила конструирования.</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5</w:t>
            </w:r>
          </w:p>
        </w:tc>
        <w:tc>
          <w:tcPr>
            <w:tcW w:w="8505" w:type="dxa"/>
            <w:vAlign w:val="center"/>
          </w:tcPr>
          <w:p w:rsidR="005312FA" w:rsidRPr="001109C3" w:rsidRDefault="005312FA" w:rsidP="00B87F2F">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Железобетонные фермы.</w:t>
            </w:r>
            <w:r w:rsidRPr="001109C3">
              <w:rPr>
                <w:rFonts w:ascii="Times New Roman" w:hAnsi="Times New Roman"/>
                <w:color w:val="000000"/>
                <w:sz w:val="20"/>
                <w:szCs w:val="20"/>
              </w:rPr>
              <w:t xml:space="preserve"> Область распространения. Понятие о расчёте ЖБ ферм.</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6</w:t>
            </w:r>
          </w:p>
        </w:tc>
        <w:tc>
          <w:tcPr>
            <w:tcW w:w="8505" w:type="dxa"/>
            <w:vAlign w:val="center"/>
          </w:tcPr>
          <w:p w:rsidR="005312FA" w:rsidRPr="001109C3" w:rsidRDefault="005312FA" w:rsidP="001109C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Проектирование конструкций гражданских зданий из дерева. </w:t>
            </w:r>
            <w:r w:rsidRPr="001109C3">
              <w:rPr>
                <w:rFonts w:ascii="Times New Roman" w:hAnsi="Times New Roman"/>
                <w:color w:val="000000"/>
                <w:sz w:val="20"/>
                <w:szCs w:val="20"/>
              </w:rPr>
              <w:t>Проектирование деревянных элементов несущих конструкций.</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Практическая работа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Практическая работа № 13 Расчет деревянных элементов покрытия здания</w:t>
            </w:r>
            <w:r w:rsidRPr="001109C3">
              <w:rPr>
                <w:rFonts w:ascii="Times New Roman" w:hAnsi="Times New Roman"/>
                <w:color w:val="000000"/>
                <w:sz w:val="20"/>
                <w:szCs w:val="20"/>
              </w:rPr>
              <w:t xml:space="preserve"> обрешётки, настила, прогона, стропильной ноги</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Практическая работа № 13 (продолжение)</w:t>
            </w:r>
            <w:r w:rsidRPr="001109C3">
              <w:rPr>
                <w:rFonts w:ascii="Times New Roman" w:hAnsi="Times New Roman"/>
                <w:color w:val="000000"/>
                <w:sz w:val="20"/>
                <w:szCs w:val="20"/>
              </w:rPr>
              <w:t xml:space="preserve"> </w:t>
            </w:r>
            <w:r w:rsidRPr="001109C3">
              <w:rPr>
                <w:rFonts w:ascii="Times New Roman" w:hAnsi="Times New Roman"/>
                <w:b/>
                <w:color w:val="000000"/>
                <w:sz w:val="20"/>
                <w:szCs w:val="20"/>
              </w:rPr>
              <w:t>Расчет деревянных элементов покрытия здания</w:t>
            </w:r>
            <w:r w:rsidRPr="001109C3">
              <w:rPr>
                <w:rFonts w:ascii="Times New Roman" w:hAnsi="Times New Roman"/>
                <w:color w:val="000000"/>
                <w:sz w:val="20"/>
                <w:szCs w:val="20"/>
              </w:rPr>
              <w:t xml:space="preserve"> обрешётки, настила, прогона, стропильной ноги</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3</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Практическая работа № 13 (продолжение)</w:t>
            </w:r>
            <w:r w:rsidRPr="001109C3">
              <w:rPr>
                <w:rFonts w:ascii="Times New Roman" w:hAnsi="Times New Roman"/>
                <w:color w:val="000000"/>
                <w:sz w:val="20"/>
                <w:szCs w:val="20"/>
              </w:rPr>
              <w:t xml:space="preserve"> </w:t>
            </w:r>
            <w:r w:rsidRPr="001109C3">
              <w:rPr>
                <w:rFonts w:ascii="Times New Roman" w:hAnsi="Times New Roman"/>
                <w:b/>
                <w:color w:val="000000"/>
                <w:sz w:val="20"/>
                <w:szCs w:val="20"/>
              </w:rPr>
              <w:t>Расчет деревянных элементов покрытия здания</w:t>
            </w:r>
            <w:r w:rsidRPr="001109C3">
              <w:rPr>
                <w:rFonts w:ascii="Times New Roman" w:hAnsi="Times New Roman"/>
                <w:color w:val="000000"/>
                <w:sz w:val="20"/>
                <w:szCs w:val="20"/>
              </w:rPr>
              <w:t xml:space="preserve"> обрешётки, настила, прогона, стропильной ноги</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Содержание учебного материала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Многоэтажные гражданские здания. </w:t>
            </w:r>
            <w:r w:rsidRPr="001109C3">
              <w:rPr>
                <w:rFonts w:ascii="Times New Roman" w:hAnsi="Times New Roman"/>
                <w:color w:val="000000"/>
                <w:sz w:val="20"/>
                <w:szCs w:val="20"/>
              </w:rPr>
              <w:t>Несущие системы многоэтажных зданий. Вертикальные и горизонтальные нагрузки. Общие сведения о расчете на вертикальные и горизонтальные нагрузки</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Основы проектирования элементов несущей системы многоэтажных зданий. </w:t>
            </w:r>
            <w:r w:rsidRPr="001109C3">
              <w:rPr>
                <w:rFonts w:ascii="Times New Roman" w:hAnsi="Times New Roman"/>
                <w:color w:val="000000"/>
                <w:sz w:val="20"/>
                <w:szCs w:val="20"/>
              </w:rPr>
              <w:t>Несущие стеновые панели. Конструирование и расчёт внутренней несущей стеновой панели многоэтажного кру</w:t>
            </w:r>
            <w:r w:rsidRPr="001109C3">
              <w:rPr>
                <w:rFonts w:ascii="Times New Roman" w:hAnsi="Times New Roman"/>
                <w:color w:val="000000"/>
                <w:sz w:val="20"/>
                <w:szCs w:val="20"/>
              </w:rPr>
              <w:t>п</w:t>
            </w:r>
            <w:r w:rsidRPr="001109C3">
              <w:rPr>
                <w:rFonts w:ascii="Times New Roman" w:hAnsi="Times New Roman"/>
                <w:color w:val="000000"/>
                <w:sz w:val="20"/>
                <w:szCs w:val="20"/>
              </w:rPr>
              <w:t>нопанельного здания</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Практическая работа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 xml:space="preserve">Практическая работа № 14 </w:t>
            </w:r>
            <w:r w:rsidRPr="001109C3">
              <w:rPr>
                <w:rFonts w:ascii="Times New Roman" w:hAnsi="Times New Roman"/>
                <w:color w:val="000000"/>
                <w:sz w:val="20"/>
                <w:szCs w:val="20"/>
              </w:rPr>
              <w:t>Конструирование и расчёт внутренней несущей стеновой панели многоэтажного крупнопанельного здания</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 xml:space="preserve">Практическая работа № 14 (продолжение) </w:t>
            </w:r>
            <w:r w:rsidRPr="001109C3">
              <w:rPr>
                <w:rFonts w:ascii="Times New Roman" w:hAnsi="Times New Roman"/>
                <w:color w:val="000000"/>
                <w:sz w:val="20"/>
                <w:szCs w:val="20"/>
              </w:rPr>
              <w:t>Конструирование и расчёт внутренней несущей стеновой панели многоэтажного крупнопанельного здания</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Содержание учебного материала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Проектирование элементов сборного междуэтажного перекрытия.</w:t>
            </w:r>
            <w:r w:rsidRPr="001109C3">
              <w:rPr>
                <w:rFonts w:ascii="Times New Roman" w:hAnsi="Times New Roman"/>
                <w:color w:val="000000"/>
                <w:sz w:val="20"/>
                <w:szCs w:val="20"/>
              </w:rPr>
              <w:t xml:space="preserve"> Пер</w:t>
            </w:r>
            <w:r w:rsidRPr="001109C3">
              <w:rPr>
                <w:rFonts w:ascii="Times New Roman" w:hAnsi="Times New Roman"/>
                <w:color w:val="000000"/>
                <w:sz w:val="20"/>
                <w:szCs w:val="20"/>
              </w:rPr>
              <w:t>е</w:t>
            </w:r>
            <w:r w:rsidRPr="001109C3">
              <w:rPr>
                <w:rFonts w:ascii="Times New Roman" w:hAnsi="Times New Roman"/>
                <w:color w:val="000000"/>
                <w:sz w:val="20"/>
                <w:szCs w:val="20"/>
              </w:rPr>
              <w:t>крытия каркасных и панельных зданий.</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Практическая работа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Практическая работа № 15 </w:t>
            </w:r>
            <w:r w:rsidRPr="001109C3">
              <w:rPr>
                <w:rFonts w:ascii="Times New Roman" w:hAnsi="Times New Roman"/>
                <w:color w:val="000000"/>
                <w:sz w:val="20"/>
                <w:szCs w:val="20"/>
              </w:rPr>
              <w:t>Конструирование и расчёт мног</w:t>
            </w:r>
            <w:r w:rsidRPr="001109C3">
              <w:rPr>
                <w:rFonts w:ascii="Times New Roman" w:hAnsi="Times New Roman"/>
                <w:color w:val="000000"/>
                <w:sz w:val="20"/>
                <w:szCs w:val="20"/>
              </w:rPr>
              <w:t>о</w:t>
            </w:r>
            <w:r w:rsidRPr="001109C3">
              <w:rPr>
                <w:rFonts w:ascii="Times New Roman" w:hAnsi="Times New Roman"/>
                <w:color w:val="000000"/>
                <w:sz w:val="20"/>
                <w:szCs w:val="20"/>
              </w:rPr>
              <w:t>пустотной плиты сборного перекрытия</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5312FA" w:rsidRPr="001109C3" w:rsidRDefault="005312FA" w:rsidP="001109C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Практическая работа № 15 (продолжение) </w:t>
            </w:r>
            <w:r w:rsidRPr="001109C3">
              <w:rPr>
                <w:rFonts w:ascii="Times New Roman" w:hAnsi="Times New Roman"/>
                <w:color w:val="000000"/>
                <w:sz w:val="20"/>
                <w:szCs w:val="20"/>
              </w:rPr>
              <w:t>Конструирование и расчёт мног</w:t>
            </w:r>
            <w:r w:rsidRPr="001109C3">
              <w:rPr>
                <w:rFonts w:ascii="Times New Roman" w:hAnsi="Times New Roman"/>
                <w:color w:val="000000"/>
                <w:sz w:val="20"/>
                <w:szCs w:val="20"/>
              </w:rPr>
              <w:t>о</w:t>
            </w:r>
            <w:r w:rsidRPr="001109C3">
              <w:rPr>
                <w:rFonts w:ascii="Times New Roman" w:hAnsi="Times New Roman"/>
                <w:color w:val="000000"/>
                <w:sz w:val="20"/>
                <w:szCs w:val="20"/>
              </w:rPr>
              <w:t>пустотной плиты сборного перекрытия</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Содержание учебного материала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color w:val="000000"/>
                <w:sz w:val="20"/>
                <w:szCs w:val="20"/>
              </w:rPr>
              <w:t>Конструирование и расчёт плиты перекрытия крупнопанельного зд</w:t>
            </w:r>
            <w:r w:rsidRPr="001109C3">
              <w:rPr>
                <w:rFonts w:ascii="Times New Roman" w:hAnsi="Times New Roman"/>
                <w:color w:val="000000"/>
                <w:sz w:val="20"/>
                <w:szCs w:val="20"/>
              </w:rPr>
              <w:t>а</w:t>
            </w:r>
            <w:r w:rsidRPr="001109C3">
              <w:rPr>
                <w:rFonts w:ascii="Times New Roman" w:hAnsi="Times New Roman"/>
                <w:color w:val="000000"/>
                <w:sz w:val="20"/>
                <w:szCs w:val="20"/>
              </w:rPr>
              <w:t>ния, опёртой по 3-4 сторонам</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Практическая работа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Практическая работа № 16 </w:t>
            </w:r>
            <w:r w:rsidRPr="001109C3">
              <w:rPr>
                <w:rFonts w:ascii="Times New Roman" w:hAnsi="Times New Roman"/>
                <w:color w:val="000000"/>
                <w:sz w:val="20"/>
                <w:szCs w:val="20"/>
              </w:rPr>
              <w:t>Конструирование и расчёт плиты перекрытия крупнопанельного здания, опёртой по 3-4 сторонам</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Практическая работа № 16 (продолжение) </w:t>
            </w:r>
            <w:r w:rsidRPr="001109C3">
              <w:rPr>
                <w:rFonts w:ascii="Times New Roman" w:hAnsi="Times New Roman"/>
                <w:color w:val="000000"/>
                <w:sz w:val="20"/>
                <w:szCs w:val="20"/>
              </w:rPr>
              <w:t>Конструирование и расчёт плиты перекрытия крупнопанельного здания, опёртой по 3-4 сторонам</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 xml:space="preserve">Содержание учебного материала  </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Проектирование элементов сборного междуэтажного перекрытия.</w:t>
            </w:r>
            <w:r w:rsidRPr="001109C3">
              <w:rPr>
                <w:rFonts w:ascii="Times New Roman" w:hAnsi="Times New Roman"/>
                <w:color w:val="000000"/>
                <w:sz w:val="20"/>
                <w:szCs w:val="20"/>
              </w:rPr>
              <w:t xml:space="preserve"> Прое</w:t>
            </w:r>
            <w:r w:rsidRPr="001109C3">
              <w:rPr>
                <w:rFonts w:ascii="Times New Roman" w:hAnsi="Times New Roman"/>
                <w:color w:val="000000"/>
                <w:sz w:val="20"/>
                <w:szCs w:val="20"/>
              </w:rPr>
              <w:t>к</w:t>
            </w:r>
            <w:r w:rsidRPr="001109C3">
              <w:rPr>
                <w:rFonts w:ascii="Times New Roman" w:hAnsi="Times New Roman"/>
                <w:color w:val="000000"/>
                <w:sz w:val="20"/>
                <w:szCs w:val="20"/>
              </w:rPr>
              <w:t>тирование  ригеля</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tabs>
                <w:tab w:val="left" w:pos="7740"/>
                <w:tab w:val="left" w:pos="7920"/>
                <w:tab w:val="left" w:pos="8100"/>
              </w:tabs>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Практическая работа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 xml:space="preserve">Практическая работа № 17 </w:t>
            </w:r>
            <w:r w:rsidRPr="001109C3">
              <w:rPr>
                <w:rFonts w:ascii="Times New Roman" w:hAnsi="Times New Roman"/>
                <w:color w:val="000000"/>
                <w:sz w:val="20"/>
                <w:szCs w:val="20"/>
              </w:rPr>
              <w:t>Конструирование и расчёт ригеля</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2</w:t>
            </w:r>
          </w:p>
        </w:tc>
        <w:tc>
          <w:tcPr>
            <w:tcW w:w="8505" w:type="dxa"/>
            <w:vAlign w:val="center"/>
          </w:tcPr>
          <w:p w:rsidR="005312FA" w:rsidRPr="001109C3" w:rsidRDefault="005312FA" w:rsidP="001109C3">
            <w:pPr>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 xml:space="preserve">Практическая работа № 17 (продолжение) </w:t>
            </w:r>
            <w:r w:rsidRPr="001109C3">
              <w:rPr>
                <w:rFonts w:ascii="Times New Roman" w:hAnsi="Times New Roman"/>
                <w:color w:val="000000"/>
                <w:sz w:val="20"/>
                <w:szCs w:val="20"/>
              </w:rPr>
              <w:t>Конструирование и расчёт ригеля</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Содержание учебного материала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tabs>
                <w:tab w:val="left" w:pos="7740"/>
                <w:tab w:val="left" w:pos="7920"/>
                <w:tab w:val="left" w:pos="8100"/>
              </w:tabs>
              <w:spacing w:after="0" w:line="240" w:lineRule="auto"/>
              <w:rPr>
                <w:rFonts w:ascii="Times New Roman" w:hAnsi="Times New Roman"/>
                <w:color w:val="000000"/>
                <w:sz w:val="20"/>
                <w:szCs w:val="20"/>
              </w:rPr>
            </w:pPr>
            <w:r w:rsidRPr="001109C3">
              <w:rPr>
                <w:rFonts w:ascii="Times New Roman" w:hAnsi="Times New Roman"/>
                <w:color w:val="000000"/>
                <w:sz w:val="20"/>
                <w:szCs w:val="20"/>
              </w:rPr>
              <w:t>Конструирование и расчёт сборного железобетонного лестничного марша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tabs>
                <w:tab w:val="left" w:pos="7740"/>
                <w:tab w:val="left" w:pos="7920"/>
                <w:tab w:val="left" w:pos="8100"/>
              </w:tabs>
              <w:spacing w:after="0" w:line="240" w:lineRule="auto"/>
              <w:rPr>
                <w:rFonts w:ascii="Times New Roman" w:hAnsi="Times New Roman"/>
                <w:color w:val="000000"/>
                <w:sz w:val="20"/>
                <w:szCs w:val="20"/>
              </w:rPr>
            </w:pPr>
            <w:r w:rsidRPr="001109C3">
              <w:rPr>
                <w:rFonts w:ascii="Times New Roman" w:hAnsi="Times New Roman"/>
                <w:color w:val="000000"/>
                <w:sz w:val="20"/>
                <w:szCs w:val="20"/>
              </w:rPr>
              <w:t>Практическая работа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851" w:type="dxa"/>
            <w:vAlign w:val="center"/>
          </w:tcPr>
          <w:p w:rsidR="005312FA" w:rsidRPr="001109C3" w:rsidRDefault="005312FA" w:rsidP="00126233">
            <w:pPr>
              <w:spacing w:after="0" w:line="240" w:lineRule="auto"/>
              <w:jc w:val="center"/>
              <w:rPr>
                <w:rFonts w:ascii="Times New Roman" w:hAnsi="Times New Roman"/>
                <w:color w:val="000000"/>
              </w:rPr>
            </w:pPr>
            <w:r w:rsidRPr="001109C3">
              <w:rPr>
                <w:rFonts w:ascii="Times New Roman" w:hAnsi="Times New Roman"/>
                <w:color w:val="000000"/>
              </w:rPr>
              <w:t>1</w:t>
            </w:r>
          </w:p>
        </w:tc>
        <w:tc>
          <w:tcPr>
            <w:tcW w:w="8505" w:type="dxa"/>
            <w:vAlign w:val="center"/>
          </w:tcPr>
          <w:p w:rsidR="005312FA" w:rsidRPr="001109C3" w:rsidRDefault="005312FA" w:rsidP="001109C3">
            <w:pPr>
              <w:tabs>
                <w:tab w:val="left" w:pos="7740"/>
                <w:tab w:val="left" w:pos="7920"/>
                <w:tab w:val="left" w:pos="8100"/>
              </w:tabs>
              <w:spacing w:after="0" w:line="240" w:lineRule="auto"/>
              <w:rPr>
                <w:rFonts w:ascii="Times New Roman" w:hAnsi="Times New Roman"/>
                <w:color w:val="000000"/>
                <w:sz w:val="20"/>
                <w:szCs w:val="20"/>
              </w:rPr>
            </w:pPr>
            <w:r w:rsidRPr="001109C3">
              <w:rPr>
                <w:rFonts w:ascii="Times New Roman" w:hAnsi="Times New Roman"/>
                <w:b/>
                <w:color w:val="000000"/>
                <w:sz w:val="20"/>
                <w:szCs w:val="20"/>
              </w:rPr>
              <w:t xml:space="preserve">Практическая работа № 18 </w:t>
            </w:r>
            <w:r w:rsidRPr="001109C3">
              <w:rPr>
                <w:rFonts w:ascii="Times New Roman" w:hAnsi="Times New Roman"/>
                <w:color w:val="000000"/>
                <w:sz w:val="20"/>
                <w:szCs w:val="20"/>
              </w:rPr>
              <w:t>Конструирование и расчёт сборного железобетонного лестничного марша</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2</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suppressAutoHyphens/>
              <w:spacing w:after="0" w:line="240" w:lineRule="auto"/>
              <w:jc w:val="both"/>
              <w:rPr>
                <w:rFonts w:ascii="Times New Roman" w:hAnsi="Times New Roman"/>
                <w:b/>
                <w:bCs/>
                <w:color w:val="000000"/>
                <w:sz w:val="20"/>
                <w:szCs w:val="20"/>
                <w:lang w:eastAsia="en-US"/>
              </w:rPr>
            </w:pPr>
            <w:r w:rsidRPr="001109C3">
              <w:rPr>
                <w:rFonts w:ascii="Times New Roman" w:hAnsi="Times New Roman"/>
                <w:b/>
                <w:bCs/>
                <w:color w:val="000000"/>
                <w:sz w:val="20"/>
                <w:szCs w:val="20"/>
                <w:lang w:eastAsia="en-US"/>
              </w:rPr>
              <w:t>Самостоятельная работа</w:t>
            </w:r>
          </w:p>
          <w:p w:rsidR="005312FA" w:rsidRPr="001109C3" w:rsidRDefault="005312FA" w:rsidP="001109C3">
            <w:pPr>
              <w:suppressAutoHyphens/>
              <w:spacing w:after="0" w:line="240" w:lineRule="auto"/>
              <w:jc w:val="both"/>
              <w:rPr>
                <w:rFonts w:ascii="Times New Roman" w:hAnsi="Times New Roman"/>
                <w:bCs/>
                <w:color w:val="000000"/>
                <w:sz w:val="20"/>
                <w:szCs w:val="20"/>
                <w:lang w:eastAsia="en-US"/>
              </w:rPr>
            </w:pPr>
            <w:r w:rsidRPr="001109C3">
              <w:rPr>
                <w:rFonts w:ascii="Times New Roman" w:hAnsi="Times New Roman"/>
                <w:b/>
                <w:bCs/>
                <w:color w:val="000000"/>
                <w:sz w:val="20"/>
                <w:szCs w:val="20"/>
                <w:lang w:eastAsia="en-US"/>
              </w:rPr>
              <w:t>1. Диаграмма растяжения (сжатия) стали, дерева, бетона, арматурной стали, кирпичной кладки</w:t>
            </w:r>
            <w:r w:rsidRPr="001109C3">
              <w:rPr>
                <w:rFonts w:ascii="Times New Roman" w:hAnsi="Times New Roman"/>
                <w:bCs/>
                <w:color w:val="000000"/>
                <w:sz w:val="20"/>
                <w:szCs w:val="20"/>
                <w:lang w:eastAsia="en-US"/>
              </w:rPr>
              <w:t>. Расчетное сопротивление и модули деформации, коэффициенты надежности по материалу γm, нагрузкам γf, ответственности γn,, условий работы конструкций γc Расчетные и нормативные сопротивления и модули строительных материалов по СП</w:t>
            </w:r>
          </w:p>
          <w:p w:rsidR="005312FA" w:rsidRPr="001109C3" w:rsidRDefault="005312FA" w:rsidP="001109C3">
            <w:pPr>
              <w:suppressAutoHyphens/>
              <w:spacing w:after="0" w:line="240" w:lineRule="auto"/>
              <w:jc w:val="both"/>
              <w:rPr>
                <w:rFonts w:ascii="Times New Roman" w:hAnsi="Times New Roman"/>
                <w:bCs/>
                <w:color w:val="000000"/>
                <w:sz w:val="20"/>
                <w:szCs w:val="20"/>
                <w:lang w:eastAsia="en-US"/>
              </w:rPr>
            </w:pPr>
            <w:r w:rsidRPr="001109C3">
              <w:rPr>
                <w:rFonts w:ascii="Times New Roman" w:hAnsi="Times New Roman"/>
                <w:b/>
                <w:bCs/>
                <w:color w:val="000000"/>
                <w:sz w:val="20"/>
                <w:szCs w:val="20"/>
                <w:lang w:eastAsia="en-US"/>
              </w:rPr>
              <w:t>2. Строительная классификация грунтов.</w:t>
            </w:r>
            <w:r w:rsidRPr="001109C3">
              <w:rPr>
                <w:rFonts w:ascii="Times New Roman" w:hAnsi="Times New Roman"/>
                <w:bCs/>
                <w:color w:val="000000"/>
                <w:sz w:val="20"/>
                <w:szCs w:val="20"/>
                <w:lang w:eastAsia="en-US"/>
              </w:rPr>
              <w:t xml:space="preserve"> Распределение напряжений в грунте. Физические и механические характеристики грунтов. Искусственные основания. Способы усиления слабых грунтов. Виды искусственных оснований. Замена слабых грунтов.</w:t>
            </w:r>
          </w:p>
          <w:p w:rsidR="005312FA" w:rsidRPr="001109C3" w:rsidRDefault="005312FA" w:rsidP="001109C3">
            <w:pPr>
              <w:suppressAutoHyphens/>
              <w:spacing w:after="0" w:line="240" w:lineRule="auto"/>
              <w:jc w:val="both"/>
              <w:rPr>
                <w:rFonts w:ascii="Times New Roman" w:hAnsi="Times New Roman"/>
                <w:bCs/>
                <w:color w:val="000000"/>
                <w:sz w:val="20"/>
                <w:szCs w:val="20"/>
                <w:lang w:eastAsia="en-US"/>
              </w:rPr>
            </w:pPr>
            <w:r w:rsidRPr="001109C3">
              <w:rPr>
                <w:rFonts w:ascii="Times New Roman" w:hAnsi="Times New Roman"/>
                <w:b/>
                <w:bCs/>
                <w:color w:val="000000"/>
                <w:sz w:val="20"/>
                <w:szCs w:val="20"/>
                <w:lang w:eastAsia="en-US"/>
              </w:rPr>
              <w:t>3. Искусственные основания</w:t>
            </w:r>
            <w:r w:rsidRPr="001109C3">
              <w:rPr>
                <w:rFonts w:ascii="Times New Roman" w:hAnsi="Times New Roman"/>
                <w:bCs/>
                <w:color w:val="000000"/>
                <w:sz w:val="20"/>
                <w:szCs w:val="20"/>
                <w:lang w:eastAsia="en-US"/>
              </w:rPr>
              <w:t>. Способы усиления слабых грунтов. Виды искусственных оснований. Замена слабых грунтов.</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
                <w:bCs/>
                <w:color w:val="000000"/>
                <w:sz w:val="20"/>
                <w:szCs w:val="20"/>
                <w:lang w:eastAsia="en-US"/>
              </w:rPr>
            </w:pPr>
            <w:r w:rsidRPr="001109C3">
              <w:rPr>
                <w:rFonts w:ascii="Times New Roman" w:hAnsi="Times New Roman"/>
                <w:b/>
                <w:bCs/>
                <w:color w:val="000000"/>
                <w:sz w:val="20"/>
                <w:szCs w:val="20"/>
                <w:lang w:eastAsia="en-US"/>
              </w:rPr>
              <w:t>6</w:t>
            </w: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5312FA" w:rsidRPr="001109C3">
        <w:trPr>
          <w:jc w:val="center"/>
        </w:trPr>
        <w:tc>
          <w:tcPr>
            <w:tcW w:w="2518" w:type="dxa"/>
            <w:vMerge/>
            <w:vAlign w:val="center"/>
          </w:tcPr>
          <w:p w:rsidR="005312FA" w:rsidRPr="001109C3" w:rsidRDefault="005312FA" w:rsidP="00126233">
            <w:pPr>
              <w:spacing w:after="0" w:line="240" w:lineRule="auto"/>
              <w:jc w:val="both"/>
              <w:rPr>
                <w:rFonts w:ascii="Times New Roman" w:hAnsi="Times New Roman"/>
                <w:b/>
                <w:color w:val="000000"/>
              </w:rPr>
            </w:pPr>
          </w:p>
        </w:tc>
        <w:tc>
          <w:tcPr>
            <w:tcW w:w="9356" w:type="dxa"/>
            <w:gridSpan w:val="2"/>
            <w:vAlign w:val="center"/>
          </w:tcPr>
          <w:p w:rsidR="005312FA" w:rsidRPr="001109C3" w:rsidRDefault="005312FA" w:rsidP="001109C3">
            <w:pPr>
              <w:tabs>
                <w:tab w:val="left" w:pos="7740"/>
                <w:tab w:val="left" w:pos="7920"/>
                <w:tab w:val="left" w:pos="8100"/>
              </w:tabs>
              <w:spacing w:after="0" w:line="240" w:lineRule="auto"/>
              <w:rPr>
                <w:rFonts w:ascii="Times New Roman" w:hAnsi="Times New Roman"/>
                <w:b/>
                <w:color w:val="000000"/>
                <w:sz w:val="20"/>
                <w:szCs w:val="20"/>
              </w:rPr>
            </w:pPr>
            <w:r w:rsidRPr="001109C3">
              <w:rPr>
                <w:rFonts w:ascii="Times New Roman" w:hAnsi="Times New Roman"/>
                <w:b/>
                <w:color w:val="000000"/>
                <w:sz w:val="20"/>
                <w:szCs w:val="20"/>
              </w:rPr>
              <w:t>Итого по теме 2.1.</w:t>
            </w:r>
          </w:p>
        </w:tc>
        <w:tc>
          <w:tcPr>
            <w:tcW w:w="1275" w:type="dxa"/>
            <w:vAlign w:val="center"/>
          </w:tcPr>
          <w:p w:rsidR="005312FA" w:rsidRPr="001109C3" w:rsidRDefault="005312FA" w:rsidP="001109C3">
            <w:pPr>
              <w:suppressAutoHyphens/>
              <w:spacing w:after="0" w:line="240" w:lineRule="auto"/>
              <w:jc w:val="center"/>
              <w:rPr>
                <w:rFonts w:ascii="Times New Roman" w:hAnsi="Times New Roman"/>
                <w:bCs/>
                <w:color w:val="000000"/>
                <w:sz w:val="20"/>
                <w:szCs w:val="20"/>
                <w:lang w:eastAsia="en-US"/>
              </w:rPr>
            </w:pPr>
          </w:p>
        </w:tc>
        <w:tc>
          <w:tcPr>
            <w:tcW w:w="2203" w:type="dxa"/>
            <w:vMerge/>
            <w:vAlign w:val="center"/>
          </w:tcPr>
          <w:p w:rsidR="005312FA" w:rsidRPr="001109C3" w:rsidRDefault="005312FA" w:rsidP="00126233">
            <w:pPr>
              <w:spacing w:after="0" w:line="240" w:lineRule="auto"/>
              <w:jc w:val="center"/>
              <w:rPr>
                <w:rFonts w:ascii="Times New Roman" w:hAnsi="Times New Roman"/>
                <w:color w:val="000000"/>
              </w:rPr>
            </w:pPr>
          </w:p>
        </w:tc>
      </w:tr>
      <w:tr w:rsidR="00BD6923" w:rsidRPr="001109C3">
        <w:trPr>
          <w:jc w:val="center"/>
        </w:trPr>
        <w:tc>
          <w:tcPr>
            <w:tcW w:w="2518" w:type="dxa"/>
            <w:vAlign w:val="center"/>
          </w:tcPr>
          <w:p w:rsidR="00BD6923" w:rsidRPr="001109C3" w:rsidRDefault="00BD6923" w:rsidP="00126233">
            <w:pPr>
              <w:spacing w:after="0" w:line="240" w:lineRule="auto"/>
              <w:jc w:val="both"/>
              <w:rPr>
                <w:rFonts w:ascii="Times New Roman" w:hAnsi="Times New Roman"/>
                <w:b/>
                <w:color w:val="000000"/>
              </w:rPr>
            </w:pPr>
          </w:p>
        </w:tc>
        <w:tc>
          <w:tcPr>
            <w:tcW w:w="9356" w:type="dxa"/>
            <w:gridSpan w:val="2"/>
            <w:vAlign w:val="center"/>
          </w:tcPr>
          <w:p w:rsidR="00BD6923" w:rsidRPr="001109C3" w:rsidRDefault="00BD6923" w:rsidP="001109C3">
            <w:pPr>
              <w:tabs>
                <w:tab w:val="left" w:pos="7740"/>
                <w:tab w:val="left" w:pos="7920"/>
                <w:tab w:val="left" w:pos="8100"/>
              </w:tabs>
              <w:spacing w:after="0" w:line="240" w:lineRule="auto"/>
              <w:rPr>
                <w:rFonts w:ascii="Times New Roman" w:hAnsi="Times New Roman"/>
                <w:b/>
                <w:color w:val="000000"/>
                <w:sz w:val="20"/>
                <w:szCs w:val="20"/>
              </w:rPr>
            </w:pPr>
            <w:r w:rsidRPr="001109C3">
              <w:rPr>
                <w:rFonts w:ascii="Times New Roman" w:hAnsi="Times New Roman"/>
                <w:b/>
                <w:color w:val="000000"/>
                <w:sz w:val="20"/>
                <w:szCs w:val="20"/>
              </w:rPr>
              <w:t>Всего по МДК01.01</w:t>
            </w:r>
          </w:p>
        </w:tc>
        <w:tc>
          <w:tcPr>
            <w:tcW w:w="1275" w:type="dxa"/>
            <w:vAlign w:val="center"/>
          </w:tcPr>
          <w:p w:rsidR="00BD6923" w:rsidRPr="001109C3" w:rsidRDefault="00BD6923" w:rsidP="001109C3">
            <w:pPr>
              <w:suppressAutoHyphens/>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312</w:t>
            </w:r>
          </w:p>
        </w:tc>
        <w:tc>
          <w:tcPr>
            <w:tcW w:w="2203" w:type="dxa"/>
            <w:vAlign w:val="center"/>
          </w:tcPr>
          <w:p w:rsidR="00BD6923" w:rsidRPr="001109C3" w:rsidRDefault="00BD6923" w:rsidP="00126233">
            <w:pPr>
              <w:spacing w:after="0" w:line="240" w:lineRule="auto"/>
              <w:jc w:val="center"/>
              <w:rPr>
                <w:rFonts w:ascii="Times New Roman" w:hAnsi="Times New Roman"/>
                <w:color w:val="000000"/>
              </w:rPr>
            </w:pPr>
          </w:p>
        </w:tc>
      </w:tr>
    </w:tbl>
    <w:p w:rsidR="00785187" w:rsidRPr="001109C3" w:rsidRDefault="00785187" w:rsidP="00B63D94">
      <w:pPr>
        <w:spacing w:after="0" w:line="240" w:lineRule="auto"/>
        <w:ind w:firstLine="709"/>
        <w:jc w:val="both"/>
        <w:rPr>
          <w:rFonts w:ascii="Times New Roman" w:hAnsi="Times New Roman"/>
          <w:b/>
          <w:color w:val="000000"/>
          <w:sz w:val="24"/>
          <w:szCs w:val="24"/>
        </w:rPr>
      </w:pPr>
    </w:p>
    <w:p w:rsidR="00B63D94" w:rsidRPr="001109C3" w:rsidRDefault="00B63D94" w:rsidP="00B63D94">
      <w:pPr>
        <w:spacing w:after="0" w:line="240" w:lineRule="auto"/>
        <w:ind w:firstLine="709"/>
        <w:jc w:val="both"/>
        <w:rPr>
          <w:rFonts w:ascii="Times New Roman" w:hAnsi="Times New Roman"/>
          <w:b/>
          <w:color w:val="00000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1"/>
        <w:gridCol w:w="9075"/>
        <w:gridCol w:w="898"/>
        <w:gridCol w:w="2582"/>
      </w:tblGrid>
      <w:tr w:rsidR="00096320" w:rsidRPr="001109C3">
        <w:trPr>
          <w:trHeight w:val="1089"/>
          <w:jc w:val="center"/>
        </w:trPr>
        <w:tc>
          <w:tcPr>
            <w:tcW w:w="2231" w:type="dxa"/>
            <w:shd w:val="clear" w:color="auto" w:fill="auto"/>
            <w:vAlign w:val="center"/>
          </w:tcPr>
          <w:p w:rsidR="00DF0014" w:rsidRPr="001109C3" w:rsidRDefault="00DF0014" w:rsidP="005F6490">
            <w:pPr>
              <w:suppressAutoHyphens/>
              <w:spacing w:after="0" w:line="240" w:lineRule="auto"/>
              <w:jc w:val="center"/>
              <w:rPr>
                <w:rFonts w:ascii="Times New Roman" w:hAnsi="Times New Roman"/>
                <w:b/>
                <w:bCs/>
                <w:color w:val="000000"/>
                <w:sz w:val="20"/>
                <w:szCs w:val="20"/>
                <w:lang w:eastAsia="en-US"/>
              </w:rPr>
            </w:pPr>
            <w:r w:rsidRPr="001109C3">
              <w:rPr>
                <w:rFonts w:ascii="Times New Roman" w:hAnsi="Times New Roman"/>
                <w:b/>
                <w:bCs/>
                <w:color w:val="000000"/>
                <w:sz w:val="20"/>
                <w:szCs w:val="20"/>
                <w:lang w:eastAsia="en-US"/>
              </w:rPr>
              <w:t>Наименование разделов и тем</w:t>
            </w:r>
          </w:p>
        </w:tc>
        <w:tc>
          <w:tcPr>
            <w:tcW w:w="9075" w:type="dxa"/>
            <w:shd w:val="clear" w:color="auto" w:fill="auto"/>
            <w:vAlign w:val="center"/>
          </w:tcPr>
          <w:p w:rsidR="00DF0014" w:rsidRPr="001109C3" w:rsidRDefault="00DF0014" w:rsidP="005F6490">
            <w:pPr>
              <w:suppressAutoHyphens/>
              <w:spacing w:after="0" w:line="240" w:lineRule="auto"/>
              <w:jc w:val="center"/>
              <w:rPr>
                <w:rFonts w:ascii="Times New Roman" w:hAnsi="Times New Roman"/>
                <w:b/>
                <w:bCs/>
                <w:color w:val="000000"/>
                <w:sz w:val="20"/>
                <w:szCs w:val="20"/>
                <w:lang w:eastAsia="en-US"/>
              </w:rPr>
            </w:pPr>
            <w:r w:rsidRPr="001109C3">
              <w:rPr>
                <w:rFonts w:ascii="Times New Roman" w:hAnsi="Times New Roman"/>
                <w:b/>
                <w:bCs/>
                <w:color w:val="000000"/>
                <w:sz w:val="20"/>
                <w:szCs w:val="20"/>
                <w:lang w:eastAsia="en-US"/>
              </w:rPr>
              <w:t>Содержание учебного материала и формы организации деятельности обучающихся</w:t>
            </w:r>
          </w:p>
        </w:tc>
        <w:tc>
          <w:tcPr>
            <w:tcW w:w="898" w:type="dxa"/>
            <w:shd w:val="clear" w:color="auto" w:fill="auto"/>
            <w:vAlign w:val="center"/>
          </w:tcPr>
          <w:p w:rsidR="00DF0014" w:rsidRPr="001109C3" w:rsidRDefault="00DF0014" w:rsidP="005F6490">
            <w:pPr>
              <w:suppressAutoHyphens/>
              <w:spacing w:after="0" w:line="240" w:lineRule="auto"/>
              <w:jc w:val="center"/>
              <w:rPr>
                <w:rFonts w:ascii="Times New Roman" w:hAnsi="Times New Roman"/>
                <w:b/>
                <w:bCs/>
                <w:color w:val="000000"/>
                <w:sz w:val="20"/>
                <w:szCs w:val="20"/>
                <w:lang w:eastAsia="en-US"/>
              </w:rPr>
            </w:pPr>
            <w:r w:rsidRPr="001109C3">
              <w:rPr>
                <w:rFonts w:ascii="Times New Roman" w:hAnsi="Times New Roman"/>
                <w:b/>
                <w:bCs/>
                <w:color w:val="000000"/>
                <w:sz w:val="20"/>
                <w:szCs w:val="20"/>
                <w:lang w:eastAsia="en-US"/>
              </w:rPr>
              <w:t>Объем часов</w:t>
            </w:r>
          </w:p>
        </w:tc>
        <w:tc>
          <w:tcPr>
            <w:tcW w:w="2582" w:type="dxa"/>
            <w:shd w:val="clear" w:color="auto" w:fill="auto"/>
            <w:vAlign w:val="center"/>
          </w:tcPr>
          <w:p w:rsidR="00DF0014" w:rsidRPr="001109C3" w:rsidRDefault="00DF0014" w:rsidP="005F6490">
            <w:pPr>
              <w:suppressAutoHyphens/>
              <w:spacing w:after="0" w:line="240" w:lineRule="auto"/>
              <w:jc w:val="center"/>
              <w:rPr>
                <w:rFonts w:ascii="Times New Roman" w:hAnsi="Times New Roman"/>
                <w:b/>
                <w:bCs/>
                <w:color w:val="000000"/>
                <w:sz w:val="20"/>
                <w:szCs w:val="20"/>
                <w:lang w:eastAsia="en-US"/>
              </w:rPr>
            </w:pPr>
            <w:r w:rsidRPr="001109C3">
              <w:rPr>
                <w:rFonts w:ascii="Times New Roman" w:hAnsi="Times New Roman"/>
                <w:b/>
                <w:bCs/>
                <w:color w:val="000000"/>
                <w:sz w:val="20"/>
                <w:szCs w:val="20"/>
                <w:lang w:eastAsia="en-US"/>
              </w:rPr>
              <w:t>Коды компетенций, умений и знаний, формированию которых способствует элемент программы</w:t>
            </w:r>
          </w:p>
        </w:tc>
      </w:tr>
      <w:tr w:rsidR="0082689D" w:rsidRPr="001109C3">
        <w:trPr>
          <w:trHeight w:val="166"/>
          <w:jc w:val="center"/>
        </w:trPr>
        <w:tc>
          <w:tcPr>
            <w:tcW w:w="14786" w:type="dxa"/>
            <w:gridSpan w:val="4"/>
            <w:shd w:val="clear" w:color="auto" w:fill="auto"/>
            <w:vAlign w:val="center"/>
          </w:tcPr>
          <w:p w:rsidR="0082689D" w:rsidRPr="001109C3" w:rsidRDefault="0082689D" w:rsidP="005F6490">
            <w:pPr>
              <w:suppressAutoHyphens/>
              <w:spacing w:after="0" w:line="240" w:lineRule="auto"/>
              <w:rPr>
                <w:rFonts w:ascii="Times New Roman" w:hAnsi="Times New Roman"/>
                <w:b/>
                <w:bCs/>
                <w:color w:val="000000"/>
                <w:sz w:val="20"/>
                <w:szCs w:val="20"/>
                <w:lang w:eastAsia="en-US"/>
              </w:rPr>
            </w:pPr>
            <w:r w:rsidRPr="001109C3">
              <w:rPr>
                <w:rFonts w:ascii="Times New Roman" w:hAnsi="Times New Roman"/>
                <w:b/>
                <w:color w:val="000000"/>
                <w:sz w:val="20"/>
                <w:szCs w:val="20"/>
              </w:rPr>
              <w:t>МДК.01.02.Проект производства работ</w:t>
            </w:r>
          </w:p>
        </w:tc>
      </w:tr>
      <w:tr w:rsidR="0082689D" w:rsidRPr="001109C3">
        <w:trPr>
          <w:trHeight w:val="513"/>
          <w:jc w:val="center"/>
        </w:trPr>
        <w:tc>
          <w:tcPr>
            <w:tcW w:w="2231" w:type="dxa"/>
            <w:vMerge w:val="restart"/>
            <w:shd w:val="clear" w:color="auto" w:fill="auto"/>
            <w:vAlign w:val="center"/>
          </w:tcPr>
          <w:p w:rsidR="0082689D" w:rsidRPr="001109C3" w:rsidRDefault="0082689D" w:rsidP="005F6490">
            <w:pPr>
              <w:spacing w:after="0" w:line="240" w:lineRule="auto"/>
              <w:rPr>
                <w:rFonts w:ascii="Times New Roman" w:hAnsi="Times New Roman"/>
                <w:color w:val="000000"/>
                <w:sz w:val="20"/>
                <w:szCs w:val="20"/>
              </w:rPr>
            </w:pPr>
            <w:r w:rsidRPr="001109C3">
              <w:rPr>
                <w:rFonts w:ascii="Times New Roman" w:hAnsi="Times New Roman"/>
                <w:b/>
                <w:i/>
                <w:color w:val="000000"/>
                <w:sz w:val="20"/>
                <w:szCs w:val="20"/>
              </w:rPr>
              <w:t>Тема 1.</w:t>
            </w:r>
            <w:r w:rsidRPr="001109C3">
              <w:rPr>
                <w:rFonts w:ascii="Times New Roman" w:hAnsi="Times New Roman"/>
                <w:color w:val="000000"/>
                <w:sz w:val="20"/>
                <w:szCs w:val="20"/>
              </w:rPr>
              <w:t xml:space="preserve"> </w:t>
            </w:r>
            <w:r w:rsidRPr="001109C3">
              <w:rPr>
                <w:rFonts w:ascii="Times New Roman" w:hAnsi="Times New Roman"/>
                <w:b/>
                <w:color w:val="000000"/>
                <w:sz w:val="20"/>
                <w:szCs w:val="20"/>
              </w:rPr>
              <w:t>Виды и характеристики строительных машин</w:t>
            </w:r>
          </w:p>
        </w:tc>
        <w:tc>
          <w:tcPr>
            <w:tcW w:w="9075" w:type="dxa"/>
            <w:shd w:val="clear" w:color="auto" w:fill="auto"/>
            <w:vAlign w:val="center"/>
          </w:tcPr>
          <w:p w:rsidR="0082689D" w:rsidRPr="001109C3" w:rsidRDefault="0082689D" w:rsidP="0048085B">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Содержание учебного материала</w:t>
            </w:r>
          </w:p>
          <w:p w:rsidR="0082689D" w:rsidRPr="001109C3" w:rsidRDefault="0082689D" w:rsidP="0048085B">
            <w:pPr>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1.Роль строительных машин(СМ) в механизации и автоматизации технологических процессов в промышленном и гражданском строительстве.</w:t>
            </w:r>
            <w:r w:rsidRPr="001109C3">
              <w:rPr>
                <w:rFonts w:ascii="Times New Roman" w:hAnsi="Times New Roman"/>
                <w:color w:val="000000"/>
                <w:sz w:val="20"/>
                <w:szCs w:val="20"/>
              </w:rPr>
              <w:t xml:space="preserve"> Развитие строительных машин. Комплексная механизация и автоматизация строительства</w:t>
            </w:r>
          </w:p>
          <w:p w:rsidR="0082689D" w:rsidRPr="001109C3" w:rsidRDefault="0082689D" w:rsidP="0048085B">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Транспортные, погрузо–разгрузочные машины. Назначение, область применения, схемы устройства, принцип работы и производительность ленточных, пластинчатых, скребковых, ковшовых, винтовых и вибрационных конвейеров и виброжелобов. Назначение, область применения, схемы устройства, принцип работы и производительность автопогрузчиков, одноковшовых, фронтальных, полуповоротных и многоковшовых погрузчиков. Системы автоматизации транспортных и транспортирующих машин</w:t>
            </w:r>
          </w:p>
          <w:p w:rsidR="0082689D" w:rsidRPr="001109C3" w:rsidRDefault="0082689D" w:rsidP="0048085B">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2.Машины для приготовления и транспортирования бетонных, растворных смесей</w:t>
            </w:r>
          </w:p>
          <w:p w:rsidR="0082689D" w:rsidRPr="001109C3" w:rsidRDefault="0082689D" w:rsidP="0048085B">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Общая характеристика процесса производства работ с использованием бетонов и растворов, включая приготовление смесей (централизованное и на строительной площадке ). Назначение и классификация дозаторов. Устройство и принцип работы дозаторов цикличного и непрерывного действия. Общая характеристика технических средств для транспортирования бетонов и растворов. Устройство, рабочие процессы и производительность автобетоновозов, авторастворовозов, автобетоносмесителей, бетоно – и растворонасосов.</w:t>
            </w:r>
          </w:p>
          <w:p w:rsidR="0082689D" w:rsidRPr="001109C3" w:rsidRDefault="0082689D" w:rsidP="0048085B">
            <w:pPr>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3. Машины и механизмы для подготовительных и земляных работ.</w:t>
            </w:r>
            <w:r w:rsidRPr="001109C3">
              <w:rPr>
                <w:rFonts w:ascii="Times New Roman" w:hAnsi="Times New Roman"/>
                <w:color w:val="000000"/>
                <w:sz w:val="20"/>
                <w:szCs w:val="20"/>
              </w:rPr>
              <w:t xml:space="preserve"> Технические возможности и производительность роторных и цепных экскаваторов, траншейных, скребковых и поперечного копания. Машины для подготовительных работ в строительстве (машины для расчистки территорий, машины для уборки пней кусторезы.)</w:t>
            </w:r>
          </w:p>
          <w:p w:rsidR="0082689D" w:rsidRPr="001109C3" w:rsidRDefault="0082689D" w:rsidP="0048085B">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Грунтоуплотняющие машины. Машины и механизмы для уплотнения строительных смесей.</w:t>
            </w:r>
          </w:p>
          <w:p w:rsidR="0082689D" w:rsidRPr="001109C3" w:rsidRDefault="0082689D" w:rsidP="0048085B">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Грунтоуплотняющие машины (Катки Трамбующие машины). Уплотнение грунтов укаткой, требованием и вибротрамбованием. Устройство, рабочие процессы и производительность оборудования для уплотнения бетонных смесей</w:t>
            </w:r>
          </w:p>
          <w:p w:rsidR="0082689D" w:rsidRPr="001109C3" w:rsidRDefault="0082689D" w:rsidP="0048085B">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4.Ручной механизированный инструмент.</w:t>
            </w:r>
            <w:r w:rsidRPr="001109C3">
              <w:rPr>
                <w:rFonts w:ascii="Times New Roman" w:hAnsi="Times New Roman"/>
                <w:color w:val="000000"/>
                <w:sz w:val="20"/>
                <w:szCs w:val="20"/>
              </w:rPr>
              <w:t xml:space="preserve"> Основные эксплуатационные требования. Устройство, рабочие процессы и основные параметры ручных машин для образования отверстий. Устройство, рабочие процессы и основные параметры ручных машин – перфораторов. Устройство, рабочие процессы и основные параметры ручных машин – молотков и бетоноломов.  Устройство, рабочие процессы и основные параметры ручных машин – шлифовальных машин. машин для обработкидревесины (дисковые пилы, электрорубанки, цепные долбежники). Устройство, рабочие процессы штукатурных станций и агрегатов, торкретных установок. Устройство, рабочие процессы шпатлевочных и окрасочных агрегатов, краскопультов. Устройство, рабочие процессы и основные параметры машин для устройства полов, кровель и гидроизоляции.</w:t>
            </w:r>
          </w:p>
        </w:tc>
        <w:tc>
          <w:tcPr>
            <w:tcW w:w="898" w:type="dxa"/>
            <w:shd w:val="clear" w:color="auto" w:fill="auto"/>
            <w:vAlign w:val="center"/>
          </w:tcPr>
          <w:p w:rsidR="0082689D" w:rsidRPr="001109C3" w:rsidRDefault="0082689D" w:rsidP="005F6490">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8</w:t>
            </w:r>
          </w:p>
        </w:tc>
        <w:tc>
          <w:tcPr>
            <w:tcW w:w="2582" w:type="dxa"/>
            <w:vMerge w:val="restart"/>
            <w:shd w:val="clear" w:color="auto" w:fill="auto"/>
            <w:vAlign w:val="center"/>
          </w:tcPr>
          <w:p w:rsidR="0082689D" w:rsidRPr="001109C3" w:rsidRDefault="0082689D" w:rsidP="0048085B">
            <w:pPr>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ОК 1-11</w:t>
            </w:r>
          </w:p>
          <w:p w:rsidR="0082689D" w:rsidRPr="001109C3" w:rsidRDefault="0082689D" w:rsidP="0048085B">
            <w:pPr>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У8-У10</w:t>
            </w:r>
          </w:p>
          <w:p w:rsidR="0082689D" w:rsidRPr="001109C3" w:rsidRDefault="0082689D" w:rsidP="0048085B">
            <w:pPr>
              <w:spacing w:after="0" w:line="240" w:lineRule="auto"/>
              <w:jc w:val="center"/>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З17-18</w:t>
            </w:r>
          </w:p>
          <w:p w:rsidR="0082689D" w:rsidRPr="001109C3" w:rsidRDefault="0082689D" w:rsidP="005F6490">
            <w:pPr>
              <w:spacing w:after="0" w:line="240" w:lineRule="auto"/>
              <w:rPr>
                <w:rFonts w:ascii="Times New Roman" w:hAnsi="Times New Roman"/>
                <w:color w:val="000000"/>
                <w:sz w:val="20"/>
                <w:szCs w:val="20"/>
              </w:rPr>
            </w:pPr>
          </w:p>
        </w:tc>
      </w:tr>
      <w:tr w:rsidR="0082689D" w:rsidRPr="001109C3">
        <w:trPr>
          <w:trHeight w:val="472"/>
          <w:jc w:val="center"/>
        </w:trPr>
        <w:tc>
          <w:tcPr>
            <w:tcW w:w="2231" w:type="dxa"/>
            <w:vMerge/>
            <w:shd w:val="clear" w:color="auto" w:fill="auto"/>
            <w:vAlign w:val="center"/>
          </w:tcPr>
          <w:p w:rsidR="0082689D" w:rsidRPr="001109C3" w:rsidRDefault="0082689D" w:rsidP="005F6490">
            <w:pPr>
              <w:spacing w:after="0" w:line="240" w:lineRule="auto"/>
              <w:rPr>
                <w:rFonts w:ascii="Times New Roman" w:hAnsi="Times New Roman"/>
                <w:b/>
                <w:color w:val="000000"/>
                <w:sz w:val="20"/>
                <w:szCs w:val="20"/>
              </w:rPr>
            </w:pPr>
          </w:p>
        </w:tc>
        <w:tc>
          <w:tcPr>
            <w:tcW w:w="9075" w:type="dxa"/>
            <w:shd w:val="clear" w:color="auto" w:fill="auto"/>
            <w:vAlign w:val="center"/>
          </w:tcPr>
          <w:p w:rsidR="0082689D" w:rsidRPr="001109C3" w:rsidRDefault="0082689D" w:rsidP="005F6490">
            <w:pPr>
              <w:spacing w:after="0" w:line="240" w:lineRule="auto"/>
              <w:rPr>
                <w:rFonts w:ascii="Times New Roman" w:hAnsi="Times New Roman"/>
                <w:b/>
                <w:color w:val="000000"/>
                <w:sz w:val="20"/>
                <w:szCs w:val="20"/>
              </w:rPr>
            </w:pPr>
            <w:r w:rsidRPr="001109C3">
              <w:rPr>
                <w:rFonts w:ascii="Times New Roman" w:hAnsi="Times New Roman"/>
                <w:b/>
                <w:color w:val="000000"/>
                <w:sz w:val="20"/>
                <w:szCs w:val="20"/>
              </w:rPr>
              <w:t>Практическое занятие.</w:t>
            </w:r>
          </w:p>
          <w:p w:rsidR="0082689D" w:rsidRPr="001109C3" w:rsidRDefault="0082689D" w:rsidP="005F6490">
            <w:pPr>
              <w:spacing w:after="0" w:line="240" w:lineRule="auto"/>
              <w:rPr>
                <w:rFonts w:ascii="Times New Roman" w:hAnsi="Times New Roman"/>
                <w:color w:val="000000"/>
                <w:sz w:val="20"/>
                <w:szCs w:val="20"/>
              </w:rPr>
            </w:pPr>
            <w:r w:rsidRPr="001109C3">
              <w:rPr>
                <w:rFonts w:ascii="Times New Roman" w:hAnsi="Times New Roman"/>
                <w:color w:val="000000"/>
                <w:sz w:val="20"/>
                <w:szCs w:val="20"/>
              </w:rPr>
              <w:t>Решение производственных ситуаций по распределению строительных машин и по типам, назначению и видам выполняемых работ Распределение средств  малой механизации по типам, назначению, видам выполняемых работ</w:t>
            </w:r>
          </w:p>
        </w:tc>
        <w:tc>
          <w:tcPr>
            <w:tcW w:w="898" w:type="dxa"/>
            <w:shd w:val="clear" w:color="auto" w:fill="auto"/>
            <w:vAlign w:val="center"/>
          </w:tcPr>
          <w:p w:rsidR="0082689D" w:rsidRPr="001109C3" w:rsidRDefault="0082689D" w:rsidP="005F6490">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w:t>
            </w:r>
          </w:p>
        </w:tc>
        <w:tc>
          <w:tcPr>
            <w:tcW w:w="2582" w:type="dxa"/>
            <w:vMerge/>
            <w:shd w:val="clear" w:color="auto" w:fill="auto"/>
            <w:vAlign w:val="center"/>
          </w:tcPr>
          <w:p w:rsidR="0082689D" w:rsidRPr="001109C3" w:rsidRDefault="0082689D" w:rsidP="005F6490">
            <w:pPr>
              <w:spacing w:after="0" w:line="240" w:lineRule="auto"/>
              <w:rPr>
                <w:rFonts w:ascii="Times New Roman" w:hAnsi="Times New Roman"/>
                <w:b/>
                <w:bCs/>
                <w:color w:val="000000"/>
                <w:sz w:val="20"/>
                <w:szCs w:val="20"/>
                <w:lang w:eastAsia="en-US"/>
              </w:rPr>
            </w:pPr>
          </w:p>
        </w:tc>
      </w:tr>
      <w:tr w:rsidR="0082689D" w:rsidRPr="001109C3">
        <w:trPr>
          <w:trHeight w:val="133"/>
          <w:jc w:val="center"/>
        </w:trPr>
        <w:tc>
          <w:tcPr>
            <w:tcW w:w="11306" w:type="dxa"/>
            <w:gridSpan w:val="2"/>
            <w:shd w:val="clear" w:color="auto" w:fill="auto"/>
            <w:vAlign w:val="center"/>
          </w:tcPr>
          <w:p w:rsidR="0082689D" w:rsidRPr="001109C3" w:rsidRDefault="0082689D" w:rsidP="005F6490">
            <w:pPr>
              <w:spacing w:after="0" w:line="240" w:lineRule="auto"/>
              <w:rPr>
                <w:rFonts w:ascii="Times New Roman" w:hAnsi="Times New Roman"/>
                <w:b/>
                <w:color w:val="000000"/>
                <w:sz w:val="20"/>
                <w:szCs w:val="20"/>
              </w:rPr>
            </w:pPr>
            <w:r w:rsidRPr="001109C3">
              <w:rPr>
                <w:rFonts w:ascii="Times New Roman" w:hAnsi="Times New Roman"/>
                <w:b/>
                <w:color w:val="000000"/>
                <w:sz w:val="20"/>
                <w:szCs w:val="20"/>
              </w:rPr>
              <w:t>Итого</w:t>
            </w:r>
          </w:p>
        </w:tc>
        <w:tc>
          <w:tcPr>
            <w:tcW w:w="898" w:type="dxa"/>
            <w:shd w:val="clear" w:color="auto" w:fill="auto"/>
            <w:vAlign w:val="center"/>
          </w:tcPr>
          <w:p w:rsidR="0082689D" w:rsidRPr="001109C3" w:rsidRDefault="0082689D" w:rsidP="005F6490">
            <w:pPr>
              <w:spacing w:after="0" w:line="240" w:lineRule="auto"/>
              <w:jc w:val="center"/>
              <w:rPr>
                <w:rFonts w:ascii="Times New Roman" w:hAnsi="Times New Roman"/>
                <w:b/>
                <w:color w:val="000000"/>
                <w:sz w:val="20"/>
                <w:szCs w:val="20"/>
              </w:rPr>
            </w:pPr>
            <w:r w:rsidRPr="001109C3">
              <w:rPr>
                <w:rFonts w:ascii="Times New Roman" w:hAnsi="Times New Roman"/>
                <w:b/>
                <w:color w:val="000000"/>
                <w:sz w:val="20"/>
                <w:szCs w:val="20"/>
              </w:rPr>
              <w:t>10</w:t>
            </w:r>
          </w:p>
        </w:tc>
        <w:tc>
          <w:tcPr>
            <w:tcW w:w="2582" w:type="dxa"/>
            <w:shd w:val="clear" w:color="auto" w:fill="auto"/>
            <w:vAlign w:val="center"/>
          </w:tcPr>
          <w:p w:rsidR="0082689D" w:rsidRPr="001109C3" w:rsidRDefault="0082689D" w:rsidP="005F6490">
            <w:pPr>
              <w:spacing w:after="0" w:line="240" w:lineRule="auto"/>
              <w:rPr>
                <w:rFonts w:ascii="Times New Roman" w:hAnsi="Times New Roman"/>
                <w:b/>
                <w:bCs/>
                <w:color w:val="000000"/>
                <w:sz w:val="20"/>
                <w:szCs w:val="20"/>
                <w:lang w:eastAsia="en-US"/>
              </w:rPr>
            </w:pPr>
          </w:p>
        </w:tc>
      </w:tr>
      <w:tr w:rsidR="0082689D" w:rsidRPr="001109C3">
        <w:trPr>
          <w:trHeight w:val="402"/>
          <w:jc w:val="center"/>
        </w:trPr>
        <w:tc>
          <w:tcPr>
            <w:tcW w:w="2231" w:type="dxa"/>
            <w:vMerge w:val="restart"/>
            <w:shd w:val="clear" w:color="auto" w:fill="auto"/>
            <w:vAlign w:val="center"/>
          </w:tcPr>
          <w:p w:rsidR="0082689D" w:rsidRPr="001109C3" w:rsidRDefault="0082689D" w:rsidP="005F6490">
            <w:pPr>
              <w:spacing w:after="0" w:line="240" w:lineRule="auto"/>
              <w:rPr>
                <w:rFonts w:ascii="Times New Roman" w:hAnsi="Times New Roman"/>
                <w:color w:val="000000"/>
                <w:sz w:val="20"/>
                <w:szCs w:val="20"/>
              </w:rPr>
            </w:pPr>
            <w:r w:rsidRPr="001109C3">
              <w:rPr>
                <w:rFonts w:ascii="Times New Roman" w:hAnsi="Times New Roman"/>
                <w:i/>
                <w:color w:val="000000"/>
                <w:sz w:val="20"/>
                <w:szCs w:val="20"/>
              </w:rPr>
              <w:t xml:space="preserve">Тема 2: </w:t>
            </w:r>
            <w:r w:rsidRPr="001109C3">
              <w:rPr>
                <w:rFonts w:ascii="Times New Roman" w:hAnsi="Times New Roman"/>
                <w:b/>
                <w:color w:val="000000"/>
                <w:sz w:val="20"/>
                <w:szCs w:val="20"/>
              </w:rPr>
              <w:t>Организация строительного производства</w:t>
            </w:r>
          </w:p>
        </w:tc>
        <w:tc>
          <w:tcPr>
            <w:tcW w:w="9075" w:type="dxa"/>
            <w:shd w:val="clear" w:color="auto" w:fill="auto"/>
            <w:vAlign w:val="center"/>
          </w:tcPr>
          <w:p w:rsidR="0082689D" w:rsidRPr="001109C3" w:rsidRDefault="0082689D" w:rsidP="005F6490">
            <w:pPr>
              <w:spacing w:after="0" w:line="240" w:lineRule="auto"/>
              <w:rPr>
                <w:rFonts w:ascii="Times New Roman" w:hAnsi="Times New Roman"/>
                <w:b/>
                <w:color w:val="000000"/>
                <w:sz w:val="20"/>
                <w:szCs w:val="20"/>
              </w:rPr>
            </w:pPr>
            <w:r w:rsidRPr="001109C3">
              <w:rPr>
                <w:rFonts w:ascii="Times New Roman" w:hAnsi="Times New Roman"/>
                <w:b/>
                <w:color w:val="000000"/>
                <w:sz w:val="20"/>
                <w:szCs w:val="20"/>
              </w:rPr>
              <w:t>Содержание учебного материала</w:t>
            </w:r>
          </w:p>
          <w:p w:rsidR="0082689D" w:rsidRPr="001109C3" w:rsidRDefault="0082689D" w:rsidP="005F6490">
            <w:pPr>
              <w:spacing w:after="0" w:line="240" w:lineRule="auto"/>
              <w:rPr>
                <w:rFonts w:ascii="Times New Roman" w:hAnsi="Times New Roman"/>
                <w:color w:val="000000"/>
                <w:sz w:val="20"/>
                <w:szCs w:val="20"/>
              </w:rPr>
            </w:pPr>
            <w:r w:rsidRPr="001109C3">
              <w:rPr>
                <w:rFonts w:ascii="Times New Roman" w:hAnsi="Times New Roman"/>
                <w:b/>
                <w:color w:val="000000"/>
                <w:sz w:val="20"/>
                <w:szCs w:val="20"/>
              </w:rPr>
              <w:t>1. Основы организации строительства и строительного производства.</w:t>
            </w:r>
            <w:r w:rsidRPr="001109C3">
              <w:rPr>
                <w:rFonts w:ascii="Times New Roman" w:hAnsi="Times New Roman"/>
                <w:color w:val="000000"/>
                <w:sz w:val="20"/>
                <w:szCs w:val="20"/>
              </w:rPr>
              <w:t xml:space="preserve"> </w:t>
            </w:r>
          </w:p>
          <w:p w:rsidR="0082689D" w:rsidRPr="001109C3" w:rsidRDefault="0082689D" w:rsidP="005F6490">
            <w:pPr>
              <w:spacing w:after="0" w:line="240" w:lineRule="auto"/>
              <w:rPr>
                <w:rFonts w:ascii="Times New Roman" w:hAnsi="Times New Roman"/>
                <w:color w:val="000000"/>
                <w:sz w:val="20"/>
                <w:szCs w:val="20"/>
              </w:rPr>
            </w:pPr>
            <w:r w:rsidRPr="001109C3">
              <w:rPr>
                <w:rFonts w:ascii="Times New Roman" w:hAnsi="Times New Roman"/>
                <w:color w:val="000000"/>
                <w:sz w:val="20"/>
                <w:szCs w:val="20"/>
              </w:rPr>
              <w:t>Общие положения. Развитие науки об организации и управлении в промышленности и строительстве. Строительные организации. Строительная продукция. Типы и виды проектов. Требования нормативных правовых актов и нормативных технических документов к составу, содержанию и оформлению проектной документации. Подготовка строительного производства.</w:t>
            </w:r>
          </w:p>
          <w:p w:rsidR="0082689D" w:rsidRPr="001109C3" w:rsidRDefault="0082689D" w:rsidP="005F6490">
            <w:pPr>
              <w:spacing w:after="0" w:line="240" w:lineRule="auto"/>
              <w:rPr>
                <w:rFonts w:ascii="Times New Roman" w:hAnsi="Times New Roman"/>
                <w:b/>
                <w:color w:val="000000"/>
                <w:sz w:val="20"/>
                <w:szCs w:val="20"/>
              </w:rPr>
            </w:pPr>
            <w:r w:rsidRPr="001109C3">
              <w:rPr>
                <w:rFonts w:ascii="Times New Roman" w:hAnsi="Times New Roman"/>
                <w:b/>
                <w:color w:val="000000"/>
                <w:sz w:val="20"/>
                <w:szCs w:val="20"/>
              </w:rPr>
              <w:t>2.Проект организации строительства (ПОС) и проект производства работ (ППР).</w:t>
            </w:r>
          </w:p>
          <w:p w:rsidR="0082689D" w:rsidRPr="001109C3" w:rsidRDefault="0082689D" w:rsidP="005F6490">
            <w:pPr>
              <w:spacing w:after="0" w:line="240" w:lineRule="auto"/>
              <w:rPr>
                <w:rFonts w:ascii="Times New Roman" w:hAnsi="Times New Roman"/>
                <w:color w:val="000000"/>
                <w:sz w:val="20"/>
                <w:szCs w:val="20"/>
              </w:rPr>
            </w:pPr>
            <w:r w:rsidRPr="001109C3">
              <w:rPr>
                <w:rFonts w:ascii="Times New Roman" w:hAnsi="Times New Roman"/>
                <w:color w:val="000000"/>
                <w:sz w:val="20"/>
                <w:szCs w:val="20"/>
              </w:rPr>
              <w:t xml:space="preserve"> Введение. Проект и его части. Предпроектные изыскательские работы. Собственно проектирование. ПОС, его назначение состав и содержание. </w:t>
            </w:r>
          </w:p>
          <w:p w:rsidR="0082689D" w:rsidRPr="001109C3" w:rsidRDefault="0082689D" w:rsidP="005F6490">
            <w:pPr>
              <w:spacing w:after="0" w:line="240" w:lineRule="auto"/>
              <w:rPr>
                <w:rFonts w:ascii="Times New Roman" w:hAnsi="Times New Roman"/>
                <w:b/>
                <w:color w:val="000000"/>
                <w:sz w:val="20"/>
                <w:szCs w:val="20"/>
              </w:rPr>
            </w:pPr>
            <w:r w:rsidRPr="001109C3">
              <w:rPr>
                <w:rFonts w:ascii="Times New Roman" w:hAnsi="Times New Roman"/>
                <w:b/>
                <w:color w:val="000000"/>
                <w:sz w:val="20"/>
                <w:szCs w:val="20"/>
              </w:rPr>
              <w:t>3.Порядок разработки и утверждения ПОС.  ППР</w:t>
            </w:r>
          </w:p>
          <w:p w:rsidR="0082689D" w:rsidRPr="001109C3" w:rsidRDefault="0082689D" w:rsidP="005F6490">
            <w:pPr>
              <w:spacing w:after="0" w:line="240" w:lineRule="auto"/>
              <w:rPr>
                <w:rFonts w:ascii="Times New Roman" w:hAnsi="Times New Roman"/>
                <w:color w:val="000000"/>
                <w:sz w:val="20"/>
                <w:szCs w:val="20"/>
              </w:rPr>
            </w:pPr>
            <w:r w:rsidRPr="001109C3">
              <w:rPr>
                <w:rFonts w:ascii="Times New Roman" w:hAnsi="Times New Roman"/>
                <w:color w:val="000000"/>
                <w:sz w:val="20"/>
                <w:szCs w:val="20"/>
              </w:rPr>
              <w:t xml:space="preserve"> исходные данные для разработки, порядок согласования и утверждения.  Состав и содержание ППР. Технико-экономическая оценка ППР.</w:t>
            </w:r>
          </w:p>
          <w:p w:rsidR="0082689D" w:rsidRPr="001109C3" w:rsidRDefault="0082689D" w:rsidP="005F6490">
            <w:pPr>
              <w:spacing w:after="0" w:line="240" w:lineRule="auto"/>
              <w:rPr>
                <w:rFonts w:ascii="Times New Roman" w:hAnsi="Times New Roman"/>
                <w:b/>
                <w:color w:val="000000"/>
                <w:sz w:val="20"/>
                <w:szCs w:val="20"/>
              </w:rPr>
            </w:pPr>
            <w:r w:rsidRPr="001109C3">
              <w:rPr>
                <w:rFonts w:ascii="Times New Roman" w:hAnsi="Times New Roman"/>
                <w:b/>
                <w:color w:val="000000"/>
                <w:sz w:val="20"/>
                <w:szCs w:val="20"/>
              </w:rPr>
              <w:t>4.Основы поточной организации строительства.</w:t>
            </w:r>
          </w:p>
          <w:p w:rsidR="0082689D" w:rsidRPr="001109C3" w:rsidRDefault="0082689D" w:rsidP="005F6490">
            <w:pPr>
              <w:spacing w:after="0" w:line="240" w:lineRule="auto"/>
              <w:rPr>
                <w:rFonts w:ascii="Times New Roman" w:hAnsi="Times New Roman"/>
                <w:color w:val="000000"/>
                <w:sz w:val="20"/>
                <w:szCs w:val="20"/>
              </w:rPr>
            </w:pPr>
            <w:r w:rsidRPr="001109C3">
              <w:rPr>
                <w:rFonts w:ascii="Times New Roman" w:hAnsi="Times New Roman"/>
                <w:color w:val="000000"/>
                <w:sz w:val="20"/>
                <w:szCs w:val="20"/>
              </w:rPr>
              <w:t>Цель и сущность поточной организации строительства Общие положения поточной организации строительства и производства строительно-монтажных работ. Основные параметры потока. Периоды потока.</w:t>
            </w:r>
          </w:p>
          <w:p w:rsidR="0082689D" w:rsidRPr="001109C3" w:rsidRDefault="0082689D" w:rsidP="005F6490">
            <w:pPr>
              <w:spacing w:after="0" w:line="240" w:lineRule="auto"/>
              <w:rPr>
                <w:rFonts w:ascii="Times New Roman" w:hAnsi="Times New Roman"/>
                <w:b/>
                <w:color w:val="000000"/>
                <w:sz w:val="20"/>
                <w:szCs w:val="20"/>
              </w:rPr>
            </w:pPr>
            <w:r w:rsidRPr="001109C3">
              <w:rPr>
                <w:rFonts w:ascii="Times New Roman" w:hAnsi="Times New Roman"/>
                <w:b/>
                <w:color w:val="000000"/>
                <w:sz w:val="20"/>
                <w:szCs w:val="20"/>
              </w:rPr>
              <w:t>5.Виды строительных потоков.</w:t>
            </w:r>
          </w:p>
          <w:p w:rsidR="0082689D" w:rsidRPr="001109C3" w:rsidRDefault="0082689D" w:rsidP="005F6490">
            <w:pPr>
              <w:spacing w:after="0" w:line="240" w:lineRule="auto"/>
              <w:rPr>
                <w:rFonts w:ascii="Times New Roman" w:hAnsi="Times New Roman"/>
                <w:color w:val="000000"/>
                <w:sz w:val="20"/>
                <w:szCs w:val="20"/>
              </w:rPr>
            </w:pPr>
            <w:r w:rsidRPr="001109C3">
              <w:rPr>
                <w:rFonts w:ascii="Times New Roman" w:hAnsi="Times New Roman"/>
                <w:color w:val="000000"/>
                <w:sz w:val="20"/>
                <w:szCs w:val="20"/>
              </w:rPr>
              <w:t>Расчет строительных потоков. Организация строительного производства поточным методом.</w:t>
            </w:r>
          </w:p>
          <w:p w:rsidR="0082689D" w:rsidRPr="001109C3" w:rsidRDefault="0082689D" w:rsidP="005F6490">
            <w:pPr>
              <w:spacing w:after="0" w:line="240" w:lineRule="auto"/>
              <w:rPr>
                <w:rFonts w:ascii="Times New Roman" w:hAnsi="Times New Roman"/>
                <w:color w:val="000000"/>
                <w:sz w:val="20"/>
                <w:szCs w:val="20"/>
              </w:rPr>
            </w:pPr>
            <w:r w:rsidRPr="001109C3">
              <w:rPr>
                <w:rFonts w:ascii="Times New Roman" w:hAnsi="Times New Roman"/>
                <w:b/>
                <w:color w:val="000000"/>
                <w:sz w:val="20"/>
                <w:szCs w:val="20"/>
              </w:rPr>
              <w:t>6.Календарное планирование строительства отдельных объектов.</w:t>
            </w:r>
            <w:r w:rsidRPr="001109C3">
              <w:rPr>
                <w:rFonts w:ascii="Times New Roman" w:hAnsi="Times New Roman"/>
                <w:color w:val="000000"/>
                <w:sz w:val="20"/>
                <w:szCs w:val="20"/>
              </w:rPr>
              <w:t xml:space="preserve"> </w:t>
            </w:r>
          </w:p>
          <w:p w:rsidR="0082689D" w:rsidRPr="001109C3" w:rsidRDefault="0082689D" w:rsidP="005F6490">
            <w:pPr>
              <w:spacing w:after="0" w:line="240" w:lineRule="auto"/>
              <w:rPr>
                <w:rFonts w:ascii="Times New Roman" w:hAnsi="Times New Roman"/>
                <w:color w:val="000000"/>
                <w:sz w:val="20"/>
                <w:szCs w:val="20"/>
              </w:rPr>
            </w:pPr>
            <w:r w:rsidRPr="001109C3">
              <w:rPr>
                <w:rFonts w:ascii="Times New Roman" w:hAnsi="Times New Roman"/>
                <w:color w:val="000000"/>
                <w:sz w:val="20"/>
                <w:szCs w:val="20"/>
              </w:rPr>
              <w:t>Способы и методы планирования строительных работ. Задачи календарного планирования. Виды календарных планов.</w:t>
            </w:r>
          </w:p>
          <w:p w:rsidR="0082689D" w:rsidRPr="001109C3" w:rsidRDefault="0082689D" w:rsidP="005F6490">
            <w:pPr>
              <w:spacing w:after="0" w:line="240" w:lineRule="auto"/>
              <w:rPr>
                <w:rFonts w:ascii="Times New Roman" w:hAnsi="Times New Roman"/>
                <w:b/>
                <w:color w:val="000000"/>
                <w:sz w:val="20"/>
                <w:szCs w:val="20"/>
              </w:rPr>
            </w:pPr>
            <w:r w:rsidRPr="001109C3">
              <w:rPr>
                <w:rFonts w:ascii="Times New Roman" w:hAnsi="Times New Roman"/>
                <w:b/>
                <w:color w:val="000000"/>
                <w:sz w:val="20"/>
                <w:szCs w:val="20"/>
              </w:rPr>
              <w:t>7.Исходные данные и последовательность проектирования календарных планов строительства отдельных объектов.</w:t>
            </w:r>
          </w:p>
          <w:p w:rsidR="0082689D" w:rsidRPr="001109C3" w:rsidRDefault="0082689D" w:rsidP="005F6490">
            <w:pPr>
              <w:spacing w:after="0" w:line="240" w:lineRule="auto"/>
              <w:rPr>
                <w:rFonts w:ascii="Times New Roman" w:hAnsi="Times New Roman"/>
                <w:color w:val="000000"/>
                <w:sz w:val="20"/>
                <w:szCs w:val="20"/>
              </w:rPr>
            </w:pPr>
            <w:r w:rsidRPr="001109C3">
              <w:rPr>
                <w:rFonts w:ascii="Times New Roman" w:hAnsi="Times New Roman"/>
                <w:b/>
                <w:color w:val="000000"/>
                <w:sz w:val="20"/>
                <w:szCs w:val="20"/>
              </w:rPr>
              <w:t>8.Проектирование календарного плана</w:t>
            </w:r>
            <w:r w:rsidRPr="001109C3">
              <w:rPr>
                <w:rFonts w:ascii="Times New Roman" w:hAnsi="Times New Roman"/>
                <w:color w:val="000000"/>
                <w:sz w:val="20"/>
                <w:szCs w:val="20"/>
              </w:rPr>
              <w:t xml:space="preserve">. </w:t>
            </w:r>
          </w:p>
          <w:p w:rsidR="0082689D" w:rsidRPr="001109C3" w:rsidRDefault="0082689D" w:rsidP="005F6490">
            <w:pPr>
              <w:spacing w:after="0" w:line="240" w:lineRule="auto"/>
              <w:rPr>
                <w:rFonts w:ascii="Times New Roman" w:hAnsi="Times New Roman"/>
                <w:color w:val="000000"/>
                <w:sz w:val="20"/>
                <w:szCs w:val="20"/>
              </w:rPr>
            </w:pPr>
            <w:r w:rsidRPr="001109C3">
              <w:rPr>
                <w:rFonts w:ascii="Times New Roman" w:hAnsi="Times New Roman"/>
                <w:color w:val="000000"/>
                <w:sz w:val="20"/>
                <w:szCs w:val="20"/>
              </w:rPr>
              <w:t xml:space="preserve"> Основные понятия, принципы и последовательность составления календарного плана. </w:t>
            </w:r>
          </w:p>
          <w:p w:rsidR="0082689D" w:rsidRPr="001109C3" w:rsidRDefault="0082689D" w:rsidP="005F6490">
            <w:pPr>
              <w:spacing w:after="0" w:line="240" w:lineRule="auto"/>
              <w:rPr>
                <w:rFonts w:ascii="Times New Roman" w:hAnsi="Times New Roman"/>
                <w:b/>
                <w:color w:val="000000"/>
                <w:sz w:val="20"/>
                <w:szCs w:val="20"/>
              </w:rPr>
            </w:pPr>
            <w:r w:rsidRPr="001109C3">
              <w:rPr>
                <w:rFonts w:ascii="Times New Roman" w:hAnsi="Times New Roman"/>
                <w:b/>
                <w:color w:val="000000"/>
                <w:sz w:val="20"/>
                <w:szCs w:val="20"/>
              </w:rPr>
              <w:t xml:space="preserve">9.Определение номенклатуры и последовательности выполнения работ на объекте.  </w:t>
            </w:r>
          </w:p>
          <w:p w:rsidR="0082689D" w:rsidRPr="001109C3" w:rsidRDefault="0082689D" w:rsidP="005F6490">
            <w:pPr>
              <w:spacing w:after="0" w:line="240" w:lineRule="auto"/>
              <w:rPr>
                <w:rFonts w:ascii="Times New Roman" w:hAnsi="Times New Roman"/>
                <w:b/>
                <w:color w:val="000000"/>
                <w:sz w:val="20"/>
                <w:szCs w:val="20"/>
              </w:rPr>
            </w:pPr>
            <w:r w:rsidRPr="001109C3">
              <w:rPr>
                <w:rFonts w:ascii="Times New Roman" w:hAnsi="Times New Roman"/>
                <w:b/>
                <w:color w:val="000000"/>
                <w:sz w:val="20"/>
                <w:szCs w:val="20"/>
              </w:rPr>
              <w:t>10.Определение трудоемкости и продолжительности выполнения работ на объекте.</w:t>
            </w:r>
          </w:p>
          <w:p w:rsidR="0082689D" w:rsidRPr="001109C3" w:rsidRDefault="0082689D" w:rsidP="005F6490">
            <w:pPr>
              <w:spacing w:after="0" w:line="240" w:lineRule="auto"/>
              <w:rPr>
                <w:rFonts w:ascii="Times New Roman" w:hAnsi="Times New Roman"/>
                <w:b/>
                <w:color w:val="000000"/>
                <w:sz w:val="20"/>
                <w:szCs w:val="20"/>
              </w:rPr>
            </w:pPr>
            <w:r w:rsidRPr="001109C3">
              <w:rPr>
                <w:rFonts w:ascii="Times New Roman" w:hAnsi="Times New Roman"/>
                <w:b/>
                <w:color w:val="000000"/>
                <w:sz w:val="20"/>
                <w:szCs w:val="20"/>
              </w:rPr>
              <w:t>11.Составление объектного календарного графика производства работ с учетом технологической последовательности работ.</w:t>
            </w:r>
          </w:p>
          <w:p w:rsidR="0082689D" w:rsidRPr="001109C3" w:rsidRDefault="0082689D" w:rsidP="005F6490">
            <w:pPr>
              <w:spacing w:after="0" w:line="240" w:lineRule="auto"/>
              <w:rPr>
                <w:rFonts w:ascii="Times New Roman" w:hAnsi="Times New Roman"/>
                <w:color w:val="000000"/>
                <w:sz w:val="20"/>
                <w:szCs w:val="20"/>
              </w:rPr>
            </w:pPr>
            <w:r w:rsidRPr="001109C3">
              <w:rPr>
                <w:rFonts w:ascii="Times New Roman" w:hAnsi="Times New Roman"/>
                <w:color w:val="000000"/>
                <w:sz w:val="20"/>
                <w:szCs w:val="20"/>
              </w:rPr>
              <w:t>Требований безопасности труда и рационального использования ресурсов.</w:t>
            </w:r>
          </w:p>
          <w:p w:rsidR="0082689D" w:rsidRPr="001109C3" w:rsidRDefault="0082689D" w:rsidP="005F6490">
            <w:pPr>
              <w:spacing w:after="0" w:line="240" w:lineRule="auto"/>
              <w:rPr>
                <w:rFonts w:ascii="Times New Roman" w:hAnsi="Times New Roman"/>
                <w:b/>
                <w:color w:val="000000"/>
                <w:sz w:val="20"/>
                <w:szCs w:val="20"/>
              </w:rPr>
            </w:pPr>
            <w:r w:rsidRPr="001109C3">
              <w:rPr>
                <w:rFonts w:ascii="Times New Roman" w:hAnsi="Times New Roman"/>
                <w:b/>
                <w:color w:val="000000"/>
                <w:sz w:val="20"/>
                <w:szCs w:val="20"/>
              </w:rPr>
              <w:t>12.Составление графиков движения рабочих и потребности в  кадрах строителей основных категорий.</w:t>
            </w:r>
          </w:p>
          <w:p w:rsidR="0082689D" w:rsidRPr="001109C3" w:rsidRDefault="0082689D" w:rsidP="005F6490">
            <w:pPr>
              <w:spacing w:after="0" w:line="240" w:lineRule="auto"/>
              <w:rPr>
                <w:rFonts w:ascii="Times New Roman" w:hAnsi="Times New Roman"/>
                <w:b/>
                <w:color w:val="000000"/>
                <w:sz w:val="20"/>
                <w:szCs w:val="20"/>
              </w:rPr>
            </w:pPr>
            <w:r w:rsidRPr="001109C3">
              <w:rPr>
                <w:rFonts w:ascii="Times New Roman" w:hAnsi="Times New Roman"/>
                <w:b/>
                <w:color w:val="000000"/>
                <w:sz w:val="20"/>
                <w:szCs w:val="20"/>
              </w:rPr>
              <w:t>13.Составление ведомости потребности в строительных конструкциях, изделиях, материалах и оборудовании .</w:t>
            </w:r>
          </w:p>
          <w:p w:rsidR="0082689D" w:rsidRPr="001109C3" w:rsidRDefault="0082689D" w:rsidP="005F6490">
            <w:pPr>
              <w:spacing w:after="0" w:line="240" w:lineRule="auto"/>
              <w:rPr>
                <w:rFonts w:ascii="Times New Roman" w:hAnsi="Times New Roman"/>
                <w:b/>
                <w:color w:val="000000"/>
                <w:sz w:val="20"/>
                <w:szCs w:val="20"/>
              </w:rPr>
            </w:pPr>
            <w:r w:rsidRPr="001109C3">
              <w:rPr>
                <w:rFonts w:ascii="Times New Roman" w:hAnsi="Times New Roman"/>
                <w:b/>
                <w:color w:val="000000"/>
                <w:sz w:val="20"/>
                <w:szCs w:val="20"/>
              </w:rPr>
              <w:t>14.Составление графиков поступления на объект и расхода основных строительных конструкций, изделий и материалов</w:t>
            </w:r>
          </w:p>
          <w:p w:rsidR="0082689D" w:rsidRPr="001109C3" w:rsidRDefault="0082689D" w:rsidP="005F6490">
            <w:pPr>
              <w:spacing w:after="0" w:line="240" w:lineRule="auto"/>
              <w:rPr>
                <w:rFonts w:ascii="Times New Roman" w:hAnsi="Times New Roman"/>
                <w:color w:val="000000"/>
                <w:sz w:val="20"/>
                <w:szCs w:val="20"/>
              </w:rPr>
            </w:pPr>
            <w:r w:rsidRPr="001109C3">
              <w:rPr>
                <w:rFonts w:ascii="Times New Roman" w:hAnsi="Times New Roman"/>
                <w:b/>
                <w:color w:val="000000"/>
                <w:sz w:val="20"/>
                <w:szCs w:val="20"/>
              </w:rPr>
              <w:t>15.Составление графиков движения основных строительных машин и механизмов, транспортных средств</w:t>
            </w:r>
            <w:r w:rsidRPr="001109C3">
              <w:rPr>
                <w:rFonts w:ascii="Times New Roman" w:hAnsi="Times New Roman"/>
                <w:color w:val="000000"/>
                <w:sz w:val="20"/>
                <w:szCs w:val="20"/>
              </w:rPr>
              <w:t>.</w:t>
            </w:r>
          </w:p>
          <w:p w:rsidR="0082689D" w:rsidRPr="001109C3" w:rsidRDefault="0082689D" w:rsidP="005F6490">
            <w:pPr>
              <w:spacing w:after="0" w:line="240" w:lineRule="auto"/>
              <w:rPr>
                <w:rFonts w:ascii="Times New Roman" w:hAnsi="Times New Roman"/>
                <w:color w:val="000000"/>
                <w:sz w:val="20"/>
                <w:szCs w:val="20"/>
              </w:rPr>
            </w:pPr>
            <w:r w:rsidRPr="001109C3">
              <w:rPr>
                <w:rFonts w:ascii="Times New Roman" w:hAnsi="Times New Roman"/>
                <w:color w:val="000000"/>
                <w:sz w:val="20"/>
                <w:szCs w:val="20"/>
              </w:rPr>
              <w:t xml:space="preserve"> Оптимизация календарных планов. Технико-экономические показатели календарных планов.</w:t>
            </w:r>
          </w:p>
        </w:tc>
        <w:tc>
          <w:tcPr>
            <w:tcW w:w="898" w:type="dxa"/>
            <w:shd w:val="clear" w:color="auto" w:fill="auto"/>
            <w:vAlign w:val="center"/>
          </w:tcPr>
          <w:p w:rsidR="0082689D" w:rsidRPr="001109C3" w:rsidRDefault="0082689D" w:rsidP="005F6490">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30</w:t>
            </w:r>
          </w:p>
          <w:p w:rsidR="0082689D" w:rsidRPr="001109C3" w:rsidRDefault="0082689D" w:rsidP="005F6490">
            <w:pPr>
              <w:spacing w:after="0" w:line="240" w:lineRule="auto"/>
              <w:jc w:val="center"/>
              <w:rPr>
                <w:rFonts w:ascii="Times New Roman" w:hAnsi="Times New Roman"/>
                <w:color w:val="000000"/>
                <w:sz w:val="20"/>
                <w:szCs w:val="20"/>
              </w:rPr>
            </w:pPr>
          </w:p>
        </w:tc>
        <w:tc>
          <w:tcPr>
            <w:tcW w:w="2582" w:type="dxa"/>
            <w:vMerge w:val="restart"/>
            <w:shd w:val="clear" w:color="auto" w:fill="auto"/>
            <w:vAlign w:val="center"/>
          </w:tcPr>
          <w:p w:rsidR="0082689D" w:rsidRPr="001109C3" w:rsidRDefault="0082689D" w:rsidP="005F6490">
            <w:pPr>
              <w:spacing w:after="0" w:line="240" w:lineRule="auto"/>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ОК 1-11</w:t>
            </w:r>
          </w:p>
          <w:p w:rsidR="0082689D" w:rsidRPr="001109C3" w:rsidRDefault="0082689D" w:rsidP="005F6490">
            <w:pPr>
              <w:spacing w:after="0" w:line="240" w:lineRule="auto"/>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У8-У10</w:t>
            </w:r>
          </w:p>
          <w:p w:rsidR="0082689D" w:rsidRPr="001109C3" w:rsidRDefault="0082689D" w:rsidP="005F6490">
            <w:pPr>
              <w:spacing w:after="0" w:line="240" w:lineRule="auto"/>
              <w:rPr>
                <w:rFonts w:ascii="Times New Roman" w:hAnsi="Times New Roman"/>
                <w:bCs/>
                <w:color w:val="000000"/>
                <w:sz w:val="20"/>
                <w:szCs w:val="20"/>
                <w:lang w:eastAsia="en-US"/>
              </w:rPr>
            </w:pPr>
            <w:r w:rsidRPr="001109C3">
              <w:rPr>
                <w:rFonts w:ascii="Times New Roman" w:hAnsi="Times New Roman"/>
                <w:bCs/>
                <w:color w:val="000000"/>
                <w:sz w:val="20"/>
                <w:szCs w:val="20"/>
                <w:lang w:eastAsia="en-US"/>
              </w:rPr>
              <w:t>З17-18</w:t>
            </w:r>
          </w:p>
          <w:p w:rsidR="0082689D" w:rsidRPr="001109C3" w:rsidRDefault="0082689D" w:rsidP="005F6490">
            <w:pPr>
              <w:spacing w:after="0" w:line="240" w:lineRule="auto"/>
              <w:rPr>
                <w:rFonts w:ascii="Times New Roman" w:hAnsi="Times New Roman"/>
                <w:b/>
                <w:color w:val="000000"/>
                <w:sz w:val="20"/>
                <w:szCs w:val="20"/>
              </w:rPr>
            </w:pPr>
          </w:p>
        </w:tc>
      </w:tr>
      <w:tr w:rsidR="0082689D" w:rsidRPr="001109C3">
        <w:trPr>
          <w:trHeight w:val="278"/>
          <w:jc w:val="center"/>
        </w:trPr>
        <w:tc>
          <w:tcPr>
            <w:tcW w:w="2231" w:type="dxa"/>
            <w:vMerge/>
            <w:shd w:val="clear" w:color="auto" w:fill="auto"/>
            <w:vAlign w:val="center"/>
          </w:tcPr>
          <w:p w:rsidR="0082689D" w:rsidRPr="001109C3" w:rsidRDefault="0082689D" w:rsidP="005F6490">
            <w:pPr>
              <w:spacing w:after="0" w:line="240" w:lineRule="auto"/>
              <w:rPr>
                <w:rFonts w:ascii="Times New Roman" w:hAnsi="Times New Roman"/>
                <w:b/>
                <w:bCs/>
                <w:color w:val="000000"/>
                <w:sz w:val="20"/>
                <w:szCs w:val="20"/>
              </w:rPr>
            </w:pPr>
          </w:p>
        </w:tc>
        <w:tc>
          <w:tcPr>
            <w:tcW w:w="9075" w:type="dxa"/>
            <w:tcBorders>
              <w:bottom w:val="single" w:sz="4" w:space="0" w:color="auto"/>
            </w:tcBorders>
            <w:shd w:val="clear" w:color="auto" w:fill="auto"/>
            <w:vAlign w:val="center"/>
          </w:tcPr>
          <w:p w:rsidR="0082689D" w:rsidRPr="001109C3" w:rsidRDefault="0082689D" w:rsidP="005F6490">
            <w:pPr>
              <w:spacing w:after="0" w:line="240" w:lineRule="auto"/>
              <w:rPr>
                <w:rFonts w:ascii="Times New Roman" w:hAnsi="Times New Roman"/>
                <w:color w:val="000000"/>
                <w:sz w:val="20"/>
                <w:szCs w:val="20"/>
              </w:rPr>
            </w:pPr>
            <w:r w:rsidRPr="001109C3">
              <w:rPr>
                <w:rFonts w:ascii="Times New Roman" w:hAnsi="Times New Roman"/>
                <w:b/>
                <w:color w:val="000000"/>
                <w:sz w:val="20"/>
                <w:szCs w:val="20"/>
              </w:rPr>
              <w:t xml:space="preserve"> Практическое занятие.</w:t>
            </w:r>
            <w:r w:rsidRPr="001109C3">
              <w:rPr>
                <w:rFonts w:ascii="Times New Roman" w:hAnsi="Times New Roman"/>
                <w:color w:val="000000"/>
                <w:sz w:val="20"/>
                <w:szCs w:val="20"/>
              </w:rPr>
              <w:t xml:space="preserve"> </w:t>
            </w:r>
          </w:p>
          <w:p w:rsidR="0082689D" w:rsidRPr="001109C3" w:rsidRDefault="0082689D" w:rsidP="005F6490">
            <w:pPr>
              <w:spacing w:after="0" w:line="240" w:lineRule="auto"/>
              <w:rPr>
                <w:rFonts w:ascii="Times New Roman" w:hAnsi="Times New Roman"/>
                <w:color w:val="000000"/>
                <w:sz w:val="20"/>
                <w:szCs w:val="20"/>
              </w:rPr>
            </w:pPr>
            <w:r w:rsidRPr="001109C3">
              <w:rPr>
                <w:rFonts w:ascii="Times New Roman" w:hAnsi="Times New Roman"/>
                <w:color w:val="000000"/>
                <w:sz w:val="20"/>
                <w:szCs w:val="20"/>
              </w:rPr>
              <w:t>Определение объемов работ и потребности в материально-технических ресурсах</w:t>
            </w:r>
          </w:p>
        </w:tc>
        <w:tc>
          <w:tcPr>
            <w:tcW w:w="898" w:type="dxa"/>
            <w:shd w:val="clear" w:color="auto" w:fill="auto"/>
            <w:vAlign w:val="center"/>
          </w:tcPr>
          <w:p w:rsidR="0082689D" w:rsidRPr="001109C3" w:rsidRDefault="0082689D" w:rsidP="005F6490">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18</w:t>
            </w:r>
          </w:p>
        </w:tc>
        <w:tc>
          <w:tcPr>
            <w:tcW w:w="2582" w:type="dxa"/>
            <w:vMerge/>
            <w:shd w:val="clear" w:color="auto" w:fill="auto"/>
            <w:vAlign w:val="center"/>
          </w:tcPr>
          <w:p w:rsidR="0082689D" w:rsidRPr="001109C3" w:rsidRDefault="0082689D" w:rsidP="005F6490">
            <w:pPr>
              <w:spacing w:after="0" w:line="240" w:lineRule="auto"/>
              <w:rPr>
                <w:rFonts w:ascii="Times New Roman" w:hAnsi="Times New Roman"/>
                <w:b/>
                <w:bCs/>
                <w:color w:val="000000"/>
                <w:sz w:val="20"/>
                <w:szCs w:val="20"/>
                <w:lang w:eastAsia="en-US"/>
              </w:rPr>
            </w:pPr>
          </w:p>
        </w:tc>
      </w:tr>
      <w:tr w:rsidR="0082689D" w:rsidRPr="001109C3">
        <w:trPr>
          <w:trHeight w:val="619"/>
          <w:jc w:val="center"/>
        </w:trPr>
        <w:tc>
          <w:tcPr>
            <w:tcW w:w="2231" w:type="dxa"/>
            <w:vMerge/>
            <w:shd w:val="clear" w:color="auto" w:fill="auto"/>
            <w:vAlign w:val="center"/>
          </w:tcPr>
          <w:p w:rsidR="0082689D" w:rsidRPr="001109C3" w:rsidRDefault="0082689D" w:rsidP="005F6490">
            <w:pPr>
              <w:spacing w:after="0" w:line="240" w:lineRule="auto"/>
              <w:rPr>
                <w:rFonts w:ascii="Times New Roman" w:hAnsi="Times New Roman"/>
                <w:b/>
                <w:bCs/>
                <w:color w:val="000000"/>
                <w:sz w:val="20"/>
                <w:szCs w:val="20"/>
              </w:rPr>
            </w:pPr>
          </w:p>
        </w:tc>
        <w:tc>
          <w:tcPr>
            <w:tcW w:w="9075" w:type="dxa"/>
            <w:shd w:val="clear" w:color="auto" w:fill="auto"/>
            <w:vAlign w:val="center"/>
          </w:tcPr>
          <w:p w:rsidR="0082689D" w:rsidRPr="001109C3" w:rsidRDefault="0082689D" w:rsidP="005F6490">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Содержание учебного материала</w:t>
            </w:r>
          </w:p>
          <w:p w:rsidR="0082689D" w:rsidRPr="001109C3" w:rsidRDefault="0082689D" w:rsidP="005F6490">
            <w:pPr>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16.Сетевое планирование.</w:t>
            </w:r>
            <w:r w:rsidRPr="001109C3">
              <w:rPr>
                <w:rFonts w:ascii="Times New Roman" w:hAnsi="Times New Roman"/>
                <w:color w:val="000000"/>
                <w:sz w:val="20"/>
                <w:szCs w:val="20"/>
              </w:rPr>
              <w:t xml:space="preserve"> Общие положения и задачи планирования и управления строительством на основе сетевых графиков. Типы сетевых графиков: «Вершины-события», «Вершины-работы». Основные элементы, правила и методика построения сетевых графиков. Параметры сетевого графика и их определение. Назначение, классификация</w:t>
            </w:r>
          </w:p>
          <w:p w:rsidR="0082689D" w:rsidRPr="001109C3" w:rsidRDefault="0082689D" w:rsidP="005F6490">
            <w:pPr>
              <w:spacing w:after="0" w:line="240" w:lineRule="auto"/>
              <w:jc w:val="both"/>
              <w:rPr>
                <w:rFonts w:ascii="Times New Roman" w:hAnsi="Times New Roman"/>
                <w:color w:val="000000"/>
                <w:sz w:val="20"/>
                <w:szCs w:val="20"/>
              </w:rPr>
            </w:pPr>
            <w:r w:rsidRPr="001109C3">
              <w:rPr>
                <w:rFonts w:ascii="Times New Roman" w:hAnsi="Times New Roman"/>
                <w:b/>
                <w:color w:val="000000"/>
                <w:sz w:val="20"/>
                <w:szCs w:val="20"/>
              </w:rPr>
              <w:t>17.Методика расчета сетевого графика типа «вершины - события».</w:t>
            </w:r>
            <w:r w:rsidRPr="001109C3">
              <w:rPr>
                <w:rFonts w:ascii="Times New Roman" w:hAnsi="Times New Roman"/>
                <w:color w:val="000000"/>
                <w:sz w:val="20"/>
                <w:szCs w:val="20"/>
              </w:rPr>
              <w:t xml:space="preserve"> Построение сетевого графика в масштабе времени. Оптимизация сетевого графика.</w:t>
            </w:r>
          </w:p>
          <w:p w:rsidR="0082689D" w:rsidRPr="001109C3" w:rsidRDefault="0082689D" w:rsidP="005F6490">
            <w:pPr>
              <w:spacing w:after="0" w:line="240" w:lineRule="auto"/>
              <w:rPr>
                <w:rFonts w:ascii="Times New Roman" w:hAnsi="Times New Roman"/>
                <w:color w:val="000000"/>
                <w:sz w:val="20"/>
                <w:szCs w:val="20"/>
              </w:rPr>
            </w:pPr>
            <w:r w:rsidRPr="001109C3">
              <w:rPr>
                <w:rFonts w:ascii="Times New Roman" w:hAnsi="Times New Roman"/>
                <w:b/>
                <w:color w:val="000000"/>
                <w:sz w:val="20"/>
                <w:szCs w:val="20"/>
              </w:rPr>
              <w:t>18.Методика расчета сетевого графика типа «вершины - работы».</w:t>
            </w:r>
            <w:r w:rsidRPr="001109C3">
              <w:rPr>
                <w:rFonts w:ascii="Times New Roman" w:hAnsi="Times New Roman"/>
                <w:color w:val="000000"/>
                <w:sz w:val="20"/>
                <w:szCs w:val="20"/>
              </w:rPr>
              <w:t xml:space="preserve"> Оптимизация сетевого графика</w:t>
            </w:r>
          </w:p>
        </w:tc>
        <w:tc>
          <w:tcPr>
            <w:tcW w:w="898" w:type="dxa"/>
            <w:shd w:val="clear" w:color="auto" w:fill="auto"/>
            <w:vAlign w:val="center"/>
          </w:tcPr>
          <w:p w:rsidR="0082689D" w:rsidRPr="001109C3" w:rsidRDefault="0082689D" w:rsidP="005F6490">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6</w:t>
            </w:r>
          </w:p>
        </w:tc>
        <w:tc>
          <w:tcPr>
            <w:tcW w:w="2582" w:type="dxa"/>
            <w:vMerge/>
            <w:shd w:val="clear" w:color="auto" w:fill="auto"/>
            <w:vAlign w:val="center"/>
          </w:tcPr>
          <w:p w:rsidR="0082689D" w:rsidRPr="001109C3" w:rsidRDefault="0082689D" w:rsidP="005F6490">
            <w:pPr>
              <w:spacing w:after="0" w:line="240" w:lineRule="auto"/>
              <w:rPr>
                <w:rFonts w:ascii="Times New Roman" w:hAnsi="Times New Roman"/>
                <w:b/>
                <w:bCs/>
                <w:color w:val="000000"/>
                <w:sz w:val="20"/>
                <w:szCs w:val="20"/>
                <w:lang w:eastAsia="en-US"/>
              </w:rPr>
            </w:pPr>
          </w:p>
        </w:tc>
      </w:tr>
      <w:tr w:rsidR="0082689D" w:rsidRPr="001109C3">
        <w:trPr>
          <w:trHeight w:val="487"/>
          <w:jc w:val="center"/>
        </w:trPr>
        <w:tc>
          <w:tcPr>
            <w:tcW w:w="2231" w:type="dxa"/>
            <w:vMerge/>
            <w:shd w:val="clear" w:color="auto" w:fill="auto"/>
            <w:vAlign w:val="center"/>
          </w:tcPr>
          <w:p w:rsidR="0082689D" w:rsidRPr="001109C3" w:rsidRDefault="0082689D" w:rsidP="005F6490">
            <w:pPr>
              <w:spacing w:after="0" w:line="240" w:lineRule="auto"/>
              <w:rPr>
                <w:rFonts w:ascii="Times New Roman" w:hAnsi="Times New Roman"/>
                <w:b/>
                <w:bCs/>
                <w:color w:val="000000"/>
                <w:sz w:val="20"/>
                <w:szCs w:val="20"/>
              </w:rPr>
            </w:pPr>
          </w:p>
        </w:tc>
        <w:tc>
          <w:tcPr>
            <w:tcW w:w="9075" w:type="dxa"/>
            <w:shd w:val="clear" w:color="auto" w:fill="auto"/>
            <w:vAlign w:val="center"/>
          </w:tcPr>
          <w:p w:rsidR="0082689D" w:rsidRPr="001109C3" w:rsidRDefault="0082689D" w:rsidP="005F6490">
            <w:pPr>
              <w:spacing w:after="0" w:line="240" w:lineRule="auto"/>
              <w:rPr>
                <w:rFonts w:ascii="Times New Roman" w:hAnsi="Times New Roman"/>
                <w:color w:val="000000"/>
                <w:sz w:val="20"/>
                <w:szCs w:val="20"/>
              </w:rPr>
            </w:pPr>
            <w:r w:rsidRPr="001109C3">
              <w:rPr>
                <w:rFonts w:ascii="Times New Roman" w:hAnsi="Times New Roman"/>
                <w:b/>
                <w:color w:val="000000"/>
                <w:sz w:val="20"/>
                <w:szCs w:val="20"/>
              </w:rPr>
              <w:t>Практическое занятие.</w:t>
            </w:r>
            <w:r w:rsidRPr="001109C3">
              <w:rPr>
                <w:rFonts w:ascii="Times New Roman" w:hAnsi="Times New Roman"/>
                <w:color w:val="000000"/>
                <w:sz w:val="20"/>
                <w:szCs w:val="20"/>
              </w:rPr>
              <w:t xml:space="preserve"> </w:t>
            </w:r>
          </w:p>
          <w:p w:rsidR="0082689D" w:rsidRPr="001109C3" w:rsidRDefault="0082689D" w:rsidP="005F6490">
            <w:pPr>
              <w:spacing w:after="0" w:line="240" w:lineRule="auto"/>
              <w:rPr>
                <w:rFonts w:ascii="Times New Roman" w:hAnsi="Times New Roman"/>
                <w:color w:val="000000"/>
                <w:sz w:val="20"/>
                <w:szCs w:val="20"/>
              </w:rPr>
            </w:pPr>
            <w:r w:rsidRPr="001109C3">
              <w:rPr>
                <w:rFonts w:ascii="Times New Roman" w:hAnsi="Times New Roman"/>
                <w:b/>
                <w:color w:val="000000"/>
                <w:sz w:val="20"/>
                <w:szCs w:val="20"/>
              </w:rPr>
              <w:t>1.Построение модели сетевого графика на заданный цикл работ.</w:t>
            </w:r>
            <w:r w:rsidRPr="001109C3">
              <w:rPr>
                <w:rFonts w:ascii="Times New Roman" w:hAnsi="Times New Roman"/>
                <w:color w:val="000000"/>
                <w:sz w:val="20"/>
                <w:szCs w:val="20"/>
              </w:rPr>
              <w:t xml:space="preserve"> Расчет сетевого графика типа «вершины-события»</w:t>
            </w:r>
          </w:p>
          <w:p w:rsidR="0082689D" w:rsidRPr="001109C3" w:rsidRDefault="0082689D" w:rsidP="005F6490">
            <w:pPr>
              <w:spacing w:after="0" w:line="240" w:lineRule="auto"/>
              <w:rPr>
                <w:rFonts w:ascii="Times New Roman" w:hAnsi="Times New Roman"/>
                <w:b/>
                <w:color w:val="000000"/>
                <w:sz w:val="20"/>
                <w:szCs w:val="20"/>
              </w:rPr>
            </w:pPr>
            <w:r w:rsidRPr="001109C3">
              <w:rPr>
                <w:rFonts w:ascii="Times New Roman" w:hAnsi="Times New Roman"/>
                <w:b/>
                <w:color w:val="000000"/>
                <w:sz w:val="20"/>
                <w:szCs w:val="20"/>
              </w:rPr>
              <w:t>2.Расчет сетевого графика типа «вершины-работы»</w:t>
            </w:r>
          </w:p>
          <w:p w:rsidR="0082689D" w:rsidRPr="001109C3" w:rsidRDefault="0082689D" w:rsidP="005F6490">
            <w:pPr>
              <w:spacing w:after="0" w:line="240" w:lineRule="auto"/>
              <w:rPr>
                <w:rFonts w:ascii="Times New Roman" w:hAnsi="Times New Roman"/>
                <w:b/>
                <w:color w:val="000000"/>
                <w:sz w:val="20"/>
                <w:szCs w:val="20"/>
              </w:rPr>
            </w:pPr>
            <w:r w:rsidRPr="001109C3">
              <w:rPr>
                <w:rFonts w:ascii="Times New Roman" w:hAnsi="Times New Roman"/>
                <w:b/>
                <w:color w:val="000000"/>
                <w:sz w:val="20"/>
                <w:szCs w:val="20"/>
              </w:rPr>
              <w:t>3.Построение сетевого графика в масштабе времени. Оптимизация сетевого графика</w:t>
            </w:r>
          </w:p>
        </w:tc>
        <w:tc>
          <w:tcPr>
            <w:tcW w:w="898" w:type="dxa"/>
            <w:shd w:val="clear" w:color="auto" w:fill="auto"/>
            <w:vAlign w:val="center"/>
          </w:tcPr>
          <w:p w:rsidR="0082689D" w:rsidRPr="001109C3" w:rsidRDefault="0082689D" w:rsidP="005F6490">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6</w:t>
            </w:r>
          </w:p>
        </w:tc>
        <w:tc>
          <w:tcPr>
            <w:tcW w:w="2582" w:type="dxa"/>
            <w:vMerge/>
            <w:shd w:val="clear" w:color="auto" w:fill="auto"/>
            <w:vAlign w:val="center"/>
          </w:tcPr>
          <w:p w:rsidR="0082689D" w:rsidRPr="001109C3" w:rsidRDefault="0082689D" w:rsidP="005F6490">
            <w:pPr>
              <w:spacing w:after="0" w:line="240" w:lineRule="auto"/>
              <w:rPr>
                <w:rFonts w:ascii="Times New Roman" w:hAnsi="Times New Roman"/>
                <w:b/>
                <w:bCs/>
                <w:color w:val="000000"/>
                <w:sz w:val="20"/>
                <w:szCs w:val="20"/>
                <w:lang w:eastAsia="en-US"/>
              </w:rPr>
            </w:pPr>
          </w:p>
        </w:tc>
      </w:tr>
      <w:tr w:rsidR="0082689D" w:rsidRPr="001109C3">
        <w:trPr>
          <w:trHeight w:val="625"/>
          <w:jc w:val="center"/>
        </w:trPr>
        <w:tc>
          <w:tcPr>
            <w:tcW w:w="2231" w:type="dxa"/>
            <w:vMerge/>
            <w:shd w:val="clear" w:color="auto" w:fill="auto"/>
            <w:vAlign w:val="center"/>
          </w:tcPr>
          <w:p w:rsidR="0082689D" w:rsidRPr="001109C3" w:rsidRDefault="0082689D" w:rsidP="005F6490">
            <w:pPr>
              <w:spacing w:after="0" w:line="240" w:lineRule="auto"/>
              <w:rPr>
                <w:rFonts w:ascii="Times New Roman" w:hAnsi="Times New Roman"/>
                <w:b/>
                <w:bCs/>
                <w:color w:val="000000"/>
                <w:sz w:val="20"/>
                <w:szCs w:val="20"/>
              </w:rPr>
            </w:pPr>
          </w:p>
        </w:tc>
        <w:tc>
          <w:tcPr>
            <w:tcW w:w="9075" w:type="dxa"/>
            <w:shd w:val="clear" w:color="auto" w:fill="auto"/>
            <w:vAlign w:val="center"/>
          </w:tcPr>
          <w:p w:rsidR="0082689D" w:rsidRPr="001109C3" w:rsidRDefault="0082689D" w:rsidP="005F6490">
            <w:pPr>
              <w:spacing w:after="0" w:line="240" w:lineRule="auto"/>
              <w:jc w:val="both"/>
              <w:rPr>
                <w:rFonts w:ascii="Times New Roman" w:hAnsi="Times New Roman"/>
                <w:b/>
                <w:color w:val="000000"/>
                <w:sz w:val="20"/>
                <w:szCs w:val="20"/>
              </w:rPr>
            </w:pPr>
            <w:r w:rsidRPr="001109C3">
              <w:rPr>
                <w:rFonts w:ascii="Times New Roman" w:hAnsi="Times New Roman"/>
                <w:b/>
                <w:color w:val="000000"/>
                <w:sz w:val="20"/>
                <w:szCs w:val="20"/>
              </w:rPr>
              <w:t>Содержание учебного материала</w:t>
            </w:r>
          </w:p>
          <w:p w:rsidR="0082689D" w:rsidRPr="005312FA" w:rsidRDefault="0082689D" w:rsidP="005312FA">
            <w:pPr>
              <w:spacing w:after="0" w:line="240" w:lineRule="auto"/>
              <w:jc w:val="both"/>
              <w:rPr>
                <w:rFonts w:ascii="Times New Roman" w:hAnsi="Times New Roman"/>
                <w:color w:val="000000"/>
                <w:sz w:val="20"/>
                <w:szCs w:val="20"/>
              </w:rPr>
            </w:pPr>
            <w:r w:rsidRPr="005312FA">
              <w:rPr>
                <w:rFonts w:ascii="Times New Roman" w:hAnsi="Times New Roman"/>
                <w:color w:val="000000"/>
                <w:sz w:val="20"/>
                <w:szCs w:val="20"/>
              </w:rPr>
              <w:t xml:space="preserve">19.Строительный генеральный план (СГП). Назначение, виды и состав СГП. </w:t>
            </w:r>
          </w:p>
          <w:p w:rsidR="0082689D" w:rsidRPr="005312FA" w:rsidRDefault="0082689D" w:rsidP="005312FA">
            <w:pPr>
              <w:spacing w:after="0" w:line="240" w:lineRule="auto"/>
              <w:jc w:val="both"/>
              <w:rPr>
                <w:rFonts w:ascii="Times New Roman" w:hAnsi="Times New Roman"/>
                <w:color w:val="000000"/>
                <w:sz w:val="20"/>
                <w:szCs w:val="20"/>
              </w:rPr>
            </w:pPr>
            <w:r w:rsidRPr="005312FA">
              <w:rPr>
                <w:rFonts w:ascii="Times New Roman" w:hAnsi="Times New Roman"/>
                <w:color w:val="000000"/>
                <w:sz w:val="20"/>
                <w:szCs w:val="20"/>
              </w:rPr>
              <w:t>20.Принципы проектирования СГП.</w:t>
            </w:r>
          </w:p>
          <w:p w:rsidR="0082689D" w:rsidRPr="005312FA" w:rsidRDefault="0082689D" w:rsidP="005312FA">
            <w:pPr>
              <w:spacing w:after="0" w:line="240" w:lineRule="auto"/>
              <w:jc w:val="both"/>
              <w:rPr>
                <w:rFonts w:ascii="Times New Roman" w:hAnsi="Times New Roman"/>
                <w:color w:val="000000"/>
                <w:sz w:val="20"/>
                <w:szCs w:val="20"/>
              </w:rPr>
            </w:pPr>
            <w:r w:rsidRPr="005312FA">
              <w:rPr>
                <w:rFonts w:ascii="Times New Roman" w:hAnsi="Times New Roman"/>
                <w:color w:val="000000"/>
                <w:sz w:val="20"/>
                <w:szCs w:val="20"/>
              </w:rPr>
              <w:t>21.Исходные данные для проектирования СГП.</w:t>
            </w:r>
          </w:p>
          <w:p w:rsidR="0082689D" w:rsidRPr="005312FA" w:rsidRDefault="0082689D" w:rsidP="005312FA">
            <w:pPr>
              <w:spacing w:after="0" w:line="240" w:lineRule="auto"/>
              <w:jc w:val="both"/>
              <w:rPr>
                <w:rFonts w:ascii="Times New Roman" w:hAnsi="Times New Roman"/>
                <w:color w:val="000000"/>
                <w:sz w:val="20"/>
                <w:szCs w:val="20"/>
              </w:rPr>
            </w:pPr>
            <w:r w:rsidRPr="005312FA">
              <w:rPr>
                <w:rFonts w:ascii="Times New Roman" w:hAnsi="Times New Roman"/>
                <w:color w:val="000000"/>
                <w:sz w:val="20"/>
                <w:szCs w:val="20"/>
              </w:rPr>
              <w:t>22.Методика проектирования строительных генеральных планов.</w:t>
            </w:r>
          </w:p>
          <w:p w:rsidR="0082689D" w:rsidRPr="005312FA" w:rsidRDefault="0082689D" w:rsidP="005312FA">
            <w:pPr>
              <w:spacing w:after="0" w:line="240" w:lineRule="auto"/>
              <w:jc w:val="both"/>
              <w:rPr>
                <w:rFonts w:ascii="Times New Roman" w:hAnsi="Times New Roman"/>
                <w:color w:val="000000"/>
                <w:sz w:val="20"/>
                <w:szCs w:val="20"/>
              </w:rPr>
            </w:pPr>
            <w:r w:rsidRPr="005312FA">
              <w:rPr>
                <w:rFonts w:ascii="Times New Roman" w:hAnsi="Times New Roman"/>
                <w:color w:val="000000"/>
                <w:sz w:val="20"/>
                <w:szCs w:val="20"/>
              </w:rPr>
              <w:t xml:space="preserve">23.Опасные зоны на строительной площадке. </w:t>
            </w:r>
          </w:p>
          <w:p w:rsidR="0082689D" w:rsidRPr="005312FA" w:rsidRDefault="0082689D" w:rsidP="005312FA">
            <w:pPr>
              <w:spacing w:after="0" w:line="240" w:lineRule="auto"/>
              <w:jc w:val="both"/>
              <w:rPr>
                <w:rFonts w:ascii="Times New Roman" w:hAnsi="Times New Roman"/>
                <w:color w:val="000000"/>
                <w:sz w:val="20"/>
                <w:szCs w:val="20"/>
              </w:rPr>
            </w:pPr>
            <w:r w:rsidRPr="005312FA">
              <w:rPr>
                <w:rFonts w:ascii="Times New Roman" w:hAnsi="Times New Roman"/>
                <w:color w:val="000000"/>
                <w:sz w:val="20"/>
                <w:szCs w:val="20"/>
              </w:rPr>
              <w:t>24.Размещение на СГП монтажных машин и механизмов</w:t>
            </w:r>
          </w:p>
          <w:p w:rsidR="0082689D" w:rsidRPr="005312FA" w:rsidRDefault="0082689D" w:rsidP="005312FA">
            <w:pPr>
              <w:spacing w:after="0" w:line="240" w:lineRule="auto"/>
              <w:jc w:val="both"/>
              <w:rPr>
                <w:rFonts w:ascii="Times New Roman" w:hAnsi="Times New Roman"/>
                <w:color w:val="000000"/>
                <w:sz w:val="20"/>
                <w:szCs w:val="20"/>
              </w:rPr>
            </w:pPr>
            <w:r w:rsidRPr="005312FA">
              <w:rPr>
                <w:rFonts w:ascii="Times New Roman" w:hAnsi="Times New Roman"/>
                <w:color w:val="000000"/>
                <w:sz w:val="20"/>
                <w:szCs w:val="20"/>
              </w:rPr>
              <w:t>25.Размещение на СГП складских площадок, дорог, временных зданий и сооружений</w:t>
            </w:r>
          </w:p>
          <w:p w:rsidR="0082689D" w:rsidRPr="005312FA" w:rsidRDefault="0082689D" w:rsidP="005312FA">
            <w:pPr>
              <w:spacing w:after="0" w:line="240" w:lineRule="auto"/>
              <w:jc w:val="both"/>
              <w:rPr>
                <w:rFonts w:ascii="Times New Roman" w:hAnsi="Times New Roman"/>
                <w:color w:val="000000"/>
                <w:sz w:val="20"/>
                <w:szCs w:val="20"/>
              </w:rPr>
            </w:pPr>
            <w:r w:rsidRPr="005312FA">
              <w:rPr>
                <w:rFonts w:ascii="Times New Roman" w:hAnsi="Times New Roman"/>
                <w:color w:val="000000"/>
                <w:sz w:val="20"/>
                <w:szCs w:val="20"/>
              </w:rPr>
              <w:t>26.Временные здания. Определение перечня бытовых и санитарно-гигиенических помещений, расчет площадей.</w:t>
            </w:r>
          </w:p>
          <w:p w:rsidR="0082689D" w:rsidRPr="005312FA" w:rsidRDefault="0082689D" w:rsidP="005312FA">
            <w:pPr>
              <w:spacing w:after="0" w:line="240" w:lineRule="auto"/>
              <w:jc w:val="both"/>
              <w:rPr>
                <w:rFonts w:ascii="Times New Roman" w:hAnsi="Times New Roman"/>
                <w:color w:val="000000"/>
                <w:sz w:val="20"/>
                <w:szCs w:val="20"/>
              </w:rPr>
            </w:pPr>
            <w:r w:rsidRPr="005312FA">
              <w:rPr>
                <w:rFonts w:ascii="Times New Roman" w:hAnsi="Times New Roman"/>
                <w:color w:val="000000"/>
                <w:sz w:val="20"/>
                <w:szCs w:val="20"/>
              </w:rPr>
              <w:t>27.Проектирование временного водоснабжения и  электроснабжения строительной площадки.</w:t>
            </w:r>
          </w:p>
          <w:p w:rsidR="0082689D" w:rsidRPr="005312FA" w:rsidRDefault="0082689D" w:rsidP="005312FA">
            <w:pPr>
              <w:spacing w:after="0" w:line="240" w:lineRule="auto"/>
              <w:jc w:val="both"/>
              <w:rPr>
                <w:rFonts w:ascii="Times New Roman" w:hAnsi="Times New Roman"/>
                <w:color w:val="000000"/>
                <w:sz w:val="20"/>
                <w:szCs w:val="20"/>
              </w:rPr>
            </w:pPr>
            <w:r w:rsidRPr="005312FA">
              <w:rPr>
                <w:rFonts w:ascii="Times New Roman" w:hAnsi="Times New Roman"/>
                <w:color w:val="000000"/>
                <w:sz w:val="20"/>
                <w:szCs w:val="20"/>
              </w:rPr>
              <w:t>28.Назначение, виды и структура технологических карт и карт трудовых процессов</w:t>
            </w:r>
          </w:p>
          <w:p w:rsidR="0082689D" w:rsidRPr="005312FA" w:rsidRDefault="0082689D" w:rsidP="005312FA">
            <w:pPr>
              <w:spacing w:after="0" w:line="240" w:lineRule="auto"/>
              <w:jc w:val="both"/>
              <w:rPr>
                <w:rFonts w:ascii="Times New Roman" w:hAnsi="Times New Roman"/>
                <w:color w:val="000000"/>
                <w:sz w:val="20"/>
                <w:szCs w:val="20"/>
              </w:rPr>
            </w:pPr>
            <w:r w:rsidRPr="005312FA">
              <w:rPr>
                <w:rFonts w:ascii="Times New Roman" w:hAnsi="Times New Roman"/>
                <w:color w:val="000000"/>
                <w:sz w:val="20"/>
                <w:szCs w:val="20"/>
              </w:rPr>
              <w:t>29.Методика разработки технологических карт (разделы ТК 6, 5,1).</w:t>
            </w:r>
          </w:p>
          <w:p w:rsidR="0082689D" w:rsidRPr="005312FA" w:rsidRDefault="0082689D" w:rsidP="005312FA">
            <w:pPr>
              <w:spacing w:after="0" w:line="240" w:lineRule="auto"/>
              <w:jc w:val="both"/>
              <w:rPr>
                <w:rFonts w:ascii="Times New Roman" w:hAnsi="Times New Roman"/>
                <w:color w:val="000000"/>
                <w:sz w:val="20"/>
                <w:szCs w:val="20"/>
              </w:rPr>
            </w:pPr>
            <w:r w:rsidRPr="005312FA">
              <w:rPr>
                <w:rFonts w:ascii="Times New Roman" w:hAnsi="Times New Roman"/>
                <w:color w:val="000000"/>
                <w:sz w:val="20"/>
                <w:szCs w:val="20"/>
              </w:rPr>
              <w:t>30.Методика разработки технологических карт (разделы ТК 2,3,4)</w:t>
            </w:r>
          </w:p>
          <w:p w:rsidR="0082689D" w:rsidRPr="001109C3" w:rsidRDefault="0082689D" w:rsidP="005312FA">
            <w:pPr>
              <w:spacing w:after="0" w:line="240" w:lineRule="auto"/>
              <w:jc w:val="both"/>
              <w:rPr>
                <w:rFonts w:ascii="Times New Roman" w:hAnsi="Times New Roman"/>
                <w:b/>
                <w:color w:val="000000"/>
                <w:sz w:val="20"/>
                <w:szCs w:val="20"/>
              </w:rPr>
            </w:pPr>
            <w:r w:rsidRPr="005312FA">
              <w:rPr>
                <w:rFonts w:ascii="Times New Roman" w:hAnsi="Times New Roman"/>
                <w:color w:val="000000"/>
                <w:sz w:val="20"/>
                <w:szCs w:val="20"/>
              </w:rPr>
              <w:t>31.Организация строительного производства поточным методом (поточно-расчлененным, поточно-комплексным). Расчет параметров потока. Построение графиков потока и графиков ресурсов</w:t>
            </w:r>
          </w:p>
        </w:tc>
        <w:tc>
          <w:tcPr>
            <w:tcW w:w="898" w:type="dxa"/>
            <w:shd w:val="clear" w:color="auto" w:fill="auto"/>
            <w:vAlign w:val="center"/>
          </w:tcPr>
          <w:p w:rsidR="0082689D" w:rsidRPr="001109C3" w:rsidRDefault="0082689D" w:rsidP="005F6490">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26</w:t>
            </w:r>
          </w:p>
        </w:tc>
        <w:tc>
          <w:tcPr>
            <w:tcW w:w="2582" w:type="dxa"/>
            <w:vMerge/>
            <w:shd w:val="clear" w:color="auto" w:fill="auto"/>
            <w:vAlign w:val="center"/>
          </w:tcPr>
          <w:p w:rsidR="0082689D" w:rsidRPr="001109C3" w:rsidRDefault="0082689D" w:rsidP="005F6490">
            <w:pPr>
              <w:spacing w:after="0" w:line="240" w:lineRule="auto"/>
              <w:rPr>
                <w:rFonts w:ascii="Times New Roman" w:hAnsi="Times New Roman"/>
                <w:b/>
                <w:bCs/>
                <w:color w:val="000000"/>
                <w:sz w:val="20"/>
                <w:szCs w:val="20"/>
                <w:lang w:eastAsia="en-US"/>
              </w:rPr>
            </w:pPr>
          </w:p>
        </w:tc>
      </w:tr>
      <w:tr w:rsidR="0082689D" w:rsidRPr="001109C3">
        <w:trPr>
          <w:trHeight w:val="109"/>
          <w:jc w:val="center"/>
        </w:trPr>
        <w:tc>
          <w:tcPr>
            <w:tcW w:w="2231" w:type="dxa"/>
            <w:vMerge/>
            <w:shd w:val="clear" w:color="auto" w:fill="auto"/>
            <w:vAlign w:val="center"/>
          </w:tcPr>
          <w:p w:rsidR="0082689D" w:rsidRPr="001109C3" w:rsidRDefault="0082689D" w:rsidP="005F6490">
            <w:pPr>
              <w:spacing w:after="0" w:line="240" w:lineRule="auto"/>
              <w:rPr>
                <w:rFonts w:ascii="Times New Roman" w:hAnsi="Times New Roman"/>
                <w:b/>
                <w:bCs/>
                <w:color w:val="000000"/>
                <w:sz w:val="20"/>
                <w:szCs w:val="20"/>
              </w:rPr>
            </w:pPr>
          </w:p>
        </w:tc>
        <w:tc>
          <w:tcPr>
            <w:tcW w:w="9075" w:type="dxa"/>
            <w:tcBorders>
              <w:bottom w:val="single" w:sz="4" w:space="0" w:color="auto"/>
            </w:tcBorders>
            <w:shd w:val="clear" w:color="auto" w:fill="auto"/>
            <w:vAlign w:val="center"/>
          </w:tcPr>
          <w:p w:rsidR="0082689D" w:rsidRPr="001109C3" w:rsidRDefault="0082689D" w:rsidP="005F6490">
            <w:pPr>
              <w:spacing w:after="0" w:line="240" w:lineRule="auto"/>
              <w:rPr>
                <w:rFonts w:ascii="Times New Roman" w:hAnsi="Times New Roman"/>
                <w:color w:val="000000"/>
                <w:sz w:val="20"/>
                <w:szCs w:val="20"/>
              </w:rPr>
            </w:pPr>
            <w:r w:rsidRPr="001109C3">
              <w:rPr>
                <w:rFonts w:ascii="Times New Roman" w:hAnsi="Times New Roman"/>
                <w:b/>
                <w:color w:val="000000"/>
                <w:sz w:val="20"/>
                <w:szCs w:val="20"/>
              </w:rPr>
              <w:t>Практическое занятие.</w:t>
            </w:r>
            <w:r w:rsidRPr="001109C3">
              <w:rPr>
                <w:rFonts w:ascii="Times New Roman" w:hAnsi="Times New Roman"/>
                <w:color w:val="000000"/>
                <w:sz w:val="20"/>
                <w:szCs w:val="20"/>
              </w:rPr>
              <w:t xml:space="preserve"> </w:t>
            </w:r>
          </w:p>
          <w:p w:rsidR="0082689D" w:rsidRPr="001109C3" w:rsidRDefault="0082689D" w:rsidP="005F6490">
            <w:pPr>
              <w:spacing w:after="0" w:line="240" w:lineRule="auto"/>
              <w:rPr>
                <w:rFonts w:ascii="Times New Roman" w:hAnsi="Times New Roman"/>
                <w:b/>
                <w:color w:val="000000"/>
                <w:sz w:val="20"/>
                <w:szCs w:val="20"/>
              </w:rPr>
            </w:pPr>
            <w:r w:rsidRPr="001109C3">
              <w:rPr>
                <w:rFonts w:ascii="Times New Roman" w:hAnsi="Times New Roman"/>
                <w:b/>
                <w:color w:val="000000"/>
                <w:sz w:val="20"/>
                <w:szCs w:val="20"/>
              </w:rPr>
              <w:t>1.Определение перечня и расчет площадей временных бытовых и санитарно-гигиенических помещений для работников.</w:t>
            </w:r>
          </w:p>
          <w:p w:rsidR="0082689D" w:rsidRPr="001109C3" w:rsidRDefault="0082689D" w:rsidP="005F6490">
            <w:pPr>
              <w:spacing w:after="0" w:line="240" w:lineRule="auto"/>
              <w:rPr>
                <w:rFonts w:ascii="Times New Roman" w:hAnsi="Times New Roman"/>
                <w:b/>
                <w:color w:val="000000"/>
                <w:sz w:val="20"/>
                <w:szCs w:val="20"/>
              </w:rPr>
            </w:pPr>
            <w:r w:rsidRPr="001109C3">
              <w:rPr>
                <w:rFonts w:ascii="Times New Roman" w:hAnsi="Times New Roman"/>
                <w:b/>
                <w:color w:val="000000"/>
                <w:sz w:val="20"/>
                <w:szCs w:val="20"/>
              </w:rPr>
              <w:t>2.Выбор и привязка монтажных кранов</w:t>
            </w:r>
          </w:p>
          <w:p w:rsidR="0082689D" w:rsidRPr="001109C3" w:rsidRDefault="0082689D" w:rsidP="005F6490">
            <w:pPr>
              <w:spacing w:after="0" w:line="240" w:lineRule="auto"/>
              <w:rPr>
                <w:rFonts w:ascii="Times New Roman" w:hAnsi="Times New Roman"/>
                <w:b/>
                <w:color w:val="000000"/>
                <w:sz w:val="20"/>
                <w:szCs w:val="20"/>
              </w:rPr>
            </w:pPr>
            <w:r w:rsidRPr="001109C3">
              <w:rPr>
                <w:rFonts w:ascii="Times New Roman" w:hAnsi="Times New Roman"/>
                <w:b/>
                <w:color w:val="000000"/>
                <w:sz w:val="20"/>
                <w:szCs w:val="20"/>
              </w:rPr>
              <w:t>3.Определение опасных зон на стройгенплане</w:t>
            </w:r>
          </w:p>
          <w:p w:rsidR="0082689D" w:rsidRPr="001109C3" w:rsidRDefault="0082689D" w:rsidP="005F6490">
            <w:pPr>
              <w:spacing w:after="0" w:line="240" w:lineRule="auto"/>
              <w:rPr>
                <w:rFonts w:ascii="Times New Roman" w:hAnsi="Times New Roman"/>
                <w:b/>
                <w:color w:val="000000"/>
                <w:sz w:val="20"/>
                <w:szCs w:val="20"/>
              </w:rPr>
            </w:pPr>
            <w:r w:rsidRPr="001109C3">
              <w:rPr>
                <w:rFonts w:ascii="Times New Roman" w:hAnsi="Times New Roman"/>
                <w:b/>
                <w:color w:val="000000"/>
                <w:sz w:val="20"/>
                <w:szCs w:val="20"/>
              </w:rPr>
              <w:t>4.Проектирование строительного генерального плана</w:t>
            </w:r>
          </w:p>
        </w:tc>
        <w:tc>
          <w:tcPr>
            <w:tcW w:w="898" w:type="dxa"/>
            <w:shd w:val="clear" w:color="auto" w:fill="auto"/>
            <w:vAlign w:val="center"/>
          </w:tcPr>
          <w:p w:rsidR="0082689D" w:rsidRPr="001109C3" w:rsidRDefault="0082689D" w:rsidP="005F6490">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8</w:t>
            </w:r>
          </w:p>
        </w:tc>
        <w:tc>
          <w:tcPr>
            <w:tcW w:w="2582" w:type="dxa"/>
            <w:vMerge/>
            <w:shd w:val="clear" w:color="auto" w:fill="auto"/>
            <w:vAlign w:val="center"/>
          </w:tcPr>
          <w:p w:rsidR="0082689D" w:rsidRPr="001109C3" w:rsidRDefault="0082689D" w:rsidP="005F6490">
            <w:pPr>
              <w:spacing w:after="0" w:line="240" w:lineRule="auto"/>
              <w:rPr>
                <w:rFonts w:ascii="Times New Roman" w:hAnsi="Times New Roman"/>
                <w:b/>
                <w:bCs/>
                <w:color w:val="000000"/>
                <w:sz w:val="20"/>
                <w:szCs w:val="20"/>
                <w:lang w:eastAsia="en-US"/>
              </w:rPr>
            </w:pPr>
          </w:p>
        </w:tc>
      </w:tr>
      <w:tr w:rsidR="0082689D" w:rsidRPr="001109C3">
        <w:trPr>
          <w:trHeight w:val="121"/>
          <w:jc w:val="center"/>
        </w:trPr>
        <w:tc>
          <w:tcPr>
            <w:tcW w:w="2231" w:type="dxa"/>
            <w:vMerge/>
            <w:tcBorders>
              <w:bottom w:val="single" w:sz="4" w:space="0" w:color="auto"/>
            </w:tcBorders>
            <w:shd w:val="clear" w:color="auto" w:fill="auto"/>
            <w:vAlign w:val="center"/>
          </w:tcPr>
          <w:p w:rsidR="0082689D" w:rsidRPr="001109C3" w:rsidRDefault="0082689D" w:rsidP="005F6490">
            <w:pPr>
              <w:spacing w:after="0" w:line="240" w:lineRule="auto"/>
              <w:rPr>
                <w:rFonts w:ascii="Times New Roman" w:hAnsi="Times New Roman"/>
                <w:b/>
                <w:bCs/>
                <w:color w:val="000000"/>
                <w:sz w:val="20"/>
                <w:szCs w:val="20"/>
              </w:rPr>
            </w:pPr>
          </w:p>
        </w:tc>
        <w:tc>
          <w:tcPr>
            <w:tcW w:w="9075" w:type="dxa"/>
            <w:tcBorders>
              <w:bottom w:val="single" w:sz="4" w:space="0" w:color="auto"/>
            </w:tcBorders>
            <w:shd w:val="clear" w:color="auto" w:fill="auto"/>
            <w:vAlign w:val="center"/>
          </w:tcPr>
          <w:p w:rsidR="0082689D" w:rsidRPr="001109C3" w:rsidRDefault="0082689D" w:rsidP="005F6490">
            <w:pPr>
              <w:spacing w:after="0" w:line="240" w:lineRule="auto"/>
              <w:outlineLvl w:val="1"/>
              <w:rPr>
                <w:rFonts w:ascii="Times New Roman" w:hAnsi="Times New Roman"/>
                <w:b/>
                <w:bCs/>
                <w:color w:val="000000"/>
                <w:sz w:val="20"/>
                <w:szCs w:val="20"/>
              </w:rPr>
            </w:pPr>
            <w:r w:rsidRPr="001109C3">
              <w:rPr>
                <w:rFonts w:ascii="Times New Roman" w:hAnsi="Times New Roman"/>
                <w:b/>
                <w:bCs/>
                <w:color w:val="000000"/>
                <w:sz w:val="20"/>
                <w:szCs w:val="20"/>
              </w:rPr>
              <w:t>Самостоятельная работа.</w:t>
            </w:r>
          </w:p>
          <w:p w:rsidR="0082689D" w:rsidRPr="001109C3" w:rsidRDefault="0082689D" w:rsidP="005F6490">
            <w:pPr>
              <w:spacing w:after="0" w:line="240" w:lineRule="auto"/>
              <w:rPr>
                <w:rFonts w:ascii="Times New Roman" w:hAnsi="Times New Roman"/>
                <w:color w:val="000000"/>
                <w:sz w:val="20"/>
                <w:szCs w:val="20"/>
              </w:rPr>
            </w:pPr>
            <w:r w:rsidRPr="001109C3">
              <w:rPr>
                <w:rFonts w:ascii="Times New Roman" w:hAnsi="Times New Roman"/>
                <w:color w:val="000000"/>
                <w:sz w:val="20"/>
                <w:szCs w:val="20"/>
              </w:rPr>
              <w:t>Выбор строительной техники при выполнении различных видов работ</w:t>
            </w:r>
          </w:p>
          <w:p w:rsidR="0082689D" w:rsidRPr="001109C3" w:rsidRDefault="0082689D" w:rsidP="005F6490">
            <w:pPr>
              <w:spacing w:after="0" w:line="240" w:lineRule="auto"/>
              <w:outlineLvl w:val="1"/>
              <w:rPr>
                <w:rFonts w:ascii="Times New Roman" w:hAnsi="Times New Roman"/>
                <w:color w:val="000000"/>
                <w:sz w:val="20"/>
                <w:szCs w:val="20"/>
              </w:rPr>
            </w:pPr>
            <w:r w:rsidRPr="001109C3">
              <w:rPr>
                <w:rFonts w:ascii="Times New Roman" w:hAnsi="Times New Roman"/>
                <w:color w:val="000000"/>
                <w:sz w:val="20"/>
                <w:szCs w:val="20"/>
              </w:rPr>
              <w:t>Выбор методов производства работ. Выбор средств малой механизации.</w:t>
            </w:r>
          </w:p>
          <w:p w:rsidR="0082689D" w:rsidRPr="001109C3" w:rsidRDefault="0082689D" w:rsidP="005F6490">
            <w:pPr>
              <w:spacing w:after="0" w:line="240" w:lineRule="auto"/>
              <w:outlineLvl w:val="1"/>
              <w:rPr>
                <w:rFonts w:ascii="Times New Roman" w:hAnsi="Times New Roman"/>
                <w:color w:val="000000"/>
                <w:sz w:val="20"/>
                <w:szCs w:val="20"/>
              </w:rPr>
            </w:pPr>
            <w:r w:rsidRPr="001109C3">
              <w:rPr>
                <w:rFonts w:ascii="Times New Roman" w:hAnsi="Times New Roman"/>
                <w:color w:val="000000"/>
                <w:sz w:val="20"/>
                <w:szCs w:val="20"/>
              </w:rPr>
              <w:t>Построение и расчет сетевого графика.</w:t>
            </w:r>
          </w:p>
          <w:p w:rsidR="0082689D" w:rsidRPr="001109C3" w:rsidRDefault="0082689D" w:rsidP="005F6490">
            <w:pPr>
              <w:spacing w:after="0" w:line="240" w:lineRule="auto"/>
              <w:outlineLvl w:val="1"/>
              <w:rPr>
                <w:rFonts w:ascii="Times New Roman" w:hAnsi="Times New Roman"/>
                <w:color w:val="000000"/>
                <w:sz w:val="20"/>
                <w:szCs w:val="20"/>
              </w:rPr>
            </w:pPr>
            <w:r w:rsidRPr="001109C3">
              <w:rPr>
                <w:rFonts w:ascii="Times New Roman" w:hAnsi="Times New Roman"/>
                <w:color w:val="000000"/>
                <w:sz w:val="20"/>
                <w:szCs w:val="20"/>
              </w:rPr>
              <w:t>Расчет площади складов.</w:t>
            </w:r>
          </w:p>
          <w:p w:rsidR="0082689D" w:rsidRPr="001109C3" w:rsidRDefault="0082689D" w:rsidP="005F6490">
            <w:pPr>
              <w:spacing w:after="0" w:line="240" w:lineRule="auto"/>
              <w:outlineLvl w:val="1"/>
              <w:rPr>
                <w:rFonts w:ascii="Times New Roman" w:hAnsi="Times New Roman"/>
                <w:color w:val="000000"/>
                <w:sz w:val="20"/>
                <w:szCs w:val="20"/>
              </w:rPr>
            </w:pPr>
            <w:r w:rsidRPr="001109C3">
              <w:rPr>
                <w:rFonts w:ascii="Times New Roman" w:hAnsi="Times New Roman"/>
                <w:color w:val="000000"/>
                <w:sz w:val="20"/>
                <w:szCs w:val="20"/>
              </w:rPr>
              <w:t>Разработка элементов технологической карты</w:t>
            </w:r>
          </w:p>
        </w:tc>
        <w:tc>
          <w:tcPr>
            <w:tcW w:w="898" w:type="dxa"/>
            <w:shd w:val="clear" w:color="auto" w:fill="auto"/>
            <w:vAlign w:val="center"/>
          </w:tcPr>
          <w:p w:rsidR="0082689D" w:rsidRPr="001109C3" w:rsidRDefault="0082689D" w:rsidP="005F6490">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8</w:t>
            </w:r>
          </w:p>
        </w:tc>
        <w:tc>
          <w:tcPr>
            <w:tcW w:w="2582" w:type="dxa"/>
            <w:vMerge/>
            <w:shd w:val="clear" w:color="auto" w:fill="auto"/>
            <w:vAlign w:val="center"/>
          </w:tcPr>
          <w:p w:rsidR="0082689D" w:rsidRPr="001109C3" w:rsidRDefault="0082689D" w:rsidP="005F6490">
            <w:pPr>
              <w:spacing w:after="0" w:line="240" w:lineRule="auto"/>
              <w:rPr>
                <w:rFonts w:ascii="Times New Roman" w:hAnsi="Times New Roman"/>
                <w:b/>
                <w:bCs/>
                <w:color w:val="000000"/>
                <w:sz w:val="20"/>
                <w:szCs w:val="20"/>
                <w:lang w:eastAsia="en-US"/>
              </w:rPr>
            </w:pPr>
          </w:p>
        </w:tc>
      </w:tr>
      <w:tr w:rsidR="0082689D" w:rsidRPr="001109C3">
        <w:trPr>
          <w:trHeight w:val="174"/>
          <w:jc w:val="center"/>
        </w:trPr>
        <w:tc>
          <w:tcPr>
            <w:tcW w:w="2231" w:type="dxa"/>
            <w:shd w:val="clear" w:color="auto" w:fill="auto"/>
            <w:vAlign w:val="center"/>
          </w:tcPr>
          <w:p w:rsidR="0082689D" w:rsidRPr="001109C3" w:rsidRDefault="0082689D" w:rsidP="005F6490">
            <w:pPr>
              <w:spacing w:after="0" w:line="240" w:lineRule="auto"/>
              <w:rPr>
                <w:rFonts w:ascii="Times New Roman" w:hAnsi="Times New Roman"/>
                <w:b/>
                <w:color w:val="000000"/>
                <w:sz w:val="20"/>
                <w:szCs w:val="20"/>
              </w:rPr>
            </w:pPr>
          </w:p>
        </w:tc>
        <w:tc>
          <w:tcPr>
            <w:tcW w:w="9075" w:type="dxa"/>
            <w:tcBorders>
              <w:bottom w:val="single" w:sz="4" w:space="0" w:color="auto"/>
            </w:tcBorders>
            <w:shd w:val="clear" w:color="auto" w:fill="auto"/>
            <w:vAlign w:val="center"/>
          </w:tcPr>
          <w:p w:rsidR="0082689D" w:rsidRPr="001109C3" w:rsidRDefault="0082689D" w:rsidP="005F6490">
            <w:pPr>
              <w:spacing w:after="0" w:line="240" w:lineRule="auto"/>
              <w:rPr>
                <w:rFonts w:ascii="Times New Roman" w:hAnsi="Times New Roman"/>
                <w:color w:val="000000"/>
                <w:sz w:val="20"/>
                <w:szCs w:val="20"/>
              </w:rPr>
            </w:pPr>
            <w:r w:rsidRPr="001109C3">
              <w:rPr>
                <w:rFonts w:ascii="Times New Roman" w:hAnsi="Times New Roman"/>
                <w:b/>
                <w:color w:val="000000"/>
                <w:sz w:val="20"/>
                <w:szCs w:val="20"/>
              </w:rPr>
              <w:t>Курсовой проект</w:t>
            </w:r>
          </w:p>
        </w:tc>
        <w:tc>
          <w:tcPr>
            <w:tcW w:w="898" w:type="dxa"/>
            <w:shd w:val="clear" w:color="auto" w:fill="auto"/>
            <w:vAlign w:val="center"/>
          </w:tcPr>
          <w:p w:rsidR="0082689D" w:rsidRPr="001109C3" w:rsidRDefault="0082689D" w:rsidP="005F6490">
            <w:pPr>
              <w:spacing w:after="0" w:line="240" w:lineRule="auto"/>
              <w:jc w:val="center"/>
              <w:rPr>
                <w:rFonts w:ascii="Times New Roman" w:hAnsi="Times New Roman"/>
                <w:b/>
                <w:color w:val="000000"/>
                <w:sz w:val="20"/>
                <w:szCs w:val="20"/>
              </w:rPr>
            </w:pPr>
            <w:r w:rsidRPr="001109C3">
              <w:rPr>
                <w:rFonts w:ascii="Times New Roman" w:hAnsi="Times New Roman"/>
                <w:b/>
                <w:color w:val="000000"/>
                <w:sz w:val="20"/>
                <w:szCs w:val="20"/>
              </w:rPr>
              <w:t>70</w:t>
            </w:r>
          </w:p>
        </w:tc>
        <w:tc>
          <w:tcPr>
            <w:tcW w:w="2582" w:type="dxa"/>
            <w:vMerge w:val="restart"/>
            <w:shd w:val="clear" w:color="auto" w:fill="auto"/>
            <w:vAlign w:val="center"/>
          </w:tcPr>
          <w:p w:rsidR="0082689D" w:rsidRPr="001109C3" w:rsidRDefault="0082689D" w:rsidP="005F6490">
            <w:pPr>
              <w:spacing w:after="0" w:line="240" w:lineRule="auto"/>
              <w:rPr>
                <w:rFonts w:ascii="Times New Roman" w:hAnsi="Times New Roman"/>
                <w:b/>
                <w:bCs/>
                <w:color w:val="000000"/>
                <w:sz w:val="20"/>
                <w:szCs w:val="20"/>
                <w:lang w:eastAsia="en-US"/>
              </w:rPr>
            </w:pPr>
          </w:p>
        </w:tc>
      </w:tr>
      <w:tr w:rsidR="0082689D" w:rsidRPr="001109C3">
        <w:trPr>
          <w:trHeight w:val="245"/>
          <w:jc w:val="center"/>
        </w:trPr>
        <w:tc>
          <w:tcPr>
            <w:tcW w:w="11306" w:type="dxa"/>
            <w:gridSpan w:val="2"/>
            <w:tcBorders>
              <w:bottom w:val="single" w:sz="4" w:space="0" w:color="auto"/>
            </w:tcBorders>
            <w:shd w:val="clear" w:color="auto" w:fill="auto"/>
            <w:vAlign w:val="center"/>
          </w:tcPr>
          <w:p w:rsidR="0082689D" w:rsidRPr="001109C3" w:rsidRDefault="0082689D" w:rsidP="005F6490">
            <w:pPr>
              <w:spacing w:after="0" w:line="240" w:lineRule="auto"/>
              <w:rPr>
                <w:rFonts w:ascii="Times New Roman" w:hAnsi="Times New Roman"/>
                <w:b/>
                <w:color w:val="000000"/>
                <w:sz w:val="20"/>
                <w:szCs w:val="20"/>
              </w:rPr>
            </w:pPr>
            <w:r w:rsidRPr="001109C3">
              <w:rPr>
                <w:rFonts w:ascii="Times New Roman" w:hAnsi="Times New Roman"/>
                <w:b/>
                <w:color w:val="000000"/>
                <w:sz w:val="20"/>
                <w:szCs w:val="20"/>
              </w:rPr>
              <w:t>Итого</w:t>
            </w:r>
          </w:p>
        </w:tc>
        <w:tc>
          <w:tcPr>
            <w:tcW w:w="898" w:type="dxa"/>
            <w:shd w:val="clear" w:color="auto" w:fill="auto"/>
            <w:vAlign w:val="center"/>
          </w:tcPr>
          <w:p w:rsidR="0082689D" w:rsidRPr="001109C3" w:rsidRDefault="0082689D" w:rsidP="005F6490">
            <w:pPr>
              <w:spacing w:after="0" w:line="240" w:lineRule="auto"/>
              <w:jc w:val="center"/>
              <w:rPr>
                <w:rFonts w:ascii="Times New Roman" w:hAnsi="Times New Roman"/>
                <w:b/>
                <w:color w:val="000000"/>
                <w:sz w:val="20"/>
                <w:szCs w:val="20"/>
              </w:rPr>
            </w:pPr>
            <w:r w:rsidRPr="001109C3">
              <w:rPr>
                <w:rFonts w:ascii="Times New Roman" w:hAnsi="Times New Roman"/>
                <w:b/>
                <w:color w:val="000000"/>
                <w:sz w:val="20"/>
                <w:szCs w:val="20"/>
              </w:rPr>
              <w:t>182</w:t>
            </w:r>
          </w:p>
        </w:tc>
        <w:tc>
          <w:tcPr>
            <w:tcW w:w="2582" w:type="dxa"/>
            <w:vMerge/>
            <w:shd w:val="clear" w:color="auto" w:fill="auto"/>
            <w:vAlign w:val="center"/>
          </w:tcPr>
          <w:p w:rsidR="0082689D" w:rsidRPr="001109C3" w:rsidRDefault="0082689D" w:rsidP="005F6490">
            <w:pPr>
              <w:spacing w:after="0" w:line="240" w:lineRule="auto"/>
              <w:rPr>
                <w:rFonts w:ascii="Times New Roman" w:hAnsi="Times New Roman"/>
                <w:b/>
                <w:bCs/>
                <w:color w:val="000000"/>
                <w:sz w:val="20"/>
                <w:szCs w:val="20"/>
                <w:lang w:eastAsia="en-US"/>
              </w:rPr>
            </w:pPr>
          </w:p>
        </w:tc>
      </w:tr>
    </w:tbl>
    <w:p w:rsidR="007B1889" w:rsidRDefault="007B1889" w:rsidP="007B1889">
      <w:pPr>
        <w:spacing w:after="0"/>
        <w:ind w:firstLine="771"/>
        <w:jc w:val="center"/>
        <w:rPr>
          <w:rFonts w:ascii="Times New Roman" w:hAnsi="Times New Roman"/>
          <w:b/>
          <w:bCs/>
          <w:color w:val="000000"/>
          <w:sz w:val="24"/>
          <w:szCs w:val="24"/>
        </w:rPr>
      </w:pPr>
      <w:r>
        <w:rPr>
          <w:rFonts w:ascii="Times New Roman" w:hAnsi="Times New Roman"/>
          <w:b/>
          <w:bCs/>
          <w:color w:val="000000"/>
          <w:sz w:val="24"/>
          <w:szCs w:val="24"/>
        </w:rPr>
        <w:t>ЛИСТ ИЗМЕНЕНИЙ ПО МДК01.01</w:t>
      </w:r>
      <w:r w:rsidRPr="007B1889">
        <w:rPr>
          <w:rFonts w:ascii="Times New Roman" w:hAnsi="Times New Roman"/>
          <w:b/>
          <w:color w:val="000000"/>
        </w:rPr>
        <w:t xml:space="preserve"> </w:t>
      </w:r>
      <w:r w:rsidRPr="001109C3">
        <w:rPr>
          <w:rFonts w:ascii="Times New Roman" w:hAnsi="Times New Roman"/>
          <w:b/>
          <w:color w:val="000000"/>
        </w:rPr>
        <w:t>Проектирование зданий и сооружений</w:t>
      </w:r>
      <w:r>
        <w:rPr>
          <w:rFonts w:ascii="Times New Roman" w:hAnsi="Times New Roman"/>
          <w:b/>
          <w:color w:val="000000"/>
        </w:rPr>
        <w:t xml:space="preserve"> для группы СУ-11-18</w:t>
      </w:r>
    </w:p>
    <w:p w:rsidR="007B1889" w:rsidRDefault="007B1889" w:rsidP="003A1978">
      <w:pPr>
        <w:spacing w:after="0"/>
        <w:ind w:firstLine="771"/>
        <w:rPr>
          <w:rFonts w:ascii="Times New Roman" w:hAnsi="Times New Roman"/>
          <w:b/>
          <w:bCs/>
          <w:color w:val="00000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3"/>
        <w:gridCol w:w="696"/>
        <w:gridCol w:w="7716"/>
        <w:gridCol w:w="1001"/>
        <w:gridCol w:w="2980"/>
      </w:tblGrid>
      <w:tr w:rsidR="007B1889" w:rsidRPr="00F00B65" w:rsidTr="00F00B65">
        <w:trPr>
          <w:jc w:val="center"/>
        </w:trPr>
        <w:tc>
          <w:tcPr>
            <w:tcW w:w="2393" w:type="dxa"/>
            <w:vAlign w:val="center"/>
          </w:tcPr>
          <w:p w:rsidR="007B1889" w:rsidRPr="00F00B65" w:rsidRDefault="007B1889" w:rsidP="00F00B65">
            <w:pPr>
              <w:spacing w:after="0" w:line="240" w:lineRule="auto"/>
              <w:jc w:val="center"/>
              <w:rPr>
                <w:rFonts w:ascii="Times New Roman" w:hAnsi="Times New Roman"/>
                <w:b/>
                <w:color w:val="000000"/>
                <w:sz w:val="20"/>
                <w:szCs w:val="20"/>
              </w:rPr>
            </w:pPr>
            <w:r w:rsidRPr="00F00B65">
              <w:rPr>
                <w:rFonts w:ascii="Times New Roman" w:hAnsi="Times New Roman"/>
                <w:b/>
                <w:bCs/>
                <w:color w:val="000000"/>
                <w:sz w:val="20"/>
                <w:szCs w:val="20"/>
                <w:lang w:eastAsia="en-US"/>
              </w:rPr>
              <w:t>Наименование разделов и тем</w:t>
            </w:r>
          </w:p>
        </w:tc>
        <w:tc>
          <w:tcPr>
            <w:tcW w:w="8412" w:type="dxa"/>
            <w:gridSpan w:val="2"/>
            <w:vAlign w:val="center"/>
          </w:tcPr>
          <w:p w:rsidR="007B1889" w:rsidRPr="00F00B65" w:rsidRDefault="007B1889" w:rsidP="00F00B65">
            <w:pPr>
              <w:spacing w:after="0" w:line="240" w:lineRule="auto"/>
              <w:jc w:val="center"/>
              <w:rPr>
                <w:rFonts w:ascii="Times New Roman" w:hAnsi="Times New Roman"/>
                <w:b/>
                <w:color w:val="000000"/>
                <w:sz w:val="20"/>
                <w:szCs w:val="20"/>
              </w:rPr>
            </w:pPr>
            <w:r w:rsidRPr="00F00B65">
              <w:rPr>
                <w:rFonts w:ascii="Times New Roman" w:hAnsi="Times New Roman"/>
                <w:b/>
                <w:bCs/>
                <w:color w:val="000000"/>
                <w:sz w:val="20"/>
                <w:szCs w:val="20"/>
                <w:lang w:eastAsia="en-US"/>
              </w:rPr>
              <w:t>Содержание учебного материала и формы организации деятельности обучающихся</w:t>
            </w:r>
          </w:p>
        </w:tc>
        <w:tc>
          <w:tcPr>
            <w:tcW w:w="1001" w:type="dxa"/>
            <w:vAlign w:val="center"/>
          </w:tcPr>
          <w:p w:rsidR="007B1889" w:rsidRPr="00F00B65" w:rsidRDefault="007B1889" w:rsidP="00F00B65">
            <w:pPr>
              <w:spacing w:after="0" w:line="240" w:lineRule="auto"/>
              <w:jc w:val="center"/>
              <w:rPr>
                <w:rFonts w:ascii="Times New Roman" w:hAnsi="Times New Roman"/>
                <w:b/>
                <w:color w:val="000000"/>
                <w:sz w:val="20"/>
                <w:szCs w:val="20"/>
              </w:rPr>
            </w:pPr>
            <w:r w:rsidRPr="00F00B65">
              <w:rPr>
                <w:rFonts w:ascii="Times New Roman" w:hAnsi="Times New Roman"/>
                <w:b/>
                <w:bCs/>
                <w:color w:val="000000"/>
                <w:sz w:val="20"/>
                <w:szCs w:val="20"/>
                <w:lang w:eastAsia="en-US"/>
              </w:rPr>
              <w:t>Объем часов</w:t>
            </w:r>
          </w:p>
        </w:tc>
        <w:tc>
          <w:tcPr>
            <w:tcW w:w="2980" w:type="dxa"/>
            <w:vAlign w:val="center"/>
          </w:tcPr>
          <w:p w:rsidR="007B1889" w:rsidRPr="00F00B65" w:rsidRDefault="007B1889" w:rsidP="00F00B65">
            <w:pPr>
              <w:spacing w:after="0" w:line="240" w:lineRule="auto"/>
              <w:jc w:val="center"/>
              <w:rPr>
                <w:rFonts w:ascii="Times New Roman" w:hAnsi="Times New Roman"/>
                <w:b/>
                <w:color w:val="000000"/>
                <w:sz w:val="20"/>
                <w:szCs w:val="20"/>
              </w:rPr>
            </w:pPr>
            <w:r w:rsidRPr="00F00B65">
              <w:rPr>
                <w:rFonts w:ascii="Times New Roman" w:hAnsi="Times New Roman"/>
                <w:b/>
                <w:bCs/>
                <w:color w:val="000000"/>
                <w:sz w:val="20"/>
                <w:szCs w:val="20"/>
                <w:lang w:eastAsia="en-US"/>
              </w:rPr>
              <w:t>Коды компетенций, умений и знаний, формированию которых способствует элемент программы</w:t>
            </w:r>
          </w:p>
        </w:tc>
      </w:tr>
      <w:tr w:rsidR="007B1889" w:rsidRPr="00F00B65" w:rsidTr="00F00B65">
        <w:trPr>
          <w:jc w:val="center"/>
        </w:trPr>
        <w:tc>
          <w:tcPr>
            <w:tcW w:w="2393" w:type="dxa"/>
            <w:vAlign w:val="center"/>
          </w:tcPr>
          <w:p w:rsidR="007B1889" w:rsidRPr="00F00B65" w:rsidRDefault="007B1889"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696" w:type="dxa"/>
            <w:vAlign w:val="center"/>
          </w:tcPr>
          <w:p w:rsidR="007B1889" w:rsidRPr="00F00B65" w:rsidRDefault="007B1889"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7716" w:type="dxa"/>
            <w:vAlign w:val="center"/>
          </w:tcPr>
          <w:p w:rsidR="007B1889" w:rsidRPr="00F00B65" w:rsidRDefault="007B1889"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3</w:t>
            </w:r>
          </w:p>
        </w:tc>
        <w:tc>
          <w:tcPr>
            <w:tcW w:w="1001" w:type="dxa"/>
            <w:vAlign w:val="center"/>
          </w:tcPr>
          <w:p w:rsidR="007B1889" w:rsidRPr="00F00B65" w:rsidRDefault="007B1889"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4</w:t>
            </w:r>
          </w:p>
        </w:tc>
        <w:tc>
          <w:tcPr>
            <w:tcW w:w="2980" w:type="dxa"/>
            <w:vAlign w:val="center"/>
          </w:tcPr>
          <w:p w:rsidR="007B1889" w:rsidRPr="00F00B65" w:rsidRDefault="007B1889"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5</w:t>
            </w:r>
          </w:p>
        </w:tc>
      </w:tr>
      <w:tr w:rsidR="007B1889" w:rsidRPr="00F00B65" w:rsidTr="00F00B65">
        <w:trPr>
          <w:jc w:val="center"/>
        </w:trPr>
        <w:tc>
          <w:tcPr>
            <w:tcW w:w="10805" w:type="dxa"/>
            <w:gridSpan w:val="3"/>
            <w:vAlign w:val="center"/>
          </w:tcPr>
          <w:p w:rsidR="007B1889" w:rsidRPr="00F00B65" w:rsidRDefault="007B1889" w:rsidP="00F00B65">
            <w:pPr>
              <w:spacing w:after="0" w:line="240" w:lineRule="auto"/>
              <w:jc w:val="center"/>
              <w:rPr>
                <w:rFonts w:ascii="Times New Roman" w:hAnsi="Times New Roman"/>
                <w:color w:val="000000"/>
                <w:sz w:val="20"/>
                <w:szCs w:val="20"/>
              </w:rPr>
            </w:pPr>
            <w:r w:rsidRPr="00F00B65">
              <w:rPr>
                <w:rFonts w:ascii="Times New Roman" w:hAnsi="Times New Roman"/>
                <w:b/>
                <w:color w:val="000000"/>
                <w:sz w:val="20"/>
                <w:szCs w:val="20"/>
              </w:rPr>
              <w:t>ПМ 01 Участие в проектировании зданий и сооружений</w:t>
            </w:r>
          </w:p>
        </w:tc>
        <w:tc>
          <w:tcPr>
            <w:tcW w:w="1001" w:type="dxa"/>
            <w:vAlign w:val="center"/>
          </w:tcPr>
          <w:p w:rsidR="007B1889" w:rsidRPr="00F00B65" w:rsidRDefault="007B1889" w:rsidP="00F00B65">
            <w:pPr>
              <w:spacing w:after="0" w:line="240" w:lineRule="auto"/>
              <w:jc w:val="center"/>
              <w:rPr>
                <w:rFonts w:ascii="Times New Roman" w:hAnsi="Times New Roman"/>
                <w:color w:val="000000"/>
                <w:sz w:val="20"/>
                <w:szCs w:val="20"/>
              </w:rPr>
            </w:pPr>
          </w:p>
        </w:tc>
        <w:tc>
          <w:tcPr>
            <w:tcW w:w="2980" w:type="dxa"/>
            <w:vAlign w:val="center"/>
          </w:tcPr>
          <w:p w:rsidR="007B1889" w:rsidRPr="00F00B65" w:rsidRDefault="007B1889" w:rsidP="00F00B65">
            <w:pPr>
              <w:spacing w:after="0" w:line="240" w:lineRule="auto"/>
              <w:jc w:val="center"/>
              <w:rPr>
                <w:rFonts w:ascii="Times New Roman" w:hAnsi="Times New Roman"/>
                <w:color w:val="000000"/>
                <w:sz w:val="20"/>
                <w:szCs w:val="20"/>
              </w:rPr>
            </w:pPr>
          </w:p>
        </w:tc>
      </w:tr>
      <w:tr w:rsidR="007B1889" w:rsidRPr="00F00B65" w:rsidTr="00F00B65">
        <w:trPr>
          <w:jc w:val="center"/>
        </w:trPr>
        <w:tc>
          <w:tcPr>
            <w:tcW w:w="10805" w:type="dxa"/>
            <w:gridSpan w:val="3"/>
            <w:vAlign w:val="center"/>
          </w:tcPr>
          <w:p w:rsidR="007B1889" w:rsidRPr="00F00B65" w:rsidRDefault="007B1889" w:rsidP="00F00B65">
            <w:pPr>
              <w:spacing w:after="0" w:line="240" w:lineRule="auto"/>
              <w:jc w:val="center"/>
              <w:rPr>
                <w:rFonts w:ascii="Times New Roman" w:hAnsi="Times New Roman"/>
                <w:b/>
                <w:color w:val="000000"/>
                <w:sz w:val="20"/>
                <w:szCs w:val="20"/>
              </w:rPr>
            </w:pPr>
            <w:r w:rsidRPr="00F00B65">
              <w:rPr>
                <w:rFonts w:ascii="Times New Roman" w:hAnsi="Times New Roman"/>
                <w:b/>
                <w:color w:val="000000"/>
                <w:sz w:val="20"/>
                <w:szCs w:val="20"/>
              </w:rPr>
              <w:t>МДК.01.01 Проектирование  зданий и сооружений</w:t>
            </w:r>
          </w:p>
        </w:tc>
        <w:tc>
          <w:tcPr>
            <w:tcW w:w="1001" w:type="dxa"/>
            <w:vAlign w:val="center"/>
          </w:tcPr>
          <w:p w:rsidR="007B1889" w:rsidRPr="00F00B65" w:rsidRDefault="007B1889" w:rsidP="00F00B65">
            <w:pPr>
              <w:spacing w:after="0" w:line="240" w:lineRule="auto"/>
              <w:jc w:val="center"/>
              <w:rPr>
                <w:rFonts w:ascii="Times New Roman" w:hAnsi="Times New Roman"/>
                <w:color w:val="000000"/>
                <w:sz w:val="20"/>
                <w:szCs w:val="20"/>
              </w:rPr>
            </w:pPr>
          </w:p>
        </w:tc>
        <w:tc>
          <w:tcPr>
            <w:tcW w:w="2980" w:type="dxa"/>
            <w:vAlign w:val="center"/>
          </w:tcPr>
          <w:p w:rsidR="007B1889" w:rsidRPr="00F00B65" w:rsidRDefault="007B1889" w:rsidP="00F00B65">
            <w:pPr>
              <w:spacing w:after="0" w:line="240" w:lineRule="auto"/>
              <w:jc w:val="center"/>
              <w:rPr>
                <w:rFonts w:ascii="Times New Roman" w:hAnsi="Times New Roman"/>
                <w:b/>
                <w:color w:val="000000"/>
                <w:sz w:val="20"/>
                <w:szCs w:val="20"/>
              </w:rPr>
            </w:pPr>
          </w:p>
        </w:tc>
      </w:tr>
      <w:tr w:rsidR="007B1889" w:rsidRPr="00F00B65" w:rsidTr="00F00B65">
        <w:trPr>
          <w:jc w:val="center"/>
        </w:trPr>
        <w:tc>
          <w:tcPr>
            <w:tcW w:w="10805" w:type="dxa"/>
            <w:gridSpan w:val="3"/>
            <w:vAlign w:val="center"/>
          </w:tcPr>
          <w:p w:rsidR="007B1889" w:rsidRPr="00F00B65" w:rsidRDefault="007B1889" w:rsidP="00F00B65">
            <w:pPr>
              <w:spacing w:after="0" w:line="240" w:lineRule="auto"/>
              <w:jc w:val="both"/>
              <w:rPr>
                <w:rFonts w:ascii="Times New Roman" w:hAnsi="Times New Roman"/>
                <w:b/>
                <w:color w:val="000000"/>
                <w:sz w:val="20"/>
                <w:szCs w:val="20"/>
              </w:rPr>
            </w:pPr>
            <w:r w:rsidRPr="00F00B65">
              <w:rPr>
                <w:rFonts w:ascii="Times New Roman" w:hAnsi="Times New Roman"/>
                <w:b/>
                <w:bCs/>
                <w:color w:val="000000"/>
                <w:sz w:val="20"/>
                <w:szCs w:val="20"/>
              </w:rPr>
              <w:t>Раздел 1 Участие в проектировании архитектурно-конструктивной части проекта зданий</w:t>
            </w:r>
          </w:p>
        </w:tc>
        <w:tc>
          <w:tcPr>
            <w:tcW w:w="1001" w:type="dxa"/>
            <w:vAlign w:val="center"/>
          </w:tcPr>
          <w:p w:rsidR="007B1889" w:rsidRPr="00F00B65" w:rsidRDefault="007B1889" w:rsidP="00F00B65">
            <w:pPr>
              <w:spacing w:after="0" w:line="240" w:lineRule="auto"/>
              <w:jc w:val="center"/>
              <w:rPr>
                <w:rFonts w:ascii="Times New Roman" w:hAnsi="Times New Roman"/>
                <w:color w:val="000000"/>
                <w:sz w:val="20"/>
                <w:szCs w:val="20"/>
              </w:rPr>
            </w:pPr>
          </w:p>
        </w:tc>
        <w:tc>
          <w:tcPr>
            <w:tcW w:w="2980" w:type="dxa"/>
            <w:vAlign w:val="center"/>
          </w:tcPr>
          <w:p w:rsidR="007B1889" w:rsidRPr="00F00B65" w:rsidRDefault="007B1889"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restart"/>
            <w:vAlign w:val="center"/>
          </w:tcPr>
          <w:p w:rsidR="00464620" w:rsidRPr="00F00B65" w:rsidRDefault="00464620" w:rsidP="00F00B65">
            <w:pPr>
              <w:spacing w:after="0" w:line="240" w:lineRule="auto"/>
              <w:jc w:val="center"/>
              <w:rPr>
                <w:rFonts w:ascii="Times New Roman" w:hAnsi="Times New Roman"/>
                <w:b/>
                <w:color w:val="000000"/>
                <w:sz w:val="20"/>
                <w:szCs w:val="20"/>
              </w:rPr>
            </w:pPr>
            <w:r w:rsidRPr="00F00B65">
              <w:rPr>
                <w:rFonts w:ascii="Times New Roman" w:hAnsi="Times New Roman"/>
                <w:b/>
                <w:bCs/>
                <w:color w:val="000000"/>
                <w:sz w:val="20"/>
                <w:szCs w:val="20"/>
              </w:rPr>
              <w:t>Тема 1.1 Архитектурно-строительное черчение</w:t>
            </w:r>
          </w:p>
        </w:tc>
        <w:tc>
          <w:tcPr>
            <w:tcW w:w="8412" w:type="dxa"/>
            <w:gridSpan w:val="2"/>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Содержание учебного материала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restart"/>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ОК1-11</w:t>
            </w:r>
          </w:p>
          <w:p w:rsidR="00464620" w:rsidRPr="00F00B65" w:rsidRDefault="00464620" w:rsidP="00F00B65">
            <w:pPr>
              <w:jc w:val="center"/>
              <w:rPr>
                <w:rFonts w:ascii="Times New Roman" w:hAnsi="Times New Roman"/>
                <w:b/>
                <w:color w:val="000000"/>
                <w:sz w:val="20"/>
                <w:szCs w:val="20"/>
              </w:rPr>
            </w:pPr>
            <w:r w:rsidRPr="00F00B65">
              <w:rPr>
                <w:rFonts w:ascii="Times New Roman" w:hAnsi="Times New Roman"/>
                <w:color w:val="000000"/>
                <w:sz w:val="20"/>
                <w:szCs w:val="20"/>
              </w:rPr>
              <w:t>З1</w:t>
            </w: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Общие сведения о строительных чертежах.</w:t>
            </w:r>
            <w:r w:rsidRPr="00F00B65">
              <w:rPr>
                <w:rFonts w:ascii="Times New Roman" w:hAnsi="Times New Roman"/>
                <w:color w:val="000000"/>
                <w:sz w:val="20"/>
                <w:szCs w:val="20"/>
              </w:rPr>
              <w:t xml:space="preserve"> Марки основных комплектов рабочих чертежей. Модульная система координат. </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Особенности</w:t>
            </w:r>
            <w:r w:rsidRPr="00F00B65">
              <w:rPr>
                <w:rFonts w:ascii="Times New Roman" w:hAnsi="Times New Roman"/>
                <w:color w:val="000000"/>
                <w:sz w:val="20"/>
                <w:szCs w:val="20"/>
              </w:rPr>
              <w:t xml:space="preserve"> </w:t>
            </w:r>
            <w:r w:rsidRPr="00F00B65">
              <w:rPr>
                <w:rFonts w:ascii="Times New Roman" w:hAnsi="Times New Roman"/>
                <w:b/>
                <w:color w:val="000000"/>
                <w:sz w:val="20"/>
                <w:szCs w:val="20"/>
              </w:rPr>
              <w:t>оформления строительных чертежей. Форматы, основная надпись.</w:t>
            </w:r>
            <w:r w:rsidRPr="00F00B65">
              <w:rPr>
                <w:rFonts w:ascii="Times New Roman" w:hAnsi="Times New Roman"/>
                <w:color w:val="000000"/>
                <w:sz w:val="20"/>
                <w:szCs w:val="20"/>
              </w:rPr>
              <w:t xml:space="preserve"> Масштабы. Особенности применения линий. Нанесение размеров. Условные графические обозначения и изображения. Обозначения графических элементов здания, условные обозначения элементов санитарно-технических ус</w:t>
            </w:r>
            <w:r w:rsidRPr="00F00B65">
              <w:rPr>
                <w:rFonts w:ascii="Times New Roman" w:hAnsi="Times New Roman"/>
                <w:color w:val="000000"/>
                <w:sz w:val="20"/>
                <w:szCs w:val="20"/>
              </w:rPr>
              <w:t>т</w:t>
            </w:r>
            <w:r w:rsidRPr="00F00B65">
              <w:rPr>
                <w:rFonts w:ascii="Times New Roman" w:hAnsi="Times New Roman"/>
                <w:color w:val="000000"/>
                <w:sz w:val="20"/>
                <w:szCs w:val="20"/>
              </w:rPr>
              <w:t>ройств</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trHeight w:val="139"/>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Практическая работа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Практическая работа № 1. У</w:t>
            </w:r>
            <w:r w:rsidRPr="00F00B65">
              <w:rPr>
                <w:rFonts w:ascii="Times New Roman" w:hAnsi="Times New Roman"/>
                <w:color w:val="000000"/>
                <w:sz w:val="20"/>
                <w:szCs w:val="20"/>
              </w:rPr>
              <w:t>словные графические об</w:t>
            </w:r>
            <w:r w:rsidRPr="00F00B65">
              <w:rPr>
                <w:rFonts w:ascii="Times New Roman" w:hAnsi="Times New Roman"/>
                <w:color w:val="000000"/>
                <w:sz w:val="20"/>
                <w:szCs w:val="20"/>
              </w:rPr>
              <w:t>о</w:t>
            </w:r>
            <w:r w:rsidRPr="00F00B65">
              <w:rPr>
                <w:rFonts w:ascii="Times New Roman" w:hAnsi="Times New Roman"/>
                <w:color w:val="000000"/>
                <w:sz w:val="20"/>
                <w:szCs w:val="20"/>
              </w:rPr>
              <w:t>значения материалов по ГОСТ 2.306-67</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Содержание учебного материала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Планы этажей.</w:t>
            </w:r>
            <w:r w:rsidRPr="00F00B65">
              <w:rPr>
                <w:rFonts w:ascii="Times New Roman" w:hAnsi="Times New Roman"/>
                <w:color w:val="000000"/>
                <w:sz w:val="20"/>
                <w:szCs w:val="20"/>
              </w:rPr>
              <w:t xml:space="preserve"> Принцип получения плана, состав плана. Особенности пр</w:t>
            </w:r>
            <w:r w:rsidRPr="00F00B65">
              <w:rPr>
                <w:rFonts w:ascii="Times New Roman" w:hAnsi="Times New Roman"/>
                <w:color w:val="000000"/>
                <w:sz w:val="20"/>
                <w:szCs w:val="20"/>
              </w:rPr>
              <w:t>о</w:t>
            </w:r>
            <w:r w:rsidRPr="00F00B65">
              <w:rPr>
                <w:rFonts w:ascii="Times New Roman" w:hAnsi="Times New Roman"/>
                <w:color w:val="000000"/>
                <w:sz w:val="20"/>
                <w:szCs w:val="20"/>
              </w:rPr>
              <w:t>становки размеров. Этапы выполнения.</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Практическая работа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 xml:space="preserve">Практическая работа № 2 </w:t>
            </w:r>
            <w:r w:rsidRPr="00F00B65">
              <w:rPr>
                <w:rFonts w:ascii="Times New Roman" w:hAnsi="Times New Roman"/>
                <w:color w:val="000000"/>
                <w:sz w:val="20"/>
                <w:szCs w:val="20"/>
              </w:rPr>
              <w:t>Вычерчивание плана этажа здания по сх</w:t>
            </w:r>
            <w:r w:rsidRPr="00F00B65">
              <w:rPr>
                <w:rFonts w:ascii="Times New Roman" w:hAnsi="Times New Roman"/>
                <w:color w:val="000000"/>
                <w:sz w:val="20"/>
                <w:szCs w:val="20"/>
              </w:rPr>
              <w:t>е</w:t>
            </w:r>
            <w:r w:rsidRPr="00F00B65">
              <w:rPr>
                <w:rFonts w:ascii="Times New Roman" w:hAnsi="Times New Roman"/>
                <w:color w:val="000000"/>
                <w:sz w:val="20"/>
                <w:szCs w:val="20"/>
              </w:rPr>
              <w:t>ме и исходным данным.</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 xml:space="preserve">Практическая работа № 2 (продолжение) </w:t>
            </w:r>
            <w:r w:rsidRPr="00F00B65">
              <w:rPr>
                <w:rFonts w:ascii="Times New Roman" w:hAnsi="Times New Roman"/>
                <w:color w:val="000000"/>
                <w:sz w:val="20"/>
                <w:szCs w:val="20"/>
              </w:rPr>
              <w:t>Вычерчивание плана этажа здания по сх</w:t>
            </w:r>
            <w:r w:rsidRPr="00F00B65">
              <w:rPr>
                <w:rFonts w:ascii="Times New Roman" w:hAnsi="Times New Roman"/>
                <w:color w:val="000000"/>
                <w:sz w:val="20"/>
                <w:szCs w:val="20"/>
              </w:rPr>
              <w:t>е</w:t>
            </w:r>
            <w:r w:rsidRPr="00F00B65">
              <w:rPr>
                <w:rFonts w:ascii="Times New Roman" w:hAnsi="Times New Roman"/>
                <w:color w:val="000000"/>
                <w:sz w:val="20"/>
                <w:szCs w:val="20"/>
              </w:rPr>
              <w:t>ме и исходным данным.</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3</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 xml:space="preserve">Практическая работа № 2 (продолжение) </w:t>
            </w:r>
            <w:r w:rsidRPr="00F00B65">
              <w:rPr>
                <w:rFonts w:ascii="Times New Roman" w:hAnsi="Times New Roman"/>
                <w:color w:val="000000"/>
                <w:sz w:val="20"/>
                <w:szCs w:val="20"/>
              </w:rPr>
              <w:t>Вычерчивание плана этажа здания по сх</w:t>
            </w:r>
            <w:r w:rsidRPr="00F00B65">
              <w:rPr>
                <w:rFonts w:ascii="Times New Roman" w:hAnsi="Times New Roman"/>
                <w:color w:val="000000"/>
                <w:sz w:val="20"/>
                <w:szCs w:val="20"/>
              </w:rPr>
              <w:t>е</w:t>
            </w:r>
            <w:r w:rsidRPr="00F00B65">
              <w:rPr>
                <w:rFonts w:ascii="Times New Roman" w:hAnsi="Times New Roman"/>
                <w:color w:val="000000"/>
                <w:sz w:val="20"/>
                <w:szCs w:val="20"/>
              </w:rPr>
              <w:t>ме и исходным данным.</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Содержание учебного материала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Разрезы.</w:t>
            </w:r>
            <w:r w:rsidRPr="00F00B65">
              <w:rPr>
                <w:rFonts w:ascii="Times New Roman" w:hAnsi="Times New Roman"/>
                <w:color w:val="000000"/>
                <w:sz w:val="20"/>
                <w:szCs w:val="20"/>
              </w:rPr>
              <w:t xml:space="preserve"> Назначение разрезов. Выбор положения секущей плоскости, обозначение се на плане. Особенности нанесения размеров. Последовательность выполнения разреза. Упражнение: вычерчивание лестничного марша.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Практическая работа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 xml:space="preserve">Практическая работа № 3 </w:t>
            </w:r>
            <w:r w:rsidRPr="00F00B65">
              <w:rPr>
                <w:rFonts w:ascii="Times New Roman" w:hAnsi="Times New Roman"/>
                <w:color w:val="000000"/>
                <w:sz w:val="20"/>
                <w:szCs w:val="20"/>
              </w:rPr>
              <w:t>Выполнение разреза здания по схеме и исходным данным.</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 xml:space="preserve">Практическая работа № 3 (продолжение) </w:t>
            </w:r>
            <w:r w:rsidRPr="00F00B65">
              <w:rPr>
                <w:rFonts w:ascii="Times New Roman" w:hAnsi="Times New Roman"/>
                <w:color w:val="000000"/>
                <w:sz w:val="20"/>
                <w:szCs w:val="20"/>
              </w:rPr>
              <w:t>Выполнение разреза здания по схеме и исходным данным.</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Содержание учебного материала</w:t>
            </w:r>
          </w:p>
        </w:tc>
        <w:tc>
          <w:tcPr>
            <w:tcW w:w="1001" w:type="dxa"/>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Фасады.</w:t>
            </w:r>
            <w:r w:rsidRPr="00F00B65">
              <w:rPr>
                <w:rFonts w:ascii="Times New Roman" w:hAnsi="Times New Roman"/>
                <w:color w:val="000000"/>
                <w:sz w:val="20"/>
                <w:szCs w:val="20"/>
              </w:rPr>
              <w:t xml:space="preserve"> Проекционная связь фасада с планом и разрезом. Особенности нанесения размеров.</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rPr>
                <w:rFonts w:ascii="Times New Roman" w:hAnsi="Times New Roman"/>
                <w:b/>
                <w:color w:val="000000"/>
                <w:sz w:val="20"/>
                <w:szCs w:val="20"/>
              </w:rPr>
            </w:pPr>
            <w:r w:rsidRPr="00F00B65">
              <w:rPr>
                <w:rFonts w:ascii="Times New Roman" w:hAnsi="Times New Roman"/>
                <w:b/>
                <w:color w:val="000000"/>
                <w:sz w:val="20"/>
                <w:szCs w:val="20"/>
              </w:rPr>
              <w:t>Практическая работа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b/>
                <w:bCs/>
                <w:color w:val="000000"/>
                <w:sz w:val="20"/>
                <w:szCs w:val="20"/>
                <w:lang w:eastAsia="en-US"/>
              </w:rPr>
            </w:pPr>
            <w:r w:rsidRPr="00F00B65">
              <w:rPr>
                <w:rFonts w:ascii="Times New Roman" w:hAnsi="Times New Roman"/>
                <w:b/>
                <w:color w:val="000000"/>
                <w:sz w:val="20"/>
                <w:szCs w:val="20"/>
              </w:rPr>
              <w:t xml:space="preserve">Практическая  работа № 4. </w:t>
            </w:r>
            <w:r w:rsidRPr="00F00B65">
              <w:rPr>
                <w:rFonts w:ascii="Times New Roman" w:hAnsi="Times New Roman"/>
                <w:color w:val="000000"/>
                <w:sz w:val="20"/>
                <w:szCs w:val="20"/>
              </w:rPr>
              <w:t>Выполнение фасада здания.</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Содержание учебного материала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p w:rsidR="00464620" w:rsidRPr="00F00B65" w:rsidRDefault="00464620">
            <w:pPr>
              <w:spacing w:after="0" w:line="240" w:lineRule="auto"/>
              <w:rPr>
                <w:rFonts w:ascii="Times New Roman" w:hAnsi="Times New Roman"/>
                <w:b/>
                <w:color w:val="000000"/>
                <w:sz w:val="20"/>
                <w:szCs w:val="20"/>
              </w:rPr>
            </w:pPr>
            <w:r w:rsidRPr="00F00B65">
              <w:rPr>
                <w:rFonts w:ascii="Times New Roman" w:hAnsi="Times New Roman"/>
                <w:b/>
                <w:color w:val="000000"/>
                <w:sz w:val="20"/>
                <w:szCs w:val="20"/>
              </w:rPr>
              <w:tab/>
            </w: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Чертежи подземной части здания</w:t>
            </w:r>
            <w:r w:rsidRPr="00F00B65">
              <w:rPr>
                <w:rFonts w:ascii="Times New Roman" w:hAnsi="Times New Roman"/>
                <w:color w:val="000000"/>
                <w:sz w:val="20"/>
                <w:szCs w:val="20"/>
              </w:rPr>
              <w:t>. Фунд</w:t>
            </w:r>
            <w:r w:rsidRPr="00F00B65">
              <w:rPr>
                <w:rFonts w:ascii="Times New Roman" w:hAnsi="Times New Roman"/>
                <w:color w:val="000000"/>
                <w:sz w:val="20"/>
                <w:szCs w:val="20"/>
              </w:rPr>
              <w:t>а</w:t>
            </w:r>
            <w:r w:rsidRPr="00F00B65">
              <w:rPr>
                <w:rFonts w:ascii="Times New Roman" w:hAnsi="Times New Roman"/>
                <w:color w:val="000000"/>
                <w:sz w:val="20"/>
                <w:szCs w:val="20"/>
              </w:rPr>
              <w:t>менты, этапы выполнения.</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Практическая работа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 xml:space="preserve">Практическая работа № 5. </w:t>
            </w:r>
            <w:r w:rsidRPr="00F00B65">
              <w:rPr>
                <w:rFonts w:ascii="Times New Roman" w:hAnsi="Times New Roman"/>
                <w:color w:val="000000"/>
                <w:sz w:val="20"/>
                <w:szCs w:val="20"/>
              </w:rPr>
              <w:t>Схема ра</w:t>
            </w:r>
            <w:r w:rsidRPr="00F00B65">
              <w:rPr>
                <w:rFonts w:ascii="Times New Roman" w:hAnsi="Times New Roman"/>
                <w:color w:val="000000"/>
                <w:sz w:val="20"/>
                <w:szCs w:val="20"/>
              </w:rPr>
              <w:t>с</w:t>
            </w:r>
            <w:r w:rsidRPr="00F00B65">
              <w:rPr>
                <w:rFonts w:ascii="Times New Roman" w:hAnsi="Times New Roman"/>
                <w:color w:val="000000"/>
                <w:sz w:val="20"/>
                <w:szCs w:val="20"/>
              </w:rPr>
              <w:t>кладки  фундаментных плит.</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Содержание учебного материала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Общие сведения о чертежах генеральных планов.</w:t>
            </w:r>
            <w:r w:rsidRPr="00F00B65">
              <w:rPr>
                <w:rFonts w:ascii="Times New Roman" w:hAnsi="Times New Roman"/>
                <w:color w:val="000000"/>
                <w:sz w:val="20"/>
                <w:szCs w:val="20"/>
              </w:rPr>
              <w:t xml:space="preserve"> Вычертить условные из</w:t>
            </w:r>
            <w:r w:rsidRPr="00F00B65">
              <w:rPr>
                <w:rFonts w:ascii="Times New Roman" w:hAnsi="Times New Roman"/>
                <w:color w:val="000000"/>
                <w:sz w:val="20"/>
                <w:szCs w:val="20"/>
              </w:rPr>
              <w:t>о</w:t>
            </w:r>
            <w:r w:rsidRPr="00F00B65">
              <w:rPr>
                <w:rFonts w:ascii="Times New Roman" w:hAnsi="Times New Roman"/>
                <w:color w:val="000000"/>
                <w:sz w:val="20"/>
                <w:szCs w:val="20"/>
              </w:rPr>
              <w:t>бражения зданий и сооружений, дорог, озеленения.</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Практическая работа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b/>
                <w:color w:val="000000"/>
                <w:sz w:val="20"/>
                <w:szCs w:val="20"/>
              </w:rPr>
            </w:pPr>
            <w:r w:rsidRPr="00F00B65">
              <w:rPr>
                <w:rFonts w:ascii="Times New Roman" w:hAnsi="Times New Roman"/>
                <w:b/>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 xml:space="preserve">Практическая работа № 6.  </w:t>
            </w:r>
            <w:r w:rsidRPr="00F00B65">
              <w:rPr>
                <w:rFonts w:ascii="Times New Roman" w:hAnsi="Times New Roman"/>
                <w:color w:val="000000"/>
                <w:sz w:val="20"/>
                <w:szCs w:val="20"/>
              </w:rPr>
              <w:t>Вычерчивание генерального плана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Итого по теме 1.1.</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32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7B1889" w:rsidRPr="00F00B65" w:rsidTr="00F00B65">
        <w:trPr>
          <w:jc w:val="center"/>
        </w:trPr>
        <w:tc>
          <w:tcPr>
            <w:tcW w:w="2393" w:type="dxa"/>
            <w:vAlign w:val="center"/>
          </w:tcPr>
          <w:p w:rsidR="007B1889" w:rsidRPr="00F00B65" w:rsidRDefault="007B1889" w:rsidP="00F00B65">
            <w:pPr>
              <w:spacing w:after="0" w:line="240" w:lineRule="auto"/>
              <w:jc w:val="center"/>
              <w:rPr>
                <w:rFonts w:ascii="Times New Roman" w:hAnsi="Times New Roman"/>
                <w:b/>
                <w:color w:val="000000"/>
                <w:sz w:val="20"/>
                <w:szCs w:val="20"/>
              </w:rPr>
            </w:pPr>
          </w:p>
        </w:tc>
        <w:tc>
          <w:tcPr>
            <w:tcW w:w="696" w:type="dxa"/>
            <w:vAlign w:val="center"/>
          </w:tcPr>
          <w:p w:rsidR="007B1889" w:rsidRPr="00F00B65" w:rsidRDefault="007B1889" w:rsidP="00F00B65">
            <w:pPr>
              <w:spacing w:after="0" w:line="240" w:lineRule="auto"/>
              <w:jc w:val="center"/>
              <w:rPr>
                <w:rFonts w:ascii="Times New Roman" w:hAnsi="Times New Roman"/>
                <w:b/>
                <w:color w:val="000000"/>
                <w:sz w:val="20"/>
                <w:szCs w:val="20"/>
              </w:rPr>
            </w:pPr>
          </w:p>
        </w:tc>
        <w:tc>
          <w:tcPr>
            <w:tcW w:w="7716" w:type="dxa"/>
            <w:vAlign w:val="center"/>
          </w:tcPr>
          <w:p w:rsidR="007B1889" w:rsidRPr="00F00B65" w:rsidRDefault="007B1889" w:rsidP="00F00B65">
            <w:pPr>
              <w:spacing w:after="0" w:line="240" w:lineRule="auto"/>
              <w:jc w:val="both"/>
              <w:rPr>
                <w:rFonts w:ascii="Times New Roman" w:hAnsi="Times New Roman"/>
                <w:b/>
                <w:color w:val="000000"/>
                <w:sz w:val="20"/>
                <w:szCs w:val="20"/>
              </w:rPr>
            </w:pPr>
          </w:p>
        </w:tc>
        <w:tc>
          <w:tcPr>
            <w:tcW w:w="1001" w:type="dxa"/>
            <w:vAlign w:val="center"/>
          </w:tcPr>
          <w:p w:rsidR="007B1889" w:rsidRPr="00F00B65" w:rsidRDefault="007B1889" w:rsidP="00F00B65">
            <w:pPr>
              <w:spacing w:after="0" w:line="240" w:lineRule="auto"/>
              <w:jc w:val="center"/>
              <w:rPr>
                <w:rFonts w:ascii="Times New Roman" w:hAnsi="Times New Roman"/>
                <w:color w:val="000000"/>
                <w:sz w:val="20"/>
                <w:szCs w:val="20"/>
              </w:rPr>
            </w:pPr>
          </w:p>
        </w:tc>
        <w:tc>
          <w:tcPr>
            <w:tcW w:w="2980" w:type="dxa"/>
            <w:vAlign w:val="center"/>
          </w:tcPr>
          <w:p w:rsidR="007B1889" w:rsidRPr="00F00B65" w:rsidRDefault="007B1889"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Содержание учебного материала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restart"/>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ОК1-11</w:t>
            </w:r>
          </w:p>
          <w:p w:rsidR="00464620" w:rsidRPr="00F00B65" w:rsidRDefault="00464620" w:rsidP="00F00B65">
            <w:pPr>
              <w:spacing w:after="0" w:line="240" w:lineRule="auto"/>
              <w:jc w:val="center"/>
              <w:rPr>
                <w:rFonts w:ascii="Times New Roman" w:hAnsi="Times New Roman"/>
                <w:b/>
                <w:color w:val="000000"/>
                <w:sz w:val="20"/>
                <w:szCs w:val="20"/>
              </w:rPr>
            </w:pPr>
            <w:r w:rsidRPr="00F00B65">
              <w:rPr>
                <w:rFonts w:ascii="Times New Roman" w:hAnsi="Times New Roman"/>
                <w:color w:val="000000"/>
                <w:sz w:val="20"/>
                <w:szCs w:val="20"/>
              </w:rPr>
              <w:t>З1</w:t>
            </w:r>
          </w:p>
        </w:tc>
      </w:tr>
      <w:tr w:rsidR="00464620" w:rsidRPr="00F00B65" w:rsidTr="00F00B65">
        <w:trPr>
          <w:jc w:val="center"/>
        </w:trPr>
        <w:tc>
          <w:tcPr>
            <w:tcW w:w="2393" w:type="dxa"/>
            <w:vMerge w:val="restart"/>
            <w:vAlign w:val="center"/>
          </w:tcPr>
          <w:p w:rsidR="00464620" w:rsidRPr="00F00B65" w:rsidRDefault="00464620" w:rsidP="00F00B65">
            <w:pPr>
              <w:jc w:val="center"/>
              <w:rPr>
                <w:rFonts w:ascii="Times New Roman" w:hAnsi="Times New Roman"/>
                <w:b/>
                <w:color w:val="000000"/>
                <w:sz w:val="20"/>
                <w:szCs w:val="20"/>
              </w:rPr>
            </w:pPr>
            <w:r w:rsidRPr="00F00B65">
              <w:rPr>
                <w:rFonts w:ascii="Times New Roman" w:hAnsi="Times New Roman"/>
                <w:b/>
                <w:color w:val="000000"/>
                <w:sz w:val="20"/>
                <w:szCs w:val="20"/>
              </w:rPr>
              <w:t>Тема 1.2 Архитектура зданий</w:t>
            </w: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 xml:space="preserve">Введение. </w:t>
            </w:r>
            <w:r w:rsidRPr="00F00B65">
              <w:rPr>
                <w:rFonts w:ascii="Times New Roman" w:hAnsi="Times New Roman"/>
                <w:color w:val="000000"/>
                <w:sz w:val="20"/>
                <w:szCs w:val="20"/>
              </w:rPr>
              <w:t>Общие сведения о зданиях и сооружениях. Здания и требования к ним.</w:t>
            </w:r>
            <w:r w:rsidRPr="00F00B65">
              <w:rPr>
                <w:rFonts w:ascii="Times New Roman" w:hAnsi="Times New Roman"/>
                <w:b/>
                <w:color w:val="000000"/>
                <w:sz w:val="20"/>
                <w:szCs w:val="20"/>
              </w:rPr>
              <w:t xml:space="preserve"> </w:t>
            </w:r>
            <w:r w:rsidRPr="00F00B65">
              <w:rPr>
                <w:rFonts w:ascii="Times New Roman" w:hAnsi="Times New Roman"/>
                <w:color w:val="000000"/>
                <w:sz w:val="20"/>
                <w:szCs w:val="20"/>
              </w:rPr>
              <w:t>Понятие о зданиях и сооружениях. Элементы объёмно-планировочной структуры зданий, конструктивные элементы и строительные изделия. Классификация зданий. Нагрузки и воздействия и их влияние на конструкции зданий. Требования к здан</w:t>
            </w:r>
            <w:r w:rsidRPr="00F00B65">
              <w:rPr>
                <w:rFonts w:ascii="Times New Roman" w:hAnsi="Times New Roman"/>
                <w:color w:val="000000"/>
                <w:sz w:val="20"/>
                <w:szCs w:val="20"/>
              </w:rPr>
              <w:t>и</w:t>
            </w:r>
            <w:r w:rsidRPr="00F00B65">
              <w:rPr>
                <w:rFonts w:ascii="Times New Roman" w:hAnsi="Times New Roman"/>
                <w:color w:val="000000"/>
                <w:sz w:val="20"/>
                <w:szCs w:val="20"/>
              </w:rPr>
              <w:t>ям.</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 xml:space="preserve">Основы строительной теплотехники, акустики, светотехники. </w:t>
            </w:r>
            <w:r w:rsidRPr="00F00B65">
              <w:rPr>
                <w:rFonts w:ascii="Times New Roman" w:hAnsi="Times New Roman"/>
                <w:color w:val="000000"/>
                <w:sz w:val="20"/>
                <w:szCs w:val="20"/>
              </w:rPr>
              <w:t>Функции наружных ограждающих конструкций.  Задачи и методы строительной теплотехники. Основные теплотехнические требования.  Строительная акустика. Строительная светотехника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3</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 xml:space="preserve">Основные сведения о модульной координации размеров в строительстве. </w:t>
            </w:r>
            <w:r w:rsidRPr="00F00B65">
              <w:rPr>
                <w:rFonts w:ascii="Times New Roman" w:hAnsi="Times New Roman"/>
                <w:color w:val="000000"/>
                <w:sz w:val="20"/>
                <w:szCs w:val="20"/>
              </w:rPr>
              <w:t>Модульная координация размеров в строительстве. Размеры объёмно-планировочных и конструктивных элементов зданий. Основные правила привязки конструкций. Технико-экономическая оценка конструктивных реш</w:t>
            </w:r>
            <w:r w:rsidRPr="00F00B65">
              <w:rPr>
                <w:rFonts w:ascii="Times New Roman" w:hAnsi="Times New Roman"/>
                <w:color w:val="000000"/>
                <w:sz w:val="20"/>
                <w:szCs w:val="20"/>
              </w:rPr>
              <w:t>е</w:t>
            </w:r>
            <w:r w:rsidRPr="00F00B65">
              <w:rPr>
                <w:rFonts w:ascii="Times New Roman" w:hAnsi="Times New Roman"/>
                <w:color w:val="000000"/>
                <w:sz w:val="20"/>
                <w:szCs w:val="20"/>
              </w:rPr>
              <w:t>ний</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4</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 xml:space="preserve">Понятие о проектировании гражданских зданий. </w:t>
            </w:r>
            <w:r w:rsidRPr="00F00B65">
              <w:rPr>
                <w:rFonts w:ascii="Times New Roman" w:hAnsi="Times New Roman"/>
                <w:color w:val="000000"/>
                <w:sz w:val="20"/>
                <w:szCs w:val="20"/>
              </w:rPr>
              <w:t>Основные положения проектирования жилых и общественных зданий. Понятие о проекте, стадиях и нормах проектирования. Типовое и индивидуальное проектирование. Классификация жилых и общественных зданий, их планировочные решения, состав помещ</w:t>
            </w:r>
            <w:r w:rsidRPr="00F00B65">
              <w:rPr>
                <w:rFonts w:ascii="Times New Roman" w:hAnsi="Times New Roman"/>
                <w:color w:val="000000"/>
                <w:sz w:val="20"/>
                <w:szCs w:val="20"/>
              </w:rPr>
              <w:t>е</w:t>
            </w:r>
            <w:r w:rsidRPr="00F00B65">
              <w:rPr>
                <w:rFonts w:ascii="Times New Roman" w:hAnsi="Times New Roman"/>
                <w:color w:val="000000"/>
                <w:sz w:val="20"/>
                <w:szCs w:val="20"/>
              </w:rPr>
              <w:t>ний.</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5</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 xml:space="preserve">Конструкции гражданских зданий. Основные конструктивные элементы зданий. </w:t>
            </w:r>
            <w:r w:rsidRPr="00F00B65">
              <w:rPr>
                <w:rFonts w:ascii="Times New Roman" w:hAnsi="Times New Roman"/>
                <w:color w:val="000000"/>
                <w:sz w:val="20"/>
                <w:szCs w:val="20"/>
              </w:rPr>
              <w:t>Конструктивные элементы зданий и их классификация. Пон</w:t>
            </w:r>
            <w:r w:rsidRPr="00F00B65">
              <w:rPr>
                <w:rFonts w:ascii="Times New Roman" w:hAnsi="Times New Roman"/>
                <w:color w:val="000000"/>
                <w:sz w:val="20"/>
                <w:szCs w:val="20"/>
              </w:rPr>
              <w:t>я</w:t>
            </w:r>
            <w:r w:rsidRPr="00F00B65">
              <w:rPr>
                <w:rFonts w:ascii="Times New Roman" w:hAnsi="Times New Roman"/>
                <w:color w:val="000000"/>
                <w:sz w:val="20"/>
                <w:szCs w:val="20"/>
              </w:rPr>
              <w:t>тие о несущем остове зданий</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6</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 xml:space="preserve">Несущий остов и конструктивные системы зданий. </w:t>
            </w:r>
            <w:r w:rsidRPr="00F00B65">
              <w:rPr>
                <w:rFonts w:ascii="Times New Roman" w:hAnsi="Times New Roman"/>
                <w:color w:val="000000"/>
                <w:sz w:val="20"/>
                <w:szCs w:val="20"/>
              </w:rPr>
              <w:t>Несущий остов зданий. Виды конструктивных систем. Конструктивные сх</w:t>
            </w:r>
            <w:r w:rsidRPr="00F00B65">
              <w:rPr>
                <w:rFonts w:ascii="Times New Roman" w:hAnsi="Times New Roman"/>
                <w:color w:val="000000"/>
                <w:sz w:val="20"/>
                <w:szCs w:val="20"/>
              </w:rPr>
              <w:t>е</w:t>
            </w:r>
            <w:r w:rsidRPr="00F00B65">
              <w:rPr>
                <w:rFonts w:ascii="Times New Roman" w:hAnsi="Times New Roman"/>
                <w:color w:val="000000"/>
                <w:sz w:val="20"/>
                <w:szCs w:val="20"/>
              </w:rPr>
              <w:t>мы зданий</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Практическое занятие</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bCs/>
                <w:color w:val="000000"/>
                <w:sz w:val="20"/>
                <w:szCs w:val="20"/>
                <w:lang w:eastAsia="en-US"/>
              </w:rPr>
              <w:t xml:space="preserve">Практическая работа № 7. </w:t>
            </w:r>
            <w:r w:rsidRPr="00F00B65">
              <w:rPr>
                <w:rFonts w:ascii="Times New Roman" w:hAnsi="Times New Roman"/>
                <w:color w:val="000000"/>
                <w:sz w:val="20"/>
                <w:szCs w:val="20"/>
              </w:rPr>
              <w:t>Разработка конструктивной схемы зд</w:t>
            </w:r>
            <w:r w:rsidRPr="00F00B65">
              <w:rPr>
                <w:rFonts w:ascii="Times New Roman" w:hAnsi="Times New Roman"/>
                <w:color w:val="000000"/>
                <w:sz w:val="20"/>
                <w:szCs w:val="20"/>
              </w:rPr>
              <w:t>а</w:t>
            </w:r>
            <w:r w:rsidRPr="00F00B65">
              <w:rPr>
                <w:rFonts w:ascii="Times New Roman" w:hAnsi="Times New Roman"/>
                <w:color w:val="000000"/>
                <w:sz w:val="20"/>
                <w:szCs w:val="20"/>
              </w:rPr>
              <w:t>ния</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bCs/>
                <w:color w:val="000000"/>
                <w:sz w:val="20"/>
                <w:szCs w:val="20"/>
                <w:lang w:eastAsia="en-US"/>
              </w:rPr>
            </w:pPr>
            <w:r w:rsidRPr="00F00B65">
              <w:rPr>
                <w:rFonts w:ascii="Times New Roman" w:hAnsi="Times New Roman"/>
                <w:b/>
                <w:color w:val="000000"/>
                <w:sz w:val="20"/>
                <w:szCs w:val="20"/>
              </w:rPr>
              <w:t>Содержание учебного материала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 xml:space="preserve">Основания и фундаменты. </w:t>
            </w:r>
            <w:r w:rsidRPr="00F00B65">
              <w:rPr>
                <w:rFonts w:ascii="Times New Roman" w:hAnsi="Times New Roman"/>
                <w:color w:val="000000"/>
                <w:sz w:val="20"/>
                <w:szCs w:val="20"/>
              </w:rPr>
              <w:t>Понятие об основаниях, требованиях к ним. Классификация грунтов. Устройство искусственных оснований. Фундаменты, требования к ним, классификация. Глубина заложения фундаментов. Конструктивные типы фундаме</w:t>
            </w:r>
            <w:r w:rsidRPr="00F00B65">
              <w:rPr>
                <w:rFonts w:ascii="Times New Roman" w:hAnsi="Times New Roman"/>
                <w:color w:val="000000"/>
                <w:sz w:val="20"/>
                <w:szCs w:val="20"/>
              </w:rPr>
              <w:t>н</w:t>
            </w:r>
            <w:r w:rsidRPr="00F00B65">
              <w:rPr>
                <w:rFonts w:ascii="Times New Roman" w:hAnsi="Times New Roman"/>
                <w:color w:val="000000"/>
                <w:sz w:val="20"/>
                <w:szCs w:val="20"/>
              </w:rPr>
              <w:t xml:space="preserve">тов </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7716" w:type="dxa"/>
            <w:vAlign w:val="center"/>
          </w:tcPr>
          <w:p w:rsidR="00464620" w:rsidRPr="00F00B65" w:rsidRDefault="00464620" w:rsidP="00F0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 xml:space="preserve">Конструктивные решения ленточных, столбчатых, сплошных, свайных фундаментов. </w:t>
            </w:r>
            <w:r w:rsidRPr="00F00B65">
              <w:rPr>
                <w:rFonts w:ascii="Times New Roman" w:hAnsi="Times New Roman"/>
                <w:color w:val="000000"/>
                <w:sz w:val="20"/>
                <w:szCs w:val="20"/>
              </w:rPr>
              <w:t>Области их применения. Подвалы и технические подполья, защита от грунтовой сырости и грунтовых вод. Отмостки и приямки</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Практическое занятие</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color w:val="000000"/>
                <w:sz w:val="20"/>
                <w:szCs w:val="20"/>
              </w:rPr>
            </w:pPr>
            <w:r w:rsidRPr="00F00B65">
              <w:rPr>
                <w:rFonts w:ascii="Times New Roman" w:hAnsi="Times New Roman"/>
                <w:b/>
                <w:bCs/>
                <w:color w:val="000000"/>
                <w:sz w:val="20"/>
                <w:szCs w:val="20"/>
                <w:lang w:eastAsia="en-US"/>
              </w:rPr>
              <w:t xml:space="preserve">Практическая работа № 8. </w:t>
            </w:r>
            <w:r w:rsidRPr="00F00B65">
              <w:rPr>
                <w:rFonts w:ascii="Times New Roman" w:hAnsi="Times New Roman"/>
                <w:color w:val="000000"/>
                <w:sz w:val="20"/>
                <w:szCs w:val="20"/>
              </w:rPr>
              <w:t>Разработка конструктивного решения ленточного фундамента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7716" w:type="dxa"/>
            <w:vAlign w:val="center"/>
          </w:tcPr>
          <w:p w:rsidR="00464620" w:rsidRPr="00F00B65" w:rsidRDefault="00464620" w:rsidP="00F00B65">
            <w:pPr>
              <w:spacing w:after="0" w:line="240" w:lineRule="auto"/>
              <w:jc w:val="both"/>
              <w:rPr>
                <w:rFonts w:ascii="Times New Roman" w:hAnsi="Times New Roman"/>
                <w:b/>
                <w:bCs/>
                <w:color w:val="000000"/>
                <w:sz w:val="20"/>
                <w:szCs w:val="20"/>
                <w:lang w:eastAsia="en-US"/>
              </w:rPr>
            </w:pPr>
            <w:r w:rsidRPr="00F00B65">
              <w:rPr>
                <w:rFonts w:ascii="Times New Roman" w:hAnsi="Times New Roman"/>
                <w:b/>
                <w:bCs/>
                <w:color w:val="000000"/>
                <w:sz w:val="20"/>
                <w:szCs w:val="20"/>
                <w:lang w:eastAsia="en-US"/>
              </w:rPr>
              <w:t xml:space="preserve">Практическая работа № 8 (продолжение). </w:t>
            </w:r>
            <w:r w:rsidRPr="00F00B65">
              <w:rPr>
                <w:rFonts w:ascii="Times New Roman" w:hAnsi="Times New Roman"/>
                <w:color w:val="000000"/>
                <w:sz w:val="20"/>
                <w:szCs w:val="20"/>
              </w:rPr>
              <w:t>Разработка конструктивного решения ленточного фундамента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bCs/>
                <w:color w:val="000000"/>
                <w:sz w:val="20"/>
                <w:szCs w:val="20"/>
                <w:lang w:eastAsia="en-US"/>
              </w:rPr>
            </w:pPr>
            <w:r w:rsidRPr="00F00B65">
              <w:rPr>
                <w:rFonts w:ascii="Times New Roman" w:hAnsi="Times New Roman"/>
                <w:b/>
                <w:color w:val="000000"/>
                <w:sz w:val="20"/>
                <w:szCs w:val="20"/>
              </w:rPr>
              <w:t>Содержание учебного материала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 xml:space="preserve">Стены и отдельные опоры. </w:t>
            </w:r>
            <w:r w:rsidRPr="00F00B65">
              <w:rPr>
                <w:rFonts w:ascii="Times New Roman" w:hAnsi="Times New Roman"/>
                <w:color w:val="000000"/>
                <w:sz w:val="20"/>
                <w:szCs w:val="20"/>
              </w:rPr>
              <w:t>Требования к стенам. Классификация. Понятие о кладке, системах её перевязки. Конструктивные решения стен из кирпича. Стены из мелких бетонных блоков и природн</w:t>
            </w:r>
            <w:r w:rsidRPr="00F00B65">
              <w:rPr>
                <w:rFonts w:ascii="Times New Roman" w:hAnsi="Times New Roman"/>
                <w:color w:val="000000"/>
                <w:sz w:val="20"/>
                <w:szCs w:val="20"/>
              </w:rPr>
              <w:t>о</w:t>
            </w:r>
            <w:r w:rsidRPr="00F00B65">
              <w:rPr>
                <w:rFonts w:ascii="Times New Roman" w:hAnsi="Times New Roman"/>
                <w:color w:val="000000"/>
                <w:sz w:val="20"/>
                <w:szCs w:val="20"/>
              </w:rPr>
              <w:t>го камня.</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7716" w:type="dxa"/>
            <w:vAlign w:val="center"/>
          </w:tcPr>
          <w:p w:rsidR="00464620" w:rsidRPr="00F00B65" w:rsidRDefault="00464620" w:rsidP="00F0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Архитектурно – конструктивные элементы стен.</w:t>
            </w:r>
            <w:r w:rsidRPr="00F00B65">
              <w:rPr>
                <w:rFonts w:ascii="Times New Roman" w:hAnsi="Times New Roman"/>
                <w:color w:val="000000"/>
                <w:sz w:val="20"/>
                <w:szCs w:val="20"/>
              </w:rPr>
              <w:t xml:space="preserve"> Деформационные швы. Наружная и внутренняя отделка стен Отдельные опоры. Сборные железобетонные пр</w:t>
            </w:r>
            <w:r w:rsidRPr="00F00B65">
              <w:rPr>
                <w:rFonts w:ascii="Times New Roman" w:hAnsi="Times New Roman"/>
                <w:color w:val="000000"/>
                <w:sz w:val="20"/>
                <w:szCs w:val="20"/>
              </w:rPr>
              <w:t>о</w:t>
            </w:r>
            <w:r w:rsidRPr="00F00B65">
              <w:rPr>
                <w:rFonts w:ascii="Times New Roman" w:hAnsi="Times New Roman"/>
                <w:color w:val="000000"/>
                <w:sz w:val="20"/>
                <w:szCs w:val="20"/>
              </w:rPr>
              <w:t>гоны</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Практическое занятие</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0"/>
                <w:szCs w:val="20"/>
              </w:rPr>
            </w:pPr>
            <w:r w:rsidRPr="00F00B65">
              <w:rPr>
                <w:rFonts w:ascii="Times New Roman" w:hAnsi="Times New Roman"/>
                <w:b/>
                <w:bCs/>
                <w:color w:val="000000"/>
                <w:sz w:val="20"/>
                <w:szCs w:val="20"/>
                <w:lang w:eastAsia="en-US"/>
              </w:rPr>
              <w:t xml:space="preserve">Практическая работа № 9 </w:t>
            </w:r>
            <w:r w:rsidRPr="00F00B65">
              <w:rPr>
                <w:rFonts w:ascii="Times New Roman" w:hAnsi="Times New Roman"/>
                <w:color w:val="000000"/>
                <w:sz w:val="20"/>
                <w:szCs w:val="20"/>
              </w:rPr>
              <w:t>Разработка конструктивного решения расположения перемычек над оконными  и дверными  проём</w:t>
            </w:r>
            <w:r w:rsidRPr="00F00B65">
              <w:rPr>
                <w:rFonts w:ascii="Times New Roman" w:hAnsi="Times New Roman"/>
                <w:color w:val="000000"/>
                <w:sz w:val="20"/>
                <w:szCs w:val="20"/>
              </w:rPr>
              <w:t>а</w:t>
            </w:r>
            <w:r w:rsidRPr="00F00B65">
              <w:rPr>
                <w:rFonts w:ascii="Times New Roman" w:hAnsi="Times New Roman"/>
                <w:color w:val="000000"/>
                <w:sz w:val="20"/>
                <w:szCs w:val="20"/>
              </w:rPr>
              <w:t>ми</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7716" w:type="dxa"/>
            <w:vAlign w:val="center"/>
          </w:tcPr>
          <w:p w:rsidR="00464620" w:rsidRPr="00F00B65" w:rsidRDefault="00464620" w:rsidP="00F00B65">
            <w:pPr>
              <w:spacing w:after="0" w:line="240" w:lineRule="auto"/>
              <w:jc w:val="both"/>
              <w:rPr>
                <w:rFonts w:ascii="Times New Roman" w:hAnsi="Times New Roman"/>
                <w:color w:val="000000"/>
                <w:sz w:val="20"/>
                <w:szCs w:val="20"/>
              </w:rPr>
            </w:pPr>
            <w:r w:rsidRPr="00F00B65">
              <w:rPr>
                <w:rFonts w:ascii="Times New Roman" w:hAnsi="Times New Roman"/>
                <w:b/>
                <w:bCs/>
                <w:color w:val="000000"/>
                <w:sz w:val="20"/>
                <w:szCs w:val="20"/>
                <w:lang w:eastAsia="en-US"/>
              </w:rPr>
              <w:t xml:space="preserve">Практическая работа № 9 (продолжение). </w:t>
            </w:r>
            <w:r w:rsidRPr="00F00B65">
              <w:rPr>
                <w:rFonts w:ascii="Times New Roman" w:hAnsi="Times New Roman"/>
                <w:color w:val="000000"/>
                <w:sz w:val="20"/>
                <w:szCs w:val="20"/>
              </w:rPr>
              <w:t>Разработка конструктивного решения расположения перемычек над оконными  и дверными  проём</w:t>
            </w:r>
            <w:r w:rsidRPr="00F00B65">
              <w:rPr>
                <w:rFonts w:ascii="Times New Roman" w:hAnsi="Times New Roman"/>
                <w:color w:val="000000"/>
                <w:sz w:val="20"/>
                <w:szCs w:val="20"/>
              </w:rPr>
              <w:t>а</w:t>
            </w:r>
            <w:r w:rsidRPr="00F00B65">
              <w:rPr>
                <w:rFonts w:ascii="Times New Roman" w:hAnsi="Times New Roman"/>
                <w:color w:val="000000"/>
                <w:sz w:val="20"/>
                <w:szCs w:val="20"/>
              </w:rPr>
              <w:t>ми</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bCs/>
                <w:color w:val="000000"/>
                <w:sz w:val="20"/>
                <w:szCs w:val="20"/>
                <w:lang w:eastAsia="en-US"/>
              </w:rPr>
            </w:pPr>
            <w:r w:rsidRPr="00F00B65">
              <w:rPr>
                <w:rFonts w:ascii="Times New Roman" w:hAnsi="Times New Roman"/>
                <w:b/>
                <w:color w:val="000000"/>
                <w:sz w:val="20"/>
                <w:szCs w:val="20"/>
              </w:rPr>
              <w:t>Содержание учебного материала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p w:rsidR="00464620" w:rsidRPr="00F00B65" w:rsidRDefault="00464620">
            <w:pPr>
              <w:spacing w:after="0" w:line="240" w:lineRule="auto"/>
              <w:rPr>
                <w:rFonts w:ascii="Times New Roman" w:hAnsi="Times New Roman"/>
                <w:b/>
                <w:color w:val="000000"/>
                <w:sz w:val="20"/>
                <w:szCs w:val="20"/>
              </w:rPr>
            </w:pPr>
            <w:r w:rsidRPr="00F00B65">
              <w:rPr>
                <w:rFonts w:ascii="Times New Roman" w:hAnsi="Times New Roman"/>
                <w:b/>
                <w:color w:val="000000"/>
                <w:sz w:val="20"/>
                <w:szCs w:val="20"/>
              </w:rPr>
              <w:tab/>
            </w: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Перекрытия и полы.</w:t>
            </w:r>
            <w:r w:rsidRPr="00F00B65">
              <w:rPr>
                <w:rFonts w:ascii="Times New Roman" w:hAnsi="Times New Roman"/>
                <w:color w:val="000000"/>
                <w:sz w:val="20"/>
                <w:szCs w:val="20"/>
              </w:rPr>
              <w:t xml:space="preserve"> Воздействия на перекрытия. Требования к перекрытиям. Классификация перекрытий. Сборные железобетонные перекрытия, опирание их на стены, анкеровка. Монолитные перекрытия.</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7716" w:type="dxa"/>
            <w:vAlign w:val="center"/>
          </w:tcPr>
          <w:p w:rsidR="00464620" w:rsidRPr="00F00B65" w:rsidRDefault="00464620" w:rsidP="00F00B65">
            <w:pPr>
              <w:spacing w:after="0" w:line="240" w:lineRule="auto"/>
              <w:rPr>
                <w:rFonts w:ascii="Times New Roman" w:hAnsi="Times New Roman"/>
                <w:b/>
                <w:color w:val="000000"/>
                <w:sz w:val="20"/>
                <w:szCs w:val="20"/>
              </w:rPr>
            </w:pPr>
            <w:r w:rsidRPr="00F00B65">
              <w:rPr>
                <w:rFonts w:ascii="Times New Roman" w:hAnsi="Times New Roman"/>
                <w:b/>
                <w:color w:val="000000"/>
                <w:sz w:val="20"/>
                <w:szCs w:val="20"/>
              </w:rPr>
              <w:t>Конструкции надподвальных и чердачных перекрытий, перекрытия в санузлах.</w:t>
            </w:r>
            <w:r w:rsidRPr="00F00B65">
              <w:rPr>
                <w:rFonts w:ascii="Times New Roman" w:hAnsi="Times New Roman"/>
                <w:color w:val="000000"/>
                <w:sz w:val="20"/>
                <w:szCs w:val="20"/>
              </w:rPr>
              <w:t xml:space="preserve"> Полы, классификация полов Требования к полам. Конструкции полов</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Практическое занятие</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color w:val="000000"/>
                <w:sz w:val="20"/>
                <w:szCs w:val="20"/>
              </w:rPr>
            </w:pPr>
            <w:r w:rsidRPr="00F00B65">
              <w:rPr>
                <w:rFonts w:ascii="Times New Roman" w:hAnsi="Times New Roman"/>
                <w:b/>
                <w:bCs/>
                <w:color w:val="000000"/>
                <w:sz w:val="20"/>
                <w:szCs w:val="20"/>
                <w:lang w:eastAsia="en-US"/>
              </w:rPr>
              <w:t xml:space="preserve">Практическая работа № 10. </w:t>
            </w:r>
            <w:r w:rsidRPr="00F00B65">
              <w:rPr>
                <w:rFonts w:ascii="Times New Roman" w:hAnsi="Times New Roman"/>
                <w:color w:val="000000"/>
                <w:sz w:val="20"/>
                <w:szCs w:val="20"/>
              </w:rPr>
              <w:t>Разработка конструктивного решения п</w:t>
            </w:r>
            <w:r w:rsidRPr="00F00B65">
              <w:rPr>
                <w:rFonts w:ascii="Times New Roman" w:hAnsi="Times New Roman"/>
                <w:color w:val="000000"/>
                <w:sz w:val="20"/>
                <w:szCs w:val="20"/>
              </w:rPr>
              <w:t>е</w:t>
            </w:r>
            <w:r w:rsidRPr="00F00B65">
              <w:rPr>
                <w:rFonts w:ascii="Times New Roman" w:hAnsi="Times New Roman"/>
                <w:color w:val="000000"/>
                <w:sz w:val="20"/>
                <w:szCs w:val="20"/>
              </w:rPr>
              <w:t>рекрытия</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bCs/>
                <w:color w:val="000000"/>
                <w:sz w:val="20"/>
                <w:szCs w:val="20"/>
                <w:lang w:eastAsia="en-US"/>
              </w:rPr>
            </w:pPr>
            <w:r w:rsidRPr="00F00B65">
              <w:rPr>
                <w:rFonts w:ascii="Times New Roman" w:hAnsi="Times New Roman"/>
                <w:b/>
                <w:color w:val="000000"/>
                <w:sz w:val="20"/>
                <w:szCs w:val="20"/>
              </w:rPr>
              <w:t>Содержание учебного материала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color w:val="000000"/>
                <w:sz w:val="20"/>
                <w:szCs w:val="20"/>
              </w:rPr>
            </w:pPr>
            <w:r w:rsidRPr="00F00B65">
              <w:rPr>
                <w:rFonts w:ascii="Times New Roman" w:hAnsi="Times New Roman"/>
                <w:b/>
                <w:color w:val="000000"/>
                <w:sz w:val="20"/>
                <w:szCs w:val="20"/>
              </w:rPr>
              <w:t xml:space="preserve">Перегородки. </w:t>
            </w:r>
            <w:r w:rsidRPr="00F00B65">
              <w:rPr>
                <w:rFonts w:ascii="Times New Roman" w:hAnsi="Times New Roman"/>
                <w:color w:val="000000"/>
                <w:sz w:val="20"/>
                <w:szCs w:val="20"/>
              </w:rPr>
              <w:t>Классификация перегородок, требования к ним. Конструктивные решения крупнопанельных перегородок, из мелкоразмерных элементов. Деревянные перегоро</w:t>
            </w:r>
            <w:r w:rsidRPr="00F00B65">
              <w:rPr>
                <w:rFonts w:ascii="Times New Roman" w:hAnsi="Times New Roman"/>
                <w:color w:val="000000"/>
                <w:sz w:val="20"/>
                <w:szCs w:val="20"/>
              </w:rPr>
              <w:t>д</w:t>
            </w:r>
            <w:r w:rsidRPr="00F00B65">
              <w:rPr>
                <w:rFonts w:ascii="Times New Roman" w:hAnsi="Times New Roman"/>
                <w:color w:val="000000"/>
                <w:sz w:val="20"/>
                <w:szCs w:val="20"/>
              </w:rPr>
              <w:t>ки.</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7716" w:type="dxa"/>
            <w:vAlign w:val="center"/>
          </w:tcPr>
          <w:p w:rsidR="00464620" w:rsidRPr="00F00B65" w:rsidRDefault="00464620" w:rsidP="00F0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color w:val="000000"/>
                <w:sz w:val="20"/>
                <w:szCs w:val="20"/>
              </w:rPr>
            </w:pPr>
            <w:r w:rsidRPr="00F00B65">
              <w:rPr>
                <w:rFonts w:ascii="Times New Roman" w:hAnsi="Times New Roman"/>
                <w:b/>
                <w:bCs/>
                <w:color w:val="000000"/>
                <w:sz w:val="20"/>
                <w:szCs w:val="20"/>
              </w:rPr>
              <w:t xml:space="preserve">Окна и двери. </w:t>
            </w:r>
            <w:r w:rsidRPr="00F00B65">
              <w:rPr>
                <w:rFonts w:ascii="Times New Roman" w:hAnsi="Times New Roman"/>
                <w:bCs/>
                <w:color w:val="000000"/>
                <w:sz w:val="20"/>
                <w:szCs w:val="20"/>
              </w:rPr>
              <w:t>Окна, элементы оконного заполнения. Разновидности окон. Требования к ним, классификация. Деревянные оконные блоки, конструкции, установка и крепление в проёмах стен. Оконные приборы. Конструктивные решения витрин и витражей.</w:t>
            </w:r>
          </w:p>
          <w:p w:rsidR="00464620" w:rsidRPr="00F00B65" w:rsidRDefault="00464620" w:rsidP="00F0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0"/>
                <w:szCs w:val="20"/>
              </w:rPr>
            </w:pPr>
            <w:r w:rsidRPr="00F00B65">
              <w:rPr>
                <w:rFonts w:ascii="Times New Roman" w:hAnsi="Times New Roman"/>
                <w:bCs/>
                <w:color w:val="000000"/>
                <w:sz w:val="20"/>
                <w:szCs w:val="20"/>
              </w:rPr>
              <w:t>Двери, их виды, элементы заполнения дверных проёмов. Дверные блоки, их установка и крепление в проёмах. Виды дверных полотен. Трудносгораемые двери и люки.</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3</w:t>
            </w:r>
          </w:p>
        </w:tc>
        <w:tc>
          <w:tcPr>
            <w:tcW w:w="7716" w:type="dxa"/>
            <w:vAlign w:val="center"/>
          </w:tcPr>
          <w:p w:rsidR="00464620" w:rsidRPr="00F00B65" w:rsidRDefault="00464620" w:rsidP="00F0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0"/>
                <w:szCs w:val="20"/>
              </w:rPr>
            </w:pPr>
            <w:r w:rsidRPr="00F00B65">
              <w:rPr>
                <w:rFonts w:ascii="Times New Roman" w:hAnsi="Times New Roman"/>
                <w:b/>
                <w:bCs/>
                <w:color w:val="000000"/>
                <w:sz w:val="20"/>
                <w:szCs w:val="20"/>
              </w:rPr>
              <w:t xml:space="preserve">Крыши. </w:t>
            </w:r>
            <w:r w:rsidRPr="00F00B65">
              <w:rPr>
                <w:rFonts w:ascii="Times New Roman" w:hAnsi="Times New Roman"/>
                <w:bCs/>
                <w:color w:val="000000"/>
                <w:sz w:val="20"/>
                <w:szCs w:val="20"/>
              </w:rPr>
              <w:t>Крыши, их виды, нагрузки и воздействия на крыши. Требования к конструкциям. Скатные крыши. Наслонные и висячие стропила. Стропильные фермы. Совмещённые крыши. Плоские крыши.</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4</w:t>
            </w:r>
          </w:p>
        </w:tc>
        <w:tc>
          <w:tcPr>
            <w:tcW w:w="7716" w:type="dxa"/>
            <w:vAlign w:val="center"/>
          </w:tcPr>
          <w:p w:rsidR="00464620" w:rsidRPr="00F00B65" w:rsidRDefault="00464620" w:rsidP="00F0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0"/>
                <w:szCs w:val="20"/>
              </w:rPr>
            </w:pPr>
            <w:r w:rsidRPr="00F00B65">
              <w:rPr>
                <w:rFonts w:ascii="Times New Roman" w:hAnsi="Times New Roman"/>
                <w:b/>
                <w:bCs/>
                <w:color w:val="000000"/>
                <w:sz w:val="20"/>
                <w:szCs w:val="20"/>
              </w:rPr>
              <w:t xml:space="preserve">Эксплуатируемые крыши. </w:t>
            </w:r>
            <w:r w:rsidRPr="00F00B65">
              <w:rPr>
                <w:rFonts w:ascii="Times New Roman" w:hAnsi="Times New Roman"/>
                <w:bCs/>
                <w:color w:val="000000"/>
                <w:sz w:val="20"/>
                <w:szCs w:val="20"/>
              </w:rPr>
              <w:t>Слуховые окна. Ограждения на крышах. Выходы на крышу. Кровли, требования к ним, конструктивные решения. Водоотвод с покрытий. Нормы. Конструктивные решения.</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Практические занятия</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 xml:space="preserve">Практическое занятие № 11. </w:t>
            </w:r>
            <w:r w:rsidRPr="00F00B65">
              <w:rPr>
                <w:rFonts w:ascii="Times New Roman" w:hAnsi="Times New Roman"/>
                <w:color w:val="000000"/>
                <w:sz w:val="20"/>
                <w:szCs w:val="20"/>
              </w:rPr>
              <w:t>Разработка конструктивного решения скатной крыши</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7716" w:type="dxa"/>
            <w:vAlign w:val="center"/>
          </w:tcPr>
          <w:p w:rsidR="00464620" w:rsidRPr="00F00B65" w:rsidRDefault="00464620" w:rsidP="00F0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 xml:space="preserve">Практическое занятие № 11 (продолжение) </w:t>
            </w:r>
            <w:r w:rsidRPr="00F00B65">
              <w:rPr>
                <w:rFonts w:ascii="Times New Roman" w:hAnsi="Times New Roman"/>
                <w:color w:val="000000"/>
                <w:sz w:val="20"/>
                <w:szCs w:val="20"/>
              </w:rPr>
              <w:t>Разработка конструктивного решения скатной крыши</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Содержание учебного материала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 xml:space="preserve">Лестницы. </w:t>
            </w:r>
            <w:r w:rsidRPr="00F00B65">
              <w:rPr>
                <w:rFonts w:ascii="Times New Roman" w:hAnsi="Times New Roman"/>
                <w:color w:val="000000"/>
                <w:sz w:val="20"/>
                <w:szCs w:val="20"/>
              </w:rPr>
              <w:t>Требования к лестницам, классификация. Элементы лестниц. Конструктивные решения лестниц из мелкоразмерных и крупноразмерных элементов, ограждения. Внутриквартирные лестницы. Пожарные и аварийные лестницы. Лестницы – стремянки. Панд</w:t>
            </w:r>
            <w:r w:rsidRPr="00F00B65">
              <w:rPr>
                <w:rFonts w:ascii="Times New Roman" w:hAnsi="Times New Roman"/>
                <w:color w:val="000000"/>
                <w:sz w:val="20"/>
                <w:szCs w:val="20"/>
              </w:rPr>
              <w:t>у</w:t>
            </w:r>
            <w:r w:rsidRPr="00F00B65">
              <w:rPr>
                <w:rFonts w:ascii="Times New Roman" w:hAnsi="Times New Roman"/>
                <w:color w:val="000000"/>
                <w:sz w:val="20"/>
                <w:szCs w:val="20"/>
              </w:rPr>
              <w:t>сы.</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Практические занятия</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bCs/>
                <w:color w:val="000000"/>
                <w:sz w:val="20"/>
                <w:szCs w:val="20"/>
                <w:lang w:eastAsia="en-US"/>
              </w:rPr>
              <w:t xml:space="preserve">Практическая работа № 12. </w:t>
            </w:r>
            <w:r w:rsidRPr="00F00B65">
              <w:rPr>
                <w:rFonts w:ascii="Times New Roman" w:hAnsi="Times New Roman"/>
                <w:color w:val="000000"/>
                <w:sz w:val="20"/>
                <w:szCs w:val="20"/>
              </w:rPr>
              <w:t>Разработка конструктивного решения л</w:t>
            </w:r>
            <w:r w:rsidRPr="00F00B65">
              <w:rPr>
                <w:rFonts w:ascii="Times New Roman" w:hAnsi="Times New Roman"/>
                <w:color w:val="000000"/>
                <w:sz w:val="20"/>
                <w:szCs w:val="20"/>
              </w:rPr>
              <w:t>е</w:t>
            </w:r>
            <w:r w:rsidRPr="00F00B65">
              <w:rPr>
                <w:rFonts w:ascii="Times New Roman" w:hAnsi="Times New Roman"/>
                <w:color w:val="000000"/>
                <w:sz w:val="20"/>
                <w:szCs w:val="20"/>
              </w:rPr>
              <w:t>стницы</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Содержание учебного материала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 xml:space="preserve">Конструкции большепролётных покрытий общественных зданий. </w:t>
            </w:r>
            <w:r w:rsidRPr="00F00B65">
              <w:rPr>
                <w:rFonts w:ascii="Times New Roman" w:hAnsi="Times New Roman"/>
                <w:color w:val="000000"/>
                <w:sz w:val="20"/>
                <w:szCs w:val="20"/>
              </w:rPr>
              <w:t>Классификация.  Краткие сведения о плоскостных и пространственных конструкциях большепролётных п</w:t>
            </w:r>
            <w:r w:rsidRPr="00F00B65">
              <w:rPr>
                <w:rFonts w:ascii="Times New Roman" w:hAnsi="Times New Roman"/>
                <w:color w:val="000000"/>
                <w:sz w:val="20"/>
                <w:szCs w:val="20"/>
              </w:rPr>
              <w:t>о</w:t>
            </w:r>
            <w:r w:rsidRPr="00F00B65">
              <w:rPr>
                <w:rFonts w:ascii="Times New Roman" w:hAnsi="Times New Roman"/>
                <w:color w:val="000000"/>
                <w:sz w:val="20"/>
                <w:szCs w:val="20"/>
              </w:rPr>
              <w:t>крытий</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 xml:space="preserve">Подвесные потолки. </w:t>
            </w:r>
            <w:r w:rsidRPr="00F00B65">
              <w:rPr>
                <w:rFonts w:ascii="Times New Roman" w:hAnsi="Times New Roman"/>
                <w:color w:val="000000"/>
                <w:sz w:val="20"/>
                <w:szCs w:val="20"/>
              </w:rPr>
              <w:t>Назначение подвесных потолков, требования к их конструкциям. Конструктивные решения подвесных пото</w:t>
            </w:r>
            <w:r w:rsidRPr="00F00B65">
              <w:rPr>
                <w:rFonts w:ascii="Times New Roman" w:hAnsi="Times New Roman"/>
                <w:color w:val="000000"/>
                <w:sz w:val="20"/>
                <w:szCs w:val="20"/>
              </w:rPr>
              <w:t>л</w:t>
            </w:r>
            <w:r w:rsidRPr="00F00B65">
              <w:rPr>
                <w:rFonts w:ascii="Times New Roman" w:hAnsi="Times New Roman"/>
                <w:color w:val="000000"/>
                <w:sz w:val="20"/>
                <w:szCs w:val="20"/>
              </w:rPr>
              <w:t>ков</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3</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bCs/>
                <w:color w:val="000000"/>
                <w:sz w:val="20"/>
                <w:szCs w:val="20"/>
              </w:rPr>
              <w:t xml:space="preserve">Типы гражданских зданий. </w:t>
            </w:r>
            <w:r w:rsidRPr="00F00B65">
              <w:rPr>
                <w:rFonts w:ascii="Times New Roman" w:hAnsi="Times New Roman"/>
                <w:bCs/>
                <w:color w:val="000000"/>
                <w:sz w:val="20"/>
                <w:szCs w:val="20"/>
              </w:rPr>
              <w:t>Крупноблочные здания. Конструктивные схемы крупноблочных зданий. Разрезки наружных и внутренних стен. Типы блоков, сопряжения блоков между собой и с панелями перекрытия</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4</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bCs/>
                <w:color w:val="000000"/>
                <w:sz w:val="20"/>
                <w:szCs w:val="20"/>
              </w:rPr>
              <w:t xml:space="preserve">Деревянные здания. </w:t>
            </w:r>
            <w:r w:rsidRPr="00F00B65">
              <w:rPr>
                <w:rFonts w:ascii="Times New Roman" w:hAnsi="Times New Roman"/>
                <w:bCs/>
                <w:color w:val="000000"/>
                <w:sz w:val="20"/>
                <w:szCs w:val="20"/>
              </w:rPr>
              <w:t>Основные типы и область применения деревянных зданий. Конструктивные решения зданий из брёвен и бруса, щитовых и каркасно-щитовых зданий</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5</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 xml:space="preserve">Строительные элементы санитарно- технического оборудования. </w:t>
            </w:r>
            <w:r w:rsidRPr="00F00B65">
              <w:rPr>
                <w:rFonts w:ascii="Times New Roman" w:hAnsi="Times New Roman"/>
                <w:color w:val="000000"/>
                <w:sz w:val="20"/>
                <w:szCs w:val="20"/>
              </w:rPr>
              <w:t>Санитарно – технические кабины, конструкции. Вентиляционные и дымовые каналы, вентиляционные блоки. Технические вводы в здания. Мусоропроводы. Пассажирские и грузовые лифты  Эскалаторы. Панд</w:t>
            </w:r>
            <w:r w:rsidRPr="00F00B65">
              <w:rPr>
                <w:rFonts w:ascii="Times New Roman" w:hAnsi="Times New Roman"/>
                <w:color w:val="000000"/>
                <w:sz w:val="20"/>
                <w:szCs w:val="20"/>
              </w:rPr>
              <w:t>у</w:t>
            </w:r>
            <w:r w:rsidRPr="00F00B65">
              <w:rPr>
                <w:rFonts w:ascii="Times New Roman" w:hAnsi="Times New Roman"/>
                <w:color w:val="000000"/>
                <w:sz w:val="20"/>
                <w:szCs w:val="20"/>
              </w:rPr>
              <w:t>сы</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6</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 xml:space="preserve">Генеральный план. Понятие о генеральном плане микрорайона, квартала. </w:t>
            </w:r>
            <w:r w:rsidRPr="00F00B65">
              <w:rPr>
                <w:rFonts w:ascii="Times New Roman" w:hAnsi="Times New Roman"/>
                <w:color w:val="000000"/>
                <w:sz w:val="20"/>
                <w:szCs w:val="20"/>
              </w:rPr>
              <w:t>Нормативная документация, используемая при разработке ген</w:t>
            </w:r>
            <w:r w:rsidRPr="00F00B65">
              <w:rPr>
                <w:rFonts w:ascii="Times New Roman" w:hAnsi="Times New Roman"/>
                <w:color w:val="000000"/>
                <w:sz w:val="20"/>
                <w:szCs w:val="20"/>
              </w:rPr>
              <w:t>е</w:t>
            </w:r>
            <w:r w:rsidRPr="00F00B65">
              <w:rPr>
                <w:rFonts w:ascii="Times New Roman" w:hAnsi="Times New Roman"/>
                <w:color w:val="000000"/>
                <w:sz w:val="20"/>
                <w:szCs w:val="20"/>
              </w:rPr>
              <w:t>ральных планов.</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7</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Назначение генерального плана.</w:t>
            </w:r>
            <w:r w:rsidRPr="00F00B65">
              <w:rPr>
                <w:rFonts w:ascii="Times New Roman" w:hAnsi="Times New Roman"/>
                <w:color w:val="000000"/>
                <w:sz w:val="20"/>
                <w:szCs w:val="20"/>
              </w:rPr>
              <w:t xml:space="preserve"> Состав, основные правила разр</w:t>
            </w:r>
            <w:r w:rsidRPr="00F00B65">
              <w:rPr>
                <w:rFonts w:ascii="Times New Roman" w:hAnsi="Times New Roman"/>
                <w:color w:val="000000"/>
                <w:sz w:val="20"/>
                <w:szCs w:val="20"/>
              </w:rPr>
              <w:t>а</w:t>
            </w:r>
            <w:r w:rsidRPr="00F00B65">
              <w:rPr>
                <w:rFonts w:ascii="Times New Roman" w:hAnsi="Times New Roman"/>
                <w:color w:val="000000"/>
                <w:sz w:val="20"/>
                <w:szCs w:val="20"/>
              </w:rPr>
              <w:t>ботки.</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8</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Инженерная подготовка строительной площадки</w:t>
            </w:r>
            <w:r w:rsidRPr="00F00B65">
              <w:rPr>
                <w:rFonts w:ascii="Times New Roman" w:hAnsi="Times New Roman"/>
                <w:color w:val="000000"/>
                <w:sz w:val="20"/>
                <w:szCs w:val="20"/>
              </w:rPr>
              <w:t>. Вертикальная планировка строител</w:t>
            </w:r>
            <w:r w:rsidRPr="00F00B65">
              <w:rPr>
                <w:rFonts w:ascii="Times New Roman" w:hAnsi="Times New Roman"/>
                <w:color w:val="000000"/>
                <w:sz w:val="20"/>
                <w:szCs w:val="20"/>
              </w:rPr>
              <w:t>ь</w:t>
            </w:r>
            <w:r w:rsidRPr="00F00B65">
              <w:rPr>
                <w:rFonts w:ascii="Times New Roman" w:hAnsi="Times New Roman"/>
                <w:color w:val="000000"/>
                <w:sz w:val="20"/>
                <w:szCs w:val="20"/>
              </w:rPr>
              <w:t>ной площадки</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Курсовой проект по гражданским зд</w:t>
            </w:r>
            <w:r w:rsidRPr="00F00B65">
              <w:rPr>
                <w:rFonts w:ascii="Times New Roman" w:hAnsi="Times New Roman"/>
                <w:b/>
                <w:color w:val="000000"/>
                <w:sz w:val="20"/>
                <w:szCs w:val="20"/>
              </w:rPr>
              <w:t>а</w:t>
            </w:r>
            <w:r w:rsidRPr="00F00B65">
              <w:rPr>
                <w:rFonts w:ascii="Times New Roman" w:hAnsi="Times New Roman"/>
                <w:b/>
                <w:color w:val="000000"/>
                <w:sz w:val="20"/>
                <w:szCs w:val="20"/>
              </w:rPr>
              <w:t>ниям</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30</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Содержание учебного материала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color w:val="000000"/>
                <w:sz w:val="20"/>
                <w:szCs w:val="20"/>
              </w:rPr>
            </w:pPr>
            <w:r w:rsidRPr="00F00B65">
              <w:rPr>
                <w:rFonts w:ascii="Times New Roman" w:hAnsi="Times New Roman"/>
                <w:b/>
                <w:bCs/>
                <w:color w:val="000000"/>
                <w:sz w:val="20"/>
                <w:szCs w:val="20"/>
              </w:rPr>
              <w:t>Конструкции промышленных зданий.</w:t>
            </w:r>
            <w:r w:rsidRPr="00F00B65">
              <w:rPr>
                <w:rFonts w:ascii="Times New Roman" w:hAnsi="Times New Roman"/>
                <w:bCs/>
                <w:color w:val="000000"/>
                <w:sz w:val="20"/>
                <w:szCs w:val="20"/>
              </w:rPr>
              <w:t xml:space="preserve"> </w:t>
            </w:r>
            <w:r w:rsidRPr="00F00B65">
              <w:rPr>
                <w:rFonts w:ascii="Times New Roman" w:hAnsi="Times New Roman"/>
                <w:color w:val="000000"/>
                <w:sz w:val="20"/>
                <w:szCs w:val="20"/>
              </w:rPr>
              <w:t>Классификация и конструктивные системы промышленных зданий. Подъёмно-транспортное оборудование промышленных зданий и его влияние на конструкции. Правила привязки колонн и стеновых ограждений к разбивочным осям здания.</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bCs/>
                <w:color w:val="000000"/>
                <w:sz w:val="20"/>
                <w:szCs w:val="20"/>
                <w:lang w:eastAsia="en-US"/>
              </w:rPr>
              <w:t>Практическая работа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bCs/>
                <w:color w:val="000000"/>
                <w:sz w:val="20"/>
                <w:szCs w:val="20"/>
              </w:rPr>
            </w:pPr>
            <w:r w:rsidRPr="00F00B65">
              <w:rPr>
                <w:rFonts w:ascii="Times New Roman" w:hAnsi="Times New Roman"/>
                <w:b/>
                <w:bCs/>
                <w:color w:val="000000"/>
                <w:sz w:val="20"/>
                <w:szCs w:val="20"/>
                <w:lang w:eastAsia="en-US"/>
              </w:rPr>
              <w:t>Практическая работа № 13</w:t>
            </w:r>
            <w:r w:rsidRPr="00F00B65">
              <w:rPr>
                <w:rFonts w:ascii="Times New Roman" w:hAnsi="Times New Roman"/>
                <w:color w:val="000000"/>
                <w:sz w:val="20"/>
                <w:szCs w:val="20"/>
              </w:rPr>
              <w:t xml:space="preserve"> </w:t>
            </w:r>
            <w:r w:rsidRPr="00F00B65">
              <w:rPr>
                <w:rFonts w:ascii="Times New Roman" w:hAnsi="Times New Roman"/>
                <w:bCs/>
                <w:color w:val="000000"/>
                <w:sz w:val="20"/>
                <w:szCs w:val="20"/>
              </w:rPr>
              <w:t>Разработка конструктивной системы промышленного  здания</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bCs/>
                <w:color w:val="000000"/>
                <w:sz w:val="20"/>
                <w:szCs w:val="20"/>
                <w:lang w:eastAsia="en-US"/>
              </w:rPr>
            </w:pPr>
            <w:r w:rsidRPr="00F00B65">
              <w:rPr>
                <w:rFonts w:ascii="Times New Roman" w:hAnsi="Times New Roman"/>
                <w:b/>
                <w:color w:val="000000"/>
                <w:sz w:val="20"/>
                <w:szCs w:val="20"/>
              </w:rPr>
              <w:t>Содержание учебного материала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color w:val="000000"/>
                <w:sz w:val="20"/>
                <w:szCs w:val="20"/>
              </w:rPr>
            </w:pPr>
            <w:r w:rsidRPr="00F00B65">
              <w:rPr>
                <w:rFonts w:ascii="Times New Roman" w:hAnsi="Times New Roman"/>
                <w:b/>
                <w:bCs/>
                <w:iCs/>
                <w:color w:val="000000"/>
                <w:sz w:val="20"/>
                <w:szCs w:val="20"/>
              </w:rPr>
              <w:t>Фундаменты, фундаментные балки</w:t>
            </w:r>
            <w:r w:rsidRPr="00F00B65">
              <w:rPr>
                <w:rFonts w:ascii="Times New Roman" w:hAnsi="Times New Roman"/>
                <w:b/>
                <w:color w:val="000000"/>
                <w:sz w:val="20"/>
                <w:szCs w:val="20"/>
              </w:rPr>
              <w:t>.</w:t>
            </w:r>
            <w:r w:rsidRPr="00F00B65">
              <w:rPr>
                <w:rFonts w:ascii="Times New Roman" w:hAnsi="Times New Roman"/>
                <w:color w:val="000000"/>
                <w:sz w:val="20"/>
                <w:szCs w:val="20"/>
              </w:rPr>
              <w:t xml:space="preserve"> Классификация фундаментов промышленных зданий, требования к ним. Конструкции железобетонных фундаментов–сборных и монолитных, столбчатых стаканного типа. Железобетонные фундаменты под стальные колонны. Фундаментные балки: их назначение, виды и опирание на фундаменты. Свайные фундаменты промышленных зданий, их конструкция</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bCs/>
                <w:iCs/>
                <w:color w:val="000000"/>
                <w:sz w:val="20"/>
                <w:szCs w:val="20"/>
              </w:rPr>
            </w:pPr>
            <w:r w:rsidRPr="00F00B65">
              <w:rPr>
                <w:rFonts w:ascii="Times New Roman" w:hAnsi="Times New Roman"/>
                <w:b/>
                <w:bCs/>
                <w:color w:val="000000"/>
                <w:sz w:val="20"/>
                <w:szCs w:val="20"/>
                <w:lang w:eastAsia="en-US"/>
              </w:rPr>
              <w:t>Практическая работа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b/>
                <w:bCs/>
                <w:iCs/>
                <w:color w:val="000000"/>
                <w:sz w:val="20"/>
                <w:szCs w:val="20"/>
              </w:rPr>
            </w:pPr>
            <w:r w:rsidRPr="00F00B65">
              <w:rPr>
                <w:rFonts w:ascii="Times New Roman" w:hAnsi="Times New Roman"/>
                <w:b/>
                <w:bCs/>
                <w:color w:val="000000"/>
                <w:sz w:val="20"/>
                <w:szCs w:val="20"/>
                <w:lang w:eastAsia="en-US"/>
              </w:rPr>
              <w:t>Практическая работа № 14</w:t>
            </w:r>
            <w:r w:rsidRPr="00F00B65">
              <w:rPr>
                <w:rFonts w:ascii="Times New Roman" w:hAnsi="Times New Roman"/>
                <w:color w:val="000000"/>
                <w:sz w:val="20"/>
                <w:szCs w:val="20"/>
              </w:rPr>
              <w:t xml:space="preserve"> Разработка конструктивного решения фундамента пр</w:t>
            </w:r>
            <w:r w:rsidRPr="00F00B65">
              <w:rPr>
                <w:rFonts w:ascii="Times New Roman" w:hAnsi="Times New Roman"/>
                <w:color w:val="000000"/>
                <w:sz w:val="20"/>
                <w:szCs w:val="20"/>
              </w:rPr>
              <w:t>о</w:t>
            </w:r>
            <w:r w:rsidRPr="00F00B65">
              <w:rPr>
                <w:rFonts w:ascii="Times New Roman" w:hAnsi="Times New Roman"/>
                <w:color w:val="000000"/>
                <w:sz w:val="20"/>
                <w:szCs w:val="20"/>
              </w:rPr>
              <w:t>мышленного здания</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7716" w:type="dxa"/>
            <w:vAlign w:val="center"/>
          </w:tcPr>
          <w:p w:rsidR="00464620" w:rsidRPr="00F00B65" w:rsidRDefault="00464620" w:rsidP="00F00B65">
            <w:pPr>
              <w:spacing w:after="0" w:line="240" w:lineRule="auto"/>
              <w:jc w:val="both"/>
              <w:rPr>
                <w:rFonts w:ascii="Times New Roman" w:hAnsi="Times New Roman"/>
                <w:b/>
                <w:bCs/>
                <w:iCs/>
                <w:color w:val="000000"/>
                <w:sz w:val="20"/>
                <w:szCs w:val="20"/>
              </w:rPr>
            </w:pPr>
            <w:r w:rsidRPr="00F00B65">
              <w:rPr>
                <w:rFonts w:ascii="Times New Roman" w:hAnsi="Times New Roman"/>
                <w:b/>
                <w:bCs/>
                <w:color w:val="000000"/>
                <w:sz w:val="20"/>
                <w:szCs w:val="20"/>
                <w:lang w:eastAsia="en-US"/>
              </w:rPr>
              <w:t>Практическая работа № 14 (продолжение)</w:t>
            </w:r>
            <w:r w:rsidRPr="00F00B65">
              <w:rPr>
                <w:rFonts w:ascii="Times New Roman" w:hAnsi="Times New Roman"/>
                <w:color w:val="000000"/>
                <w:sz w:val="20"/>
                <w:szCs w:val="20"/>
              </w:rPr>
              <w:t xml:space="preserve"> Разработка конструктивного решения фундамента пр</w:t>
            </w:r>
            <w:r w:rsidRPr="00F00B65">
              <w:rPr>
                <w:rFonts w:ascii="Times New Roman" w:hAnsi="Times New Roman"/>
                <w:color w:val="000000"/>
                <w:sz w:val="20"/>
                <w:szCs w:val="20"/>
              </w:rPr>
              <w:t>о</w:t>
            </w:r>
            <w:r w:rsidRPr="00F00B65">
              <w:rPr>
                <w:rFonts w:ascii="Times New Roman" w:hAnsi="Times New Roman"/>
                <w:color w:val="000000"/>
                <w:sz w:val="20"/>
                <w:szCs w:val="20"/>
              </w:rPr>
              <w:t>мышленного здания</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bCs/>
                <w:color w:val="000000"/>
                <w:sz w:val="20"/>
                <w:szCs w:val="20"/>
                <w:lang w:eastAsia="en-US"/>
              </w:rPr>
            </w:pPr>
            <w:r w:rsidRPr="00F00B65">
              <w:rPr>
                <w:rFonts w:ascii="Times New Roman" w:hAnsi="Times New Roman"/>
                <w:b/>
                <w:color w:val="000000"/>
                <w:sz w:val="20"/>
                <w:szCs w:val="20"/>
              </w:rPr>
              <w:t>Содержание учебного материала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color w:val="000000"/>
                <w:sz w:val="20"/>
                <w:szCs w:val="20"/>
              </w:rPr>
            </w:pPr>
            <w:r w:rsidRPr="00F00B65">
              <w:rPr>
                <w:rFonts w:ascii="Times New Roman" w:hAnsi="Times New Roman"/>
                <w:b/>
                <w:bCs/>
                <w:iCs/>
                <w:color w:val="000000"/>
                <w:sz w:val="20"/>
                <w:szCs w:val="20"/>
              </w:rPr>
              <w:t>Конструкции одноэтажных и многоэтажных промышленных зданий</w:t>
            </w:r>
            <w:r w:rsidRPr="00F00B65">
              <w:rPr>
                <w:rFonts w:ascii="Times New Roman" w:hAnsi="Times New Roman"/>
                <w:b/>
                <w:color w:val="000000"/>
                <w:sz w:val="20"/>
                <w:szCs w:val="20"/>
              </w:rPr>
              <w:t>:</w:t>
            </w:r>
            <w:r w:rsidRPr="00F00B65">
              <w:rPr>
                <w:rFonts w:ascii="Times New Roman" w:hAnsi="Times New Roman"/>
                <w:color w:val="000000"/>
                <w:sz w:val="20"/>
                <w:szCs w:val="20"/>
              </w:rPr>
              <w:t xml:space="preserve"> Железобетонные конструкцииколонны, подкрановые и обвязочные балки, стропильные и подстропильные балки и фермы. Обеспечение пространственной жесткости железобетонного каркаса. Узлы сборного железобетонного каркаса. </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bCs/>
                <w:iCs/>
                <w:color w:val="000000"/>
                <w:sz w:val="20"/>
                <w:szCs w:val="20"/>
              </w:rPr>
            </w:pPr>
            <w:r w:rsidRPr="00F00B65">
              <w:rPr>
                <w:rFonts w:ascii="Times New Roman" w:hAnsi="Times New Roman"/>
                <w:b/>
                <w:bCs/>
                <w:color w:val="000000"/>
                <w:sz w:val="20"/>
                <w:szCs w:val="20"/>
                <w:lang w:eastAsia="en-US"/>
              </w:rPr>
              <w:t>Практическая работа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bCs/>
                <w:color w:val="000000"/>
                <w:sz w:val="20"/>
                <w:szCs w:val="20"/>
                <w:lang w:eastAsia="en-US"/>
              </w:rPr>
              <w:t>Практическая работа № 15</w:t>
            </w:r>
            <w:r w:rsidRPr="00F00B65">
              <w:rPr>
                <w:rFonts w:ascii="Times New Roman" w:hAnsi="Times New Roman"/>
                <w:color w:val="000000"/>
                <w:sz w:val="20"/>
                <w:szCs w:val="20"/>
              </w:rPr>
              <w:t xml:space="preserve"> Разработка конструктивного решения каркаса одноэтажного промышленного здания</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bCs/>
                <w:color w:val="000000"/>
                <w:sz w:val="20"/>
                <w:szCs w:val="20"/>
                <w:lang w:eastAsia="en-US"/>
              </w:rPr>
            </w:pPr>
            <w:r w:rsidRPr="00F00B65">
              <w:rPr>
                <w:rFonts w:ascii="Times New Roman" w:hAnsi="Times New Roman"/>
                <w:b/>
                <w:color w:val="000000"/>
                <w:sz w:val="20"/>
                <w:szCs w:val="20"/>
              </w:rPr>
              <w:t>Содержание учебного материала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Стальные конструкции</w:t>
            </w:r>
            <w:r w:rsidRPr="00F00B65">
              <w:rPr>
                <w:rFonts w:ascii="Times New Roman" w:hAnsi="Times New Roman"/>
                <w:color w:val="000000"/>
                <w:sz w:val="20"/>
                <w:szCs w:val="20"/>
              </w:rPr>
              <w:t>: колонны, подкрановые балки, стропильные и подстропильные фермы. Связи в стальном каркасе. Узлы стального каркаса. Здания из легких металлических конструкций.</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bCs/>
                <w:color w:val="000000"/>
                <w:sz w:val="20"/>
                <w:szCs w:val="20"/>
                <w:lang w:eastAsia="en-US"/>
              </w:rPr>
              <w:t>Практическая работа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bCs/>
                <w:color w:val="000000"/>
                <w:sz w:val="20"/>
                <w:szCs w:val="20"/>
                <w:lang w:eastAsia="en-US"/>
              </w:rPr>
              <w:t>Практическая работа № 16</w:t>
            </w:r>
            <w:r w:rsidRPr="00F00B65">
              <w:rPr>
                <w:rFonts w:ascii="Times New Roman" w:hAnsi="Times New Roman"/>
                <w:color w:val="000000"/>
                <w:sz w:val="20"/>
                <w:szCs w:val="20"/>
              </w:rPr>
              <w:t xml:space="preserve"> Конструирование стальной стропил</w:t>
            </w:r>
            <w:r w:rsidRPr="00F00B65">
              <w:rPr>
                <w:rFonts w:ascii="Times New Roman" w:hAnsi="Times New Roman"/>
                <w:color w:val="000000"/>
                <w:sz w:val="20"/>
                <w:szCs w:val="20"/>
              </w:rPr>
              <w:t>ь</w:t>
            </w:r>
            <w:r w:rsidRPr="00F00B65">
              <w:rPr>
                <w:rFonts w:ascii="Times New Roman" w:hAnsi="Times New Roman"/>
                <w:color w:val="000000"/>
                <w:sz w:val="20"/>
                <w:szCs w:val="20"/>
              </w:rPr>
              <w:t>ной фермы</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bCs/>
                <w:color w:val="000000"/>
                <w:sz w:val="20"/>
                <w:szCs w:val="20"/>
                <w:lang w:eastAsia="en-US"/>
              </w:rPr>
            </w:pPr>
            <w:r w:rsidRPr="00F00B65">
              <w:rPr>
                <w:rFonts w:ascii="Times New Roman" w:hAnsi="Times New Roman"/>
                <w:b/>
                <w:color w:val="000000"/>
                <w:sz w:val="20"/>
                <w:szCs w:val="20"/>
              </w:rPr>
              <w:t>Содержание учебного материала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Стены, перегородки</w:t>
            </w:r>
            <w:r w:rsidRPr="00F00B65">
              <w:rPr>
                <w:rFonts w:ascii="Times New Roman" w:hAnsi="Times New Roman"/>
                <w:color w:val="000000"/>
                <w:sz w:val="20"/>
                <w:szCs w:val="20"/>
              </w:rPr>
              <w:t>. Виды стен, их классификация. Обеспечение устойчивости стен, понятие о фахверке. Стены из кирпича, блоков, панелей: конструктивные решения, стыки и узлы крепления. Стены из трёхслойных панелей. Сведения о стеновых ограждениях из листовых материалов. Типы перегородок. Ко</w:t>
            </w:r>
            <w:r w:rsidRPr="00F00B65">
              <w:rPr>
                <w:rFonts w:ascii="Times New Roman" w:hAnsi="Times New Roman"/>
                <w:color w:val="000000"/>
                <w:sz w:val="20"/>
                <w:szCs w:val="20"/>
              </w:rPr>
              <w:t>н</w:t>
            </w:r>
            <w:r w:rsidRPr="00F00B65">
              <w:rPr>
                <w:rFonts w:ascii="Times New Roman" w:hAnsi="Times New Roman"/>
                <w:color w:val="000000"/>
                <w:sz w:val="20"/>
                <w:szCs w:val="20"/>
              </w:rPr>
              <w:t>структивные решения перегородок.</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bCs/>
                <w:color w:val="000000"/>
                <w:sz w:val="20"/>
                <w:szCs w:val="20"/>
                <w:lang w:eastAsia="en-US"/>
              </w:rPr>
              <w:t>Практическая работа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bCs/>
                <w:color w:val="000000"/>
                <w:sz w:val="20"/>
                <w:szCs w:val="20"/>
                <w:lang w:eastAsia="en-US"/>
              </w:rPr>
              <w:t>Практическая работа № 17</w:t>
            </w:r>
            <w:r w:rsidRPr="00F00B65">
              <w:rPr>
                <w:rFonts w:ascii="Times New Roman" w:hAnsi="Times New Roman"/>
                <w:color w:val="000000"/>
                <w:sz w:val="20"/>
                <w:szCs w:val="20"/>
              </w:rPr>
              <w:t xml:space="preserve"> Разработка разреза по стене промышленного зд</w:t>
            </w:r>
            <w:r w:rsidRPr="00F00B65">
              <w:rPr>
                <w:rFonts w:ascii="Times New Roman" w:hAnsi="Times New Roman"/>
                <w:color w:val="000000"/>
                <w:sz w:val="20"/>
                <w:szCs w:val="20"/>
              </w:rPr>
              <w:t>а</w:t>
            </w:r>
            <w:r w:rsidRPr="00F00B65">
              <w:rPr>
                <w:rFonts w:ascii="Times New Roman" w:hAnsi="Times New Roman"/>
                <w:color w:val="000000"/>
                <w:sz w:val="20"/>
                <w:szCs w:val="20"/>
              </w:rPr>
              <w:t>ния</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bCs/>
                <w:color w:val="000000"/>
                <w:sz w:val="20"/>
                <w:szCs w:val="20"/>
                <w:lang w:eastAsia="en-US"/>
              </w:rPr>
            </w:pPr>
            <w:r w:rsidRPr="00F00B65">
              <w:rPr>
                <w:rFonts w:ascii="Times New Roman" w:hAnsi="Times New Roman"/>
                <w:b/>
                <w:color w:val="000000"/>
                <w:sz w:val="20"/>
                <w:szCs w:val="20"/>
              </w:rPr>
              <w:t>Содержание учебного материала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 xml:space="preserve">Покрытия и фонари. </w:t>
            </w:r>
            <w:r w:rsidRPr="00F00B65">
              <w:rPr>
                <w:rFonts w:ascii="Times New Roman" w:hAnsi="Times New Roman"/>
                <w:color w:val="000000"/>
                <w:sz w:val="20"/>
                <w:szCs w:val="20"/>
              </w:rPr>
              <w:t>Виды покрытия, их элементы, область применения. Крепление к балкам и фермам. Покрытия из листовых материалов. Пространственные покрытия промышленных зданий. Фонари, конструктивные решения. Рулонные и мастичные кровли промышленных зданий. Водоотвод. Водоприёмные воронки их разм</w:t>
            </w:r>
            <w:r w:rsidRPr="00F00B65">
              <w:rPr>
                <w:rFonts w:ascii="Times New Roman" w:hAnsi="Times New Roman"/>
                <w:color w:val="000000"/>
                <w:sz w:val="20"/>
                <w:szCs w:val="20"/>
              </w:rPr>
              <w:t>е</w:t>
            </w:r>
            <w:r w:rsidRPr="00F00B65">
              <w:rPr>
                <w:rFonts w:ascii="Times New Roman" w:hAnsi="Times New Roman"/>
                <w:color w:val="000000"/>
                <w:sz w:val="20"/>
                <w:szCs w:val="20"/>
              </w:rPr>
              <w:t>щение.</w:t>
            </w:r>
            <w:r w:rsidRPr="00F00B65">
              <w:rPr>
                <w:rFonts w:ascii="Times New Roman" w:hAnsi="Times New Roman"/>
                <w:b/>
                <w:color w:val="000000"/>
                <w:sz w:val="20"/>
                <w:szCs w:val="20"/>
              </w:rPr>
              <w:t xml:space="preserve"> </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bCs/>
                <w:color w:val="000000"/>
                <w:sz w:val="20"/>
                <w:szCs w:val="20"/>
                <w:lang w:eastAsia="en-US"/>
              </w:rPr>
              <w:t>Практическая работа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bCs/>
                <w:color w:val="000000"/>
                <w:sz w:val="20"/>
                <w:szCs w:val="20"/>
                <w:lang w:eastAsia="en-US"/>
              </w:rPr>
              <w:t>Практическая работа № 18</w:t>
            </w:r>
            <w:r w:rsidRPr="00F00B65">
              <w:rPr>
                <w:rFonts w:ascii="Times New Roman" w:hAnsi="Times New Roman"/>
                <w:color w:val="000000"/>
                <w:sz w:val="20"/>
                <w:szCs w:val="20"/>
              </w:rPr>
              <w:t xml:space="preserve"> Разработка конструктивного решения покрытия промышленного здания</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bCs/>
                <w:color w:val="000000"/>
                <w:sz w:val="20"/>
                <w:szCs w:val="20"/>
                <w:lang w:eastAsia="en-US"/>
              </w:rPr>
            </w:pPr>
            <w:r w:rsidRPr="00F00B65">
              <w:rPr>
                <w:rFonts w:ascii="Times New Roman" w:hAnsi="Times New Roman"/>
                <w:b/>
                <w:color w:val="000000"/>
                <w:sz w:val="20"/>
                <w:szCs w:val="20"/>
              </w:rPr>
              <w:t>Содержание учебного материала</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464620" w:rsidRPr="00F00B65" w:rsidRDefault="00464620" w:rsidP="00F00B65">
            <w:pPr>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Окна, двери, ворота, полы и их конструкции промышленных зданий.</w:t>
            </w:r>
            <w:r w:rsidRPr="00F00B65">
              <w:rPr>
                <w:rFonts w:ascii="Times New Roman" w:hAnsi="Times New Roman"/>
                <w:color w:val="000000"/>
                <w:sz w:val="20"/>
                <w:szCs w:val="20"/>
              </w:rPr>
              <w:t xml:space="preserve"> Типы светопрозрачных ограждений. Заполнение оконных проёмов промышленных зданий. Ворота. Конструкция воротных полотен. Конструкции дверей. Типы полов, требования к ним. Конструкции  полов. Деформационные швы в полах. Виды лестниц. Конструкции стальных лестниц. Противопожарные прегр</w:t>
            </w:r>
            <w:r w:rsidRPr="00F00B65">
              <w:rPr>
                <w:rFonts w:ascii="Times New Roman" w:hAnsi="Times New Roman"/>
                <w:color w:val="000000"/>
                <w:sz w:val="20"/>
                <w:szCs w:val="20"/>
              </w:rPr>
              <w:t>а</w:t>
            </w:r>
            <w:r w:rsidRPr="00F00B65">
              <w:rPr>
                <w:rFonts w:ascii="Times New Roman" w:hAnsi="Times New Roman"/>
                <w:color w:val="000000"/>
                <w:sz w:val="20"/>
                <w:szCs w:val="20"/>
              </w:rPr>
              <w:t>ды</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 xml:space="preserve">Понятие о проектировании промышленных зданий. Основные положения проектирования промышленных зданий. </w:t>
            </w:r>
            <w:r w:rsidRPr="00F00B65">
              <w:rPr>
                <w:rFonts w:ascii="Times New Roman" w:hAnsi="Times New Roman"/>
                <w:color w:val="000000"/>
                <w:sz w:val="20"/>
                <w:szCs w:val="20"/>
              </w:rPr>
              <w:t xml:space="preserve">Организация проектирования. Проектирование на основе габаритных схем, типовых пролётов. Физико-технические факторы в проектировании промышленных зданий. Проектирование бытовых помещений. </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696"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3</w:t>
            </w:r>
          </w:p>
        </w:tc>
        <w:tc>
          <w:tcPr>
            <w:tcW w:w="7716" w:type="dxa"/>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 xml:space="preserve">Общие сведения о генеральном плане промышленного предприятия. </w:t>
            </w:r>
            <w:r w:rsidRPr="00F00B65">
              <w:rPr>
                <w:rFonts w:ascii="Times New Roman" w:hAnsi="Times New Roman"/>
                <w:color w:val="000000"/>
                <w:sz w:val="20"/>
                <w:szCs w:val="20"/>
              </w:rPr>
              <w:t>Генеральный  план промышленных предприятий. Требования к разрывам между зданиями и открытыми складами. Понятие о блокировке зданий. Подъездные внутризаводские железнодорожные и автотранспортные пути, пешеходные пути. Озеленение и благоустройство. Инженерные коммуникации. Охрана окружающей среды.</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2393"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c>
          <w:tcPr>
            <w:tcW w:w="8412" w:type="dxa"/>
            <w:gridSpan w:val="2"/>
            <w:vAlign w:val="center"/>
          </w:tcPr>
          <w:p w:rsidR="00464620" w:rsidRPr="00F00B65" w:rsidRDefault="00464620"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Курсовой проект по промышленному зданию</w:t>
            </w:r>
          </w:p>
        </w:tc>
        <w:tc>
          <w:tcPr>
            <w:tcW w:w="1001" w:type="dxa"/>
            <w:vAlign w:val="center"/>
          </w:tcPr>
          <w:p w:rsidR="00464620" w:rsidRPr="00F00B65" w:rsidRDefault="00464620" w:rsidP="00F00B65">
            <w:pPr>
              <w:spacing w:after="0" w:line="240" w:lineRule="auto"/>
              <w:jc w:val="center"/>
              <w:rPr>
                <w:rFonts w:ascii="Times New Roman" w:hAnsi="Times New Roman"/>
                <w:b/>
                <w:color w:val="000000"/>
                <w:sz w:val="20"/>
                <w:szCs w:val="20"/>
              </w:rPr>
            </w:pPr>
            <w:r w:rsidRPr="00F00B65">
              <w:rPr>
                <w:rFonts w:ascii="Times New Roman" w:hAnsi="Times New Roman"/>
                <w:b/>
                <w:color w:val="000000"/>
                <w:sz w:val="20"/>
                <w:szCs w:val="20"/>
              </w:rPr>
              <w:t>20</w:t>
            </w:r>
          </w:p>
        </w:tc>
        <w:tc>
          <w:tcPr>
            <w:tcW w:w="2980" w:type="dxa"/>
            <w:vMerge/>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6A5076" w:rsidRPr="00F00B65" w:rsidTr="00F00B65">
        <w:trPr>
          <w:jc w:val="center"/>
        </w:trPr>
        <w:tc>
          <w:tcPr>
            <w:tcW w:w="2393" w:type="dxa"/>
            <w:vAlign w:val="center"/>
          </w:tcPr>
          <w:p w:rsidR="006A5076" w:rsidRPr="00F00B65" w:rsidRDefault="006A5076" w:rsidP="00F00B65">
            <w:pPr>
              <w:spacing w:after="0" w:line="240" w:lineRule="auto"/>
              <w:jc w:val="center"/>
              <w:rPr>
                <w:rFonts w:ascii="Times New Roman" w:hAnsi="Times New Roman"/>
                <w:b/>
                <w:color w:val="000000"/>
                <w:sz w:val="20"/>
                <w:szCs w:val="20"/>
              </w:rPr>
            </w:pPr>
          </w:p>
        </w:tc>
        <w:tc>
          <w:tcPr>
            <w:tcW w:w="696" w:type="dxa"/>
            <w:vAlign w:val="center"/>
          </w:tcPr>
          <w:p w:rsidR="006A5076" w:rsidRPr="00F00B65" w:rsidRDefault="006A5076" w:rsidP="00F00B65">
            <w:pPr>
              <w:spacing w:after="0" w:line="240" w:lineRule="auto"/>
              <w:jc w:val="center"/>
              <w:rPr>
                <w:rFonts w:ascii="Times New Roman" w:hAnsi="Times New Roman"/>
                <w:color w:val="000000"/>
                <w:sz w:val="20"/>
                <w:szCs w:val="20"/>
              </w:rPr>
            </w:pPr>
          </w:p>
        </w:tc>
        <w:tc>
          <w:tcPr>
            <w:tcW w:w="7716" w:type="dxa"/>
            <w:vAlign w:val="center"/>
          </w:tcPr>
          <w:p w:rsidR="006A5076" w:rsidRPr="00F00B65" w:rsidRDefault="006A5076" w:rsidP="00F00B65">
            <w:pPr>
              <w:suppressAutoHyphens/>
              <w:spacing w:after="0" w:line="240" w:lineRule="auto"/>
              <w:jc w:val="both"/>
              <w:rPr>
                <w:rFonts w:ascii="Times New Roman" w:hAnsi="Times New Roman"/>
                <w:b/>
                <w:bCs/>
                <w:color w:val="000000"/>
                <w:sz w:val="20"/>
                <w:szCs w:val="20"/>
                <w:lang w:eastAsia="en-US"/>
              </w:rPr>
            </w:pPr>
            <w:r w:rsidRPr="00F00B65">
              <w:rPr>
                <w:rFonts w:ascii="Times New Roman" w:hAnsi="Times New Roman"/>
                <w:b/>
                <w:bCs/>
                <w:color w:val="000000"/>
                <w:sz w:val="20"/>
                <w:szCs w:val="20"/>
                <w:lang w:eastAsia="en-US"/>
              </w:rPr>
              <w:t>Итого по теме 1.2</w:t>
            </w:r>
          </w:p>
        </w:tc>
        <w:tc>
          <w:tcPr>
            <w:tcW w:w="1001" w:type="dxa"/>
            <w:vAlign w:val="center"/>
          </w:tcPr>
          <w:p w:rsidR="006A5076" w:rsidRPr="00F00B65" w:rsidRDefault="006A5076" w:rsidP="00F00B65">
            <w:pPr>
              <w:suppressAutoHyphens/>
              <w:spacing w:after="0" w:line="240" w:lineRule="auto"/>
              <w:jc w:val="center"/>
              <w:rPr>
                <w:rFonts w:ascii="Times New Roman" w:hAnsi="Times New Roman"/>
                <w:b/>
                <w:bCs/>
                <w:color w:val="000000"/>
                <w:sz w:val="20"/>
                <w:szCs w:val="20"/>
                <w:lang w:eastAsia="en-US"/>
              </w:rPr>
            </w:pPr>
            <w:r w:rsidRPr="00F00B65">
              <w:rPr>
                <w:rFonts w:ascii="Times New Roman" w:hAnsi="Times New Roman"/>
                <w:b/>
                <w:bCs/>
                <w:color w:val="000000"/>
                <w:sz w:val="20"/>
                <w:szCs w:val="20"/>
                <w:lang w:eastAsia="en-US"/>
              </w:rPr>
              <w:t>150</w:t>
            </w:r>
          </w:p>
        </w:tc>
        <w:tc>
          <w:tcPr>
            <w:tcW w:w="2980" w:type="dxa"/>
            <w:vAlign w:val="center"/>
          </w:tcPr>
          <w:p w:rsidR="006A5076" w:rsidRPr="00F00B65" w:rsidRDefault="006A5076" w:rsidP="00F00B65">
            <w:pPr>
              <w:spacing w:after="0" w:line="240" w:lineRule="auto"/>
              <w:jc w:val="center"/>
              <w:rPr>
                <w:rFonts w:ascii="Times New Roman" w:hAnsi="Times New Roman"/>
                <w:b/>
                <w:color w:val="000000"/>
                <w:sz w:val="20"/>
                <w:szCs w:val="20"/>
              </w:rPr>
            </w:pPr>
          </w:p>
        </w:tc>
      </w:tr>
      <w:tr w:rsidR="00464620" w:rsidRPr="00F00B65" w:rsidTr="00F00B65">
        <w:trPr>
          <w:jc w:val="center"/>
        </w:trPr>
        <w:tc>
          <w:tcPr>
            <w:tcW w:w="10805" w:type="dxa"/>
            <w:gridSpan w:val="3"/>
            <w:vAlign w:val="center"/>
          </w:tcPr>
          <w:p w:rsidR="00464620" w:rsidRPr="00F00B65" w:rsidRDefault="00464620" w:rsidP="00F00B65">
            <w:pPr>
              <w:spacing w:after="0" w:line="240" w:lineRule="auto"/>
              <w:rPr>
                <w:rFonts w:ascii="Times New Roman" w:hAnsi="Times New Roman"/>
                <w:b/>
                <w:color w:val="000000"/>
                <w:sz w:val="20"/>
                <w:szCs w:val="20"/>
              </w:rPr>
            </w:pPr>
            <w:r w:rsidRPr="00F00B65">
              <w:rPr>
                <w:rFonts w:ascii="Times New Roman" w:hAnsi="Times New Roman"/>
                <w:b/>
                <w:bCs/>
                <w:color w:val="000000"/>
                <w:sz w:val="20"/>
                <w:szCs w:val="20"/>
                <w:lang w:eastAsia="en-US"/>
              </w:rPr>
              <w:t>Раздел 2 Проектирование строительных конструкций</w:t>
            </w:r>
          </w:p>
        </w:tc>
        <w:tc>
          <w:tcPr>
            <w:tcW w:w="1001" w:type="dxa"/>
            <w:vAlign w:val="center"/>
          </w:tcPr>
          <w:p w:rsidR="00464620" w:rsidRPr="00F00B65" w:rsidRDefault="00464620" w:rsidP="00F00B65">
            <w:pPr>
              <w:spacing w:after="0" w:line="240" w:lineRule="auto"/>
              <w:jc w:val="center"/>
              <w:rPr>
                <w:rFonts w:ascii="Times New Roman" w:hAnsi="Times New Roman"/>
                <w:color w:val="000000"/>
                <w:sz w:val="20"/>
                <w:szCs w:val="20"/>
              </w:rPr>
            </w:pPr>
          </w:p>
        </w:tc>
        <w:tc>
          <w:tcPr>
            <w:tcW w:w="2980" w:type="dxa"/>
            <w:vAlign w:val="center"/>
          </w:tcPr>
          <w:p w:rsidR="00464620" w:rsidRPr="00F00B65" w:rsidRDefault="00464620"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restart"/>
            <w:vAlign w:val="center"/>
          </w:tcPr>
          <w:p w:rsidR="00EC6C14" w:rsidRPr="00F00B65" w:rsidRDefault="00EC6C14" w:rsidP="00F00B65">
            <w:pPr>
              <w:jc w:val="center"/>
              <w:rPr>
                <w:rFonts w:ascii="Times New Roman" w:hAnsi="Times New Roman"/>
                <w:b/>
                <w:color w:val="000000"/>
                <w:sz w:val="20"/>
                <w:szCs w:val="20"/>
              </w:rPr>
            </w:pPr>
            <w:r w:rsidRPr="00F00B65">
              <w:rPr>
                <w:rFonts w:ascii="Times New Roman" w:hAnsi="Times New Roman"/>
                <w:b/>
                <w:bCs/>
                <w:color w:val="000000"/>
                <w:sz w:val="20"/>
                <w:szCs w:val="20"/>
                <w:lang w:eastAsia="en-US"/>
              </w:rPr>
              <w:t>Тема 2.1 Основы проектирования строительных конструкций</w:t>
            </w:r>
          </w:p>
        </w:tc>
        <w:tc>
          <w:tcPr>
            <w:tcW w:w="8412" w:type="dxa"/>
            <w:gridSpan w:val="2"/>
            <w:vAlign w:val="center"/>
          </w:tcPr>
          <w:p w:rsidR="00EC6C14" w:rsidRPr="00F00B65" w:rsidRDefault="00EC6C14" w:rsidP="00F00B65">
            <w:pPr>
              <w:spacing w:after="0" w:line="240" w:lineRule="auto"/>
              <w:rPr>
                <w:rFonts w:ascii="Times New Roman" w:hAnsi="Times New Roman"/>
                <w:b/>
                <w:color w:val="000000"/>
                <w:sz w:val="20"/>
                <w:szCs w:val="20"/>
              </w:rPr>
            </w:pPr>
            <w:r w:rsidRPr="00F00B65">
              <w:rPr>
                <w:rFonts w:ascii="Times New Roman" w:hAnsi="Times New Roman"/>
                <w:b/>
                <w:color w:val="000000"/>
                <w:sz w:val="20"/>
                <w:szCs w:val="20"/>
              </w:rPr>
              <w:t>Содержание учебного материала</w:t>
            </w:r>
          </w:p>
        </w:tc>
        <w:tc>
          <w:tcPr>
            <w:tcW w:w="1001" w:type="dxa"/>
            <w:vAlign w:val="center"/>
          </w:tcPr>
          <w:p w:rsidR="00EC6C14" w:rsidRPr="00F00B65" w:rsidRDefault="00EC6C14" w:rsidP="00F00B65">
            <w:pPr>
              <w:spacing w:after="0" w:line="240" w:lineRule="auto"/>
              <w:jc w:val="center"/>
              <w:rPr>
                <w:rFonts w:ascii="Times New Roman" w:hAnsi="Times New Roman"/>
                <w:color w:val="000000"/>
                <w:sz w:val="20"/>
                <w:szCs w:val="20"/>
              </w:rPr>
            </w:pPr>
          </w:p>
        </w:tc>
        <w:tc>
          <w:tcPr>
            <w:tcW w:w="2980" w:type="dxa"/>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EC6C14" w:rsidRPr="00F00B65" w:rsidRDefault="00EC6C14" w:rsidP="00F00B65">
            <w:pPr>
              <w:spacing w:after="0" w:line="240" w:lineRule="auto"/>
              <w:jc w:val="both"/>
              <w:rPr>
                <w:rFonts w:ascii="Times New Roman" w:hAnsi="Times New Roman"/>
                <w:b/>
                <w:color w:val="000000"/>
                <w:sz w:val="20"/>
                <w:szCs w:val="20"/>
              </w:rPr>
            </w:pPr>
            <w:r w:rsidRPr="00F00B65">
              <w:rPr>
                <w:rFonts w:ascii="Times New Roman" w:hAnsi="Times New Roman"/>
                <w:b/>
                <w:bCs/>
                <w:color w:val="000000"/>
                <w:sz w:val="20"/>
                <w:szCs w:val="20"/>
                <w:lang w:eastAsia="en-US"/>
              </w:rPr>
              <w:t xml:space="preserve">Основы расчета строительных конструкций по предельным состояниям. </w:t>
            </w:r>
            <w:r w:rsidRPr="00F00B65">
              <w:rPr>
                <w:rFonts w:ascii="Times New Roman" w:hAnsi="Times New Roman"/>
                <w:bCs/>
                <w:color w:val="000000"/>
                <w:sz w:val="20"/>
                <w:szCs w:val="20"/>
                <w:lang w:eastAsia="en-US"/>
              </w:rPr>
              <w:t>Классификация строительных конструкций и требования к ним. Материалы конструкций. Требования к зданиям и несущим конструкциям. Понятие о предельных состояниях строительных конструкций и о работе по предельным состояниям. Физический смысл предельных состояний. Примеры предельных состояний 1-ой и 2-ой группы. Суть расчета по предельным состояниям. Структура и содержание основных расчетных формул</w:t>
            </w:r>
            <w:r w:rsidRPr="00F00B65">
              <w:rPr>
                <w:rFonts w:ascii="Times New Roman" w:hAnsi="Times New Roman"/>
                <w:b/>
                <w:bCs/>
                <w:color w:val="000000"/>
                <w:sz w:val="20"/>
                <w:szCs w:val="20"/>
                <w:lang w:eastAsia="en-US"/>
              </w:rPr>
              <w:t>.</w:t>
            </w:r>
          </w:p>
        </w:tc>
        <w:tc>
          <w:tcPr>
            <w:tcW w:w="1001"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2980" w:type="dxa"/>
            <w:vMerge w:val="restart"/>
            <w:vAlign w:val="center"/>
          </w:tcPr>
          <w:p w:rsidR="00EC6C14" w:rsidRPr="00F00B65" w:rsidRDefault="00EC6C14" w:rsidP="00F00B65">
            <w:pPr>
              <w:spacing w:after="0" w:line="240" w:lineRule="auto"/>
              <w:jc w:val="center"/>
              <w:rPr>
                <w:rFonts w:ascii="Times New Roman" w:hAnsi="Times New Roman"/>
                <w:color w:val="000000"/>
                <w:sz w:val="20"/>
                <w:szCs w:val="20"/>
              </w:rPr>
            </w:pPr>
          </w:p>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ОК1-11</w:t>
            </w:r>
          </w:p>
          <w:p w:rsidR="00EC6C14" w:rsidRPr="00F00B65" w:rsidRDefault="00EC6C14" w:rsidP="00F00B65">
            <w:pPr>
              <w:spacing w:after="0" w:line="240" w:lineRule="auto"/>
              <w:jc w:val="center"/>
              <w:rPr>
                <w:rFonts w:ascii="Times New Roman" w:hAnsi="Times New Roman"/>
                <w:b/>
                <w:color w:val="000000"/>
                <w:sz w:val="20"/>
                <w:szCs w:val="20"/>
              </w:rPr>
            </w:pPr>
            <w:r w:rsidRPr="00F00B65">
              <w:rPr>
                <w:rFonts w:ascii="Times New Roman" w:hAnsi="Times New Roman"/>
                <w:color w:val="000000"/>
                <w:sz w:val="20"/>
                <w:szCs w:val="20"/>
              </w:rPr>
              <w:t>З1</w:t>
            </w: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7716" w:type="dxa"/>
            <w:vAlign w:val="center"/>
          </w:tcPr>
          <w:p w:rsidR="00EC6C14" w:rsidRPr="00F00B65" w:rsidRDefault="00EC6C14" w:rsidP="00F00B65">
            <w:pPr>
              <w:suppressAutoHyphens/>
              <w:spacing w:after="0" w:line="240" w:lineRule="auto"/>
              <w:jc w:val="both"/>
              <w:rPr>
                <w:rFonts w:ascii="Times New Roman" w:hAnsi="Times New Roman"/>
                <w:b/>
                <w:bCs/>
                <w:color w:val="000000"/>
                <w:sz w:val="20"/>
                <w:szCs w:val="20"/>
                <w:lang w:eastAsia="en-US"/>
              </w:rPr>
            </w:pPr>
            <w:r w:rsidRPr="00F00B65">
              <w:rPr>
                <w:rFonts w:ascii="Times New Roman" w:hAnsi="Times New Roman"/>
                <w:b/>
                <w:bCs/>
                <w:color w:val="000000"/>
                <w:sz w:val="20"/>
                <w:szCs w:val="20"/>
                <w:lang w:eastAsia="en-US"/>
              </w:rPr>
              <w:t xml:space="preserve">Расчет нагрузок действующих на конструкции. </w:t>
            </w:r>
            <w:r w:rsidRPr="00F00B65">
              <w:rPr>
                <w:rFonts w:ascii="Times New Roman" w:hAnsi="Times New Roman"/>
                <w:bCs/>
                <w:color w:val="000000"/>
                <w:sz w:val="20"/>
                <w:szCs w:val="20"/>
                <w:lang w:eastAsia="en-US"/>
              </w:rPr>
              <w:t>Классификация нагрузок. Постоянные и временные нагрузки, их виды. Особые нагрузки. Сочетания нагрузок. Единицы измерения, используемые при расчетах строительных конструкций. Работа материалов для конструкций под нагрузкой и расчетные характеристики. Нормативные значения нагрузок. Нормативные постоянные и нормативные временные нагрузки. Определение по СП. Расчетные значения нагрузок. Расчетные постоянные и расчетные временные нагрузки. Определение по СП.</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bCs/>
                <w:color w:val="000000"/>
                <w:sz w:val="20"/>
                <w:szCs w:val="20"/>
                <w:lang w:eastAsia="en-US"/>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3</w:t>
            </w:r>
          </w:p>
        </w:tc>
        <w:tc>
          <w:tcPr>
            <w:tcW w:w="7716" w:type="dxa"/>
            <w:vAlign w:val="center"/>
          </w:tcPr>
          <w:p w:rsidR="00EC6C14" w:rsidRPr="00F00B65" w:rsidRDefault="00EC6C14" w:rsidP="00F00B65">
            <w:pPr>
              <w:suppressAutoHyphens/>
              <w:spacing w:after="0" w:line="240" w:lineRule="auto"/>
              <w:jc w:val="both"/>
              <w:rPr>
                <w:rFonts w:ascii="Times New Roman" w:hAnsi="Times New Roman"/>
                <w:b/>
                <w:bCs/>
                <w:color w:val="000000"/>
                <w:sz w:val="20"/>
                <w:szCs w:val="20"/>
                <w:lang w:eastAsia="en-US"/>
              </w:rPr>
            </w:pPr>
            <w:r w:rsidRPr="00F00B65">
              <w:rPr>
                <w:rFonts w:ascii="Times New Roman" w:hAnsi="Times New Roman"/>
                <w:b/>
                <w:color w:val="000000"/>
                <w:sz w:val="20"/>
                <w:szCs w:val="20"/>
              </w:rPr>
              <w:t xml:space="preserve">Примеры на определение нормативных и расчетных нагрузок. </w:t>
            </w:r>
            <w:r w:rsidRPr="00F00B65">
              <w:rPr>
                <w:rFonts w:ascii="Times New Roman" w:hAnsi="Times New Roman"/>
                <w:bCs/>
                <w:color w:val="000000"/>
                <w:sz w:val="20"/>
                <w:szCs w:val="20"/>
              </w:rPr>
              <w:t>Определение нормативных и расчетных зн</w:t>
            </w:r>
            <w:r w:rsidRPr="00F00B65">
              <w:rPr>
                <w:rFonts w:ascii="Times New Roman" w:hAnsi="Times New Roman"/>
                <w:bCs/>
                <w:color w:val="000000"/>
                <w:sz w:val="20"/>
                <w:szCs w:val="20"/>
              </w:rPr>
              <w:t>а</w:t>
            </w:r>
            <w:r w:rsidRPr="00F00B65">
              <w:rPr>
                <w:rFonts w:ascii="Times New Roman" w:hAnsi="Times New Roman"/>
                <w:bCs/>
                <w:color w:val="000000"/>
                <w:sz w:val="20"/>
                <w:szCs w:val="20"/>
              </w:rPr>
              <w:t>чений нагрузок.</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bCs/>
                <w:color w:val="000000"/>
                <w:sz w:val="20"/>
                <w:szCs w:val="20"/>
                <w:lang w:eastAsia="en-US"/>
              </w:rPr>
            </w:pPr>
          </w:p>
        </w:tc>
        <w:tc>
          <w:tcPr>
            <w:tcW w:w="8412" w:type="dxa"/>
            <w:gridSpan w:val="2"/>
            <w:vAlign w:val="center"/>
          </w:tcPr>
          <w:p w:rsidR="00EC6C14" w:rsidRPr="00F00B65" w:rsidRDefault="00EC6C14" w:rsidP="00F00B65">
            <w:pPr>
              <w:suppressAutoHyphens/>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 xml:space="preserve">Практическая работа </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EC6C14" w:rsidRPr="00F00B65" w:rsidRDefault="00EC6C14" w:rsidP="00F00B65">
            <w:pPr>
              <w:suppressAutoHyphens/>
              <w:spacing w:after="0" w:line="240" w:lineRule="auto"/>
              <w:jc w:val="both"/>
              <w:rPr>
                <w:rFonts w:ascii="Times New Roman" w:hAnsi="Times New Roman"/>
                <w:b/>
                <w:bCs/>
                <w:color w:val="000000"/>
                <w:sz w:val="20"/>
                <w:szCs w:val="20"/>
                <w:lang w:eastAsia="en-US"/>
              </w:rPr>
            </w:pPr>
            <w:r w:rsidRPr="00F00B65">
              <w:rPr>
                <w:rFonts w:ascii="Times New Roman" w:hAnsi="Times New Roman"/>
                <w:b/>
                <w:bCs/>
                <w:color w:val="000000"/>
                <w:sz w:val="20"/>
                <w:szCs w:val="20"/>
                <w:lang w:eastAsia="en-US"/>
              </w:rPr>
              <w:t>Практическая работа</w:t>
            </w:r>
            <w:r w:rsidRPr="00F00B65">
              <w:rPr>
                <w:rFonts w:ascii="Times New Roman" w:hAnsi="Times New Roman"/>
                <w:bCs/>
                <w:color w:val="000000"/>
                <w:sz w:val="20"/>
                <w:szCs w:val="20"/>
                <w:lang w:eastAsia="en-US"/>
              </w:rPr>
              <w:t xml:space="preserve"> </w:t>
            </w:r>
            <w:r w:rsidRPr="00F00B65">
              <w:rPr>
                <w:rFonts w:ascii="Times New Roman" w:hAnsi="Times New Roman"/>
                <w:b/>
                <w:bCs/>
                <w:color w:val="000000"/>
                <w:sz w:val="20"/>
                <w:szCs w:val="20"/>
                <w:lang w:eastAsia="en-US"/>
              </w:rPr>
              <w:t>№ 1</w:t>
            </w:r>
            <w:r w:rsidRPr="00F00B65">
              <w:rPr>
                <w:rFonts w:ascii="Times New Roman" w:hAnsi="Times New Roman"/>
                <w:bCs/>
                <w:color w:val="000000"/>
                <w:sz w:val="20"/>
                <w:szCs w:val="20"/>
                <w:lang w:eastAsia="en-US"/>
              </w:rPr>
              <w:t xml:space="preserve"> Определение нормативных и расчетных значений нагрузок. Сбор нагрузок на основные несущие конструкции</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7716" w:type="dxa"/>
            <w:vAlign w:val="center"/>
          </w:tcPr>
          <w:p w:rsidR="00EC6C14" w:rsidRPr="00F00B65" w:rsidRDefault="00EC6C14" w:rsidP="00F00B65">
            <w:pPr>
              <w:suppressAutoHyphens/>
              <w:spacing w:after="0" w:line="240" w:lineRule="auto"/>
              <w:jc w:val="both"/>
              <w:rPr>
                <w:rFonts w:ascii="Times New Roman" w:hAnsi="Times New Roman"/>
                <w:b/>
                <w:bCs/>
                <w:color w:val="000000"/>
                <w:sz w:val="20"/>
                <w:szCs w:val="20"/>
                <w:lang w:eastAsia="en-US"/>
              </w:rPr>
            </w:pPr>
            <w:r w:rsidRPr="00F00B65">
              <w:rPr>
                <w:rFonts w:ascii="Times New Roman" w:hAnsi="Times New Roman"/>
                <w:b/>
                <w:bCs/>
                <w:color w:val="000000"/>
                <w:sz w:val="20"/>
                <w:szCs w:val="20"/>
                <w:lang w:eastAsia="en-US"/>
              </w:rPr>
              <w:t>Практическая работа</w:t>
            </w:r>
            <w:r w:rsidRPr="00F00B65">
              <w:rPr>
                <w:rFonts w:ascii="Times New Roman" w:hAnsi="Times New Roman"/>
                <w:bCs/>
                <w:color w:val="000000"/>
                <w:sz w:val="20"/>
                <w:szCs w:val="20"/>
                <w:lang w:eastAsia="en-US"/>
              </w:rPr>
              <w:t xml:space="preserve"> </w:t>
            </w:r>
            <w:r w:rsidRPr="00F00B65">
              <w:rPr>
                <w:rFonts w:ascii="Times New Roman" w:hAnsi="Times New Roman"/>
                <w:b/>
                <w:bCs/>
                <w:color w:val="000000"/>
                <w:sz w:val="20"/>
                <w:szCs w:val="20"/>
                <w:lang w:eastAsia="en-US"/>
              </w:rPr>
              <w:t>№ 1 (продолжение)</w:t>
            </w:r>
            <w:r w:rsidRPr="00F00B65">
              <w:rPr>
                <w:rFonts w:ascii="Times New Roman" w:hAnsi="Times New Roman"/>
                <w:bCs/>
                <w:color w:val="000000"/>
                <w:sz w:val="20"/>
                <w:szCs w:val="20"/>
                <w:lang w:eastAsia="en-US"/>
              </w:rPr>
              <w:t xml:space="preserve"> Определение нормативных и расчетных значений нагрузок. Сбор нагрузок на основные несущие конструкции</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8412" w:type="dxa"/>
            <w:gridSpan w:val="2"/>
            <w:vAlign w:val="center"/>
          </w:tcPr>
          <w:p w:rsidR="00EC6C14" w:rsidRPr="00F00B65" w:rsidRDefault="00EC6C14" w:rsidP="00F00B65">
            <w:pPr>
              <w:suppressAutoHyphens/>
              <w:spacing w:after="0" w:line="240" w:lineRule="auto"/>
              <w:jc w:val="both"/>
              <w:rPr>
                <w:rFonts w:ascii="Times New Roman" w:hAnsi="Times New Roman"/>
                <w:b/>
                <w:bCs/>
                <w:color w:val="000000"/>
                <w:sz w:val="20"/>
                <w:szCs w:val="20"/>
                <w:lang w:eastAsia="en-US"/>
              </w:rPr>
            </w:pPr>
            <w:r w:rsidRPr="00F00B65">
              <w:rPr>
                <w:rFonts w:ascii="Times New Roman" w:hAnsi="Times New Roman"/>
                <w:b/>
                <w:color w:val="000000"/>
                <w:sz w:val="20"/>
                <w:szCs w:val="20"/>
              </w:rPr>
              <w:t>Содержание учебного материала</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EC6C14" w:rsidRPr="00F00B65" w:rsidRDefault="00EC6C14" w:rsidP="00F00B65">
            <w:pPr>
              <w:suppressAutoHyphens/>
              <w:spacing w:after="0" w:line="240" w:lineRule="auto"/>
              <w:jc w:val="both"/>
              <w:rPr>
                <w:rFonts w:ascii="Times New Roman" w:hAnsi="Times New Roman"/>
                <w:b/>
                <w:bCs/>
                <w:color w:val="000000"/>
                <w:sz w:val="20"/>
                <w:szCs w:val="20"/>
                <w:lang w:eastAsia="en-US"/>
              </w:rPr>
            </w:pPr>
            <w:r w:rsidRPr="00F00B65">
              <w:rPr>
                <w:rFonts w:ascii="Times New Roman" w:hAnsi="Times New Roman"/>
                <w:b/>
                <w:color w:val="000000"/>
                <w:sz w:val="20"/>
                <w:szCs w:val="20"/>
              </w:rPr>
              <w:t xml:space="preserve">Расчета строительных конструкций, работающих на сжатие. </w:t>
            </w:r>
            <w:r w:rsidRPr="00F00B65">
              <w:rPr>
                <w:rFonts w:ascii="Times New Roman" w:hAnsi="Times New Roman"/>
                <w:color w:val="000000"/>
                <w:sz w:val="20"/>
                <w:szCs w:val="20"/>
              </w:rPr>
              <w:t>Расчет колонн. Общие положения. Работа центрально сжатых колонн под нагрузкой. Работа центрально сжатых колонн (стоек). Понятие о расчете внецентренно сжатых колонн. Конструктивная и расчетная схема колонн. Принцип построения расчетных схем.</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7716" w:type="dxa"/>
            <w:vAlign w:val="center"/>
          </w:tcPr>
          <w:p w:rsidR="00EC6C14" w:rsidRPr="00F00B65" w:rsidRDefault="00EC6C14" w:rsidP="00F00B65">
            <w:pPr>
              <w:spacing w:after="0" w:line="240" w:lineRule="auto"/>
              <w:jc w:val="both"/>
              <w:rPr>
                <w:rFonts w:ascii="Times New Roman" w:hAnsi="Times New Roman"/>
                <w:b/>
                <w:bCs/>
                <w:color w:val="000000"/>
                <w:sz w:val="20"/>
                <w:szCs w:val="20"/>
                <w:lang w:eastAsia="en-US"/>
              </w:rPr>
            </w:pPr>
            <w:r w:rsidRPr="00F00B65">
              <w:rPr>
                <w:rFonts w:ascii="Times New Roman" w:hAnsi="Times New Roman"/>
                <w:color w:val="000000"/>
                <w:sz w:val="20"/>
                <w:szCs w:val="20"/>
              </w:rPr>
              <w:t xml:space="preserve"> </w:t>
            </w:r>
            <w:r w:rsidRPr="00F00B65">
              <w:rPr>
                <w:rFonts w:ascii="Times New Roman" w:hAnsi="Times New Roman"/>
                <w:b/>
                <w:bCs/>
                <w:color w:val="000000"/>
                <w:sz w:val="20"/>
                <w:szCs w:val="20"/>
              </w:rPr>
              <w:t>Расчет стальных колонн</w:t>
            </w:r>
            <w:r w:rsidRPr="00F00B65">
              <w:rPr>
                <w:rFonts w:ascii="Times New Roman" w:hAnsi="Times New Roman"/>
                <w:bCs/>
                <w:i/>
                <w:color w:val="000000"/>
                <w:sz w:val="20"/>
                <w:szCs w:val="20"/>
              </w:rPr>
              <w:t xml:space="preserve">. </w:t>
            </w:r>
            <w:r w:rsidRPr="00F00B65">
              <w:rPr>
                <w:rFonts w:ascii="Times New Roman" w:hAnsi="Times New Roman"/>
                <w:color w:val="000000"/>
                <w:sz w:val="20"/>
                <w:szCs w:val="20"/>
              </w:rPr>
              <w:t>Область распространения и простейшие конструкции стальных колонн. Особенности работы стальных колонн. Расчет центрально сжатых стальных колонн сплошного сечения. Общий порядок расчета. Примеры расчета стальных колонн. Правила конструирования центрально сжатых стальных колонн сплошного сечения Понятие о работе и расчете стальных колонн сквозного сечения на планках и решетчатых</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8412" w:type="dxa"/>
            <w:gridSpan w:val="2"/>
            <w:vAlign w:val="center"/>
          </w:tcPr>
          <w:p w:rsidR="00EC6C14" w:rsidRPr="00F00B65" w:rsidRDefault="00EC6C14" w:rsidP="00F00B65">
            <w:pPr>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Практическая работа</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EC6C14" w:rsidRPr="00F00B65" w:rsidRDefault="00EC6C14" w:rsidP="00F00B65">
            <w:pPr>
              <w:suppressAutoHyphens/>
              <w:spacing w:after="0" w:line="240" w:lineRule="auto"/>
              <w:jc w:val="both"/>
              <w:rPr>
                <w:rFonts w:ascii="Times New Roman" w:hAnsi="Times New Roman"/>
                <w:b/>
                <w:bCs/>
                <w:color w:val="000000"/>
                <w:sz w:val="20"/>
                <w:szCs w:val="20"/>
                <w:lang w:eastAsia="en-US"/>
              </w:rPr>
            </w:pPr>
            <w:r w:rsidRPr="00F00B65">
              <w:rPr>
                <w:rFonts w:ascii="Times New Roman" w:hAnsi="Times New Roman"/>
                <w:b/>
                <w:bCs/>
                <w:color w:val="000000"/>
                <w:sz w:val="20"/>
                <w:szCs w:val="20"/>
                <w:lang w:eastAsia="en-US"/>
              </w:rPr>
              <w:t>Практическая работа № 2</w:t>
            </w:r>
            <w:r w:rsidRPr="00F00B65">
              <w:rPr>
                <w:rFonts w:ascii="Times New Roman" w:hAnsi="Times New Roman"/>
                <w:bCs/>
                <w:color w:val="000000"/>
                <w:sz w:val="20"/>
                <w:szCs w:val="20"/>
                <w:lang w:eastAsia="en-US"/>
              </w:rPr>
              <w:t>.</w:t>
            </w:r>
            <w:r w:rsidRPr="00F00B65">
              <w:rPr>
                <w:rFonts w:ascii="Times New Roman" w:hAnsi="Times New Roman"/>
                <w:color w:val="000000"/>
                <w:sz w:val="20"/>
                <w:szCs w:val="20"/>
              </w:rPr>
              <w:t xml:space="preserve"> Расчет стальной центрально сжатой колонны. Подбор сечения колонны, прокатного двута</w:t>
            </w:r>
            <w:r w:rsidRPr="00F00B65">
              <w:rPr>
                <w:rFonts w:ascii="Times New Roman" w:hAnsi="Times New Roman"/>
                <w:color w:val="000000"/>
                <w:sz w:val="20"/>
                <w:szCs w:val="20"/>
              </w:rPr>
              <w:t>в</w:t>
            </w:r>
            <w:r w:rsidRPr="00F00B65">
              <w:rPr>
                <w:rFonts w:ascii="Times New Roman" w:hAnsi="Times New Roman"/>
                <w:color w:val="000000"/>
                <w:sz w:val="20"/>
                <w:szCs w:val="20"/>
              </w:rPr>
              <w:t>ра.</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8412" w:type="dxa"/>
            <w:gridSpan w:val="2"/>
            <w:vAlign w:val="center"/>
          </w:tcPr>
          <w:p w:rsidR="00EC6C14" w:rsidRPr="00F00B65" w:rsidRDefault="00EC6C14" w:rsidP="00F00B65">
            <w:pPr>
              <w:suppressAutoHyphens/>
              <w:spacing w:after="0" w:line="240" w:lineRule="auto"/>
              <w:jc w:val="both"/>
              <w:rPr>
                <w:rFonts w:ascii="Times New Roman" w:hAnsi="Times New Roman"/>
                <w:b/>
                <w:bCs/>
                <w:color w:val="000000"/>
                <w:sz w:val="20"/>
                <w:szCs w:val="20"/>
                <w:lang w:eastAsia="en-US"/>
              </w:rPr>
            </w:pPr>
            <w:r w:rsidRPr="00F00B65">
              <w:rPr>
                <w:rFonts w:ascii="Times New Roman" w:hAnsi="Times New Roman"/>
                <w:b/>
                <w:color w:val="000000"/>
                <w:sz w:val="20"/>
                <w:szCs w:val="20"/>
              </w:rPr>
              <w:t>Содержание учебного материала</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EC6C14" w:rsidRPr="00F00B65" w:rsidRDefault="00EC6C14" w:rsidP="00F00B65">
            <w:pPr>
              <w:pStyle w:val="a3"/>
              <w:spacing w:after="0"/>
              <w:jc w:val="both"/>
              <w:rPr>
                <w:b/>
                <w:bCs/>
                <w:color w:val="000000"/>
                <w:sz w:val="20"/>
                <w:szCs w:val="20"/>
                <w:lang w:eastAsia="en-US"/>
              </w:rPr>
            </w:pPr>
            <w:r w:rsidRPr="00F00B65">
              <w:rPr>
                <w:b/>
                <w:color w:val="000000"/>
                <w:sz w:val="20"/>
                <w:szCs w:val="20"/>
              </w:rPr>
              <w:t>Подбор сечения колонны, прокатного двута</w:t>
            </w:r>
            <w:r w:rsidRPr="00F00B65">
              <w:rPr>
                <w:b/>
                <w:color w:val="000000"/>
                <w:sz w:val="20"/>
                <w:szCs w:val="20"/>
              </w:rPr>
              <w:t>в</w:t>
            </w:r>
            <w:r w:rsidRPr="00F00B65">
              <w:rPr>
                <w:b/>
                <w:color w:val="000000"/>
                <w:sz w:val="20"/>
                <w:szCs w:val="20"/>
              </w:rPr>
              <w:t xml:space="preserve">ра. </w:t>
            </w:r>
            <w:r w:rsidRPr="00F00B65">
              <w:rPr>
                <w:color w:val="000000"/>
                <w:sz w:val="20"/>
                <w:szCs w:val="20"/>
              </w:rPr>
              <w:t xml:space="preserve">Определение и проверка несущей способности колонны. </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7716" w:type="dxa"/>
            <w:vAlign w:val="center"/>
          </w:tcPr>
          <w:p w:rsidR="00EC6C14" w:rsidRPr="00F00B65" w:rsidRDefault="00EC6C14" w:rsidP="00F00B65">
            <w:pPr>
              <w:pStyle w:val="a3"/>
              <w:spacing w:after="0"/>
              <w:jc w:val="both"/>
              <w:rPr>
                <w:b/>
                <w:color w:val="000000"/>
                <w:sz w:val="20"/>
                <w:szCs w:val="20"/>
              </w:rPr>
            </w:pPr>
            <w:r w:rsidRPr="00F00B65">
              <w:rPr>
                <w:b/>
                <w:bCs/>
                <w:color w:val="000000"/>
                <w:sz w:val="20"/>
                <w:szCs w:val="20"/>
              </w:rPr>
              <w:t>Расчёт деревянных стоек.</w:t>
            </w:r>
            <w:r w:rsidRPr="00F00B65">
              <w:rPr>
                <w:bCs/>
                <w:color w:val="000000"/>
                <w:sz w:val="20"/>
                <w:szCs w:val="20"/>
              </w:rPr>
              <w:t xml:space="preserve"> Область распространения. Расчёт центрально сжатых стоек цельного сечения. Общий порядок расчёта. Правила конструирования центрально сжатых стоек и узлов.</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3</w:t>
            </w:r>
          </w:p>
        </w:tc>
        <w:tc>
          <w:tcPr>
            <w:tcW w:w="7716" w:type="dxa"/>
            <w:vAlign w:val="center"/>
          </w:tcPr>
          <w:p w:rsidR="00EC6C14" w:rsidRPr="00F00B65" w:rsidRDefault="00EC6C14" w:rsidP="00F00B65">
            <w:pPr>
              <w:pStyle w:val="a3"/>
              <w:spacing w:after="0"/>
              <w:jc w:val="both"/>
              <w:rPr>
                <w:b/>
                <w:color w:val="000000"/>
                <w:sz w:val="20"/>
                <w:szCs w:val="20"/>
              </w:rPr>
            </w:pPr>
            <w:r w:rsidRPr="00F00B65">
              <w:rPr>
                <w:b/>
                <w:color w:val="000000"/>
                <w:sz w:val="20"/>
                <w:szCs w:val="20"/>
              </w:rPr>
              <w:t>Расчет деревянной центрально-сжатой стойки</w:t>
            </w:r>
            <w:r w:rsidRPr="00F00B65">
              <w:rPr>
                <w:color w:val="000000"/>
                <w:sz w:val="20"/>
                <w:szCs w:val="20"/>
              </w:rPr>
              <w:t xml:space="preserve"> Подбор квадратного сечения стойки из цельной древес</w:t>
            </w:r>
            <w:r w:rsidRPr="00F00B65">
              <w:rPr>
                <w:color w:val="000000"/>
                <w:sz w:val="20"/>
                <w:szCs w:val="20"/>
              </w:rPr>
              <w:t>и</w:t>
            </w:r>
            <w:r w:rsidRPr="00F00B65">
              <w:rPr>
                <w:color w:val="000000"/>
                <w:sz w:val="20"/>
                <w:szCs w:val="20"/>
              </w:rPr>
              <w:t>ны.</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4</w:t>
            </w:r>
          </w:p>
        </w:tc>
        <w:tc>
          <w:tcPr>
            <w:tcW w:w="7716" w:type="dxa"/>
            <w:vAlign w:val="center"/>
          </w:tcPr>
          <w:p w:rsidR="00EC6C14" w:rsidRPr="00F00B65" w:rsidRDefault="00EC6C14" w:rsidP="00F00B65">
            <w:pPr>
              <w:pStyle w:val="a3"/>
              <w:spacing w:after="0"/>
              <w:jc w:val="both"/>
              <w:rPr>
                <w:b/>
                <w:color w:val="000000"/>
                <w:sz w:val="20"/>
                <w:szCs w:val="20"/>
              </w:rPr>
            </w:pPr>
            <w:r w:rsidRPr="00F00B65">
              <w:rPr>
                <w:b/>
                <w:color w:val="000000"/>
                <w:sz w:val="20"/>
                <w:szCs w:val="20"/>
              </w:rPr>
              <w:t>Расчёт железобетонных колонн.</w:t>
            </w:r>
            <w:r w:rsidRPr="00F00B65">
              <w:rPr>
                <w:color w:val="000000"/>
                <w:sz w:val="20"/>
                <w:szCs w:val="20"/>
              </w:rPr>
              <w:t xml:space="preserve"> Область распространения. Особенности работы ЖБ колонн. Расчёт центрально сжатых ЖБ колонн. Общий порядок расчёта. Правила конструирования колонн.</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5</w:t>
            </w:r>
          </w:p>
        </w:tc>
        <w:tc>
          <w:tcPr>
            <w:tcW w:w="7716" w:type="dxa"/>
            <w:vAlign w:val="center"/>
          </w:tcPr>
          <w:p w:rsidR="00EC6C14" w:rsidRPr="00F00B65" w:rsidRDefault="00EC6C14" w:rsidP="00F00B65">
            <w:pPr>
              <w:pStyle w:val="a3"/>
              <w:spacing w:after="0"/>
              <w:jc w:val="both"/>
              <w:rPr>
                <w:b/>
                <w:color w:val="000000"/>
                <w:sz w:val="20"/>
                <w:szCs w:val="20"/>
              </w:rPr>
            </w:pPr>
            <w:r w:rsidRPr="00F00B65">
              <w:rPr>
                <w:b/>
                <w:color w:val="000000"/>
                <w:sz w:val="20"/>
                <w:szCs w:val="20"/>
              </w:rPr>
              <w:t>Расчёт железобетонной колонны.</w:t>
            </w:r>
            <w:r w:rsidRPr="00F00B65">
              <w:rPr>
                <w:color w:val="000000"/>
                <w:sz w:val="20"/>
                <w:szCs w:val="20"/>
              </w:rPr>
              <w:t xml:space="preserve"> Подбор количества рабочей продольной арматуры</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8412" w:type="dxa"/>
            <w:gridSpan w:val="2"/>
            <w:vAlign w:val="center"/>
          </w:tcPr>
          <w:p w:rsidR="00EC6C14" w:rsidRPr="00F00B65" w:rsidRDefault="00EC6C14" w:rsidP="00F00B65">
            <w:pPr>
              <w:pStyle w:val="a3"/>
              <w:spacing w:after="0"/>
              <w:jc w:val="both"/>
              <w:rPr>
                <w:b/>
                <w:color w:val="000000"/>
                <w:sz w:val="20"/>
                <w:szCs w:val="20"/>
              </w:rPr>
            </w:pPr>
            <w:r w:rsidRPr="00F00B65">
              <w:rPr>
                <w:b/>
                <w:color w:val="000000"/>
                <w:sz w:val="20"/>
                <w:szCs w:val="20"/>
              </w:rPr>
              <w:t>Практическая работа</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EC6C14" w:rsidRPr="00F00B65" w:rsidRDefault="00EC6C14" w:rsidP="00F00B65">
            <w:pPr>
              <w:tabs>
                <w:tab w:val="left" w:pos="7740"/>
                <w:tab w:val="left" w:pos="7920"/>
                <w:tab w:val="left" w:pos="8100"/>
              </w:tabs>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 xml:space="preserve">Практическая работа № 3 </w:t>
            </w:r>
            <w:r w:rsidRPr="00F00B65">
              <w:rPr>
                <w:rFonts w:ascii="Times New Roman" w:hAnsi="Times New Roman"/>
                <w:color w:val="000000"/>
                <w:sz w:val="20"/>
                <w:szCs w:val="20"/>
              </w:rPr>
              <w:t>Расчёт железобетонной колонны. Подбор количества рабочей продольной арматуры, диаметра и шага поперечных стержней колонны</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8412" w:type="dxa"/>
            <w:gridSpan w:val="2"/>
            <w:vAlign w:val="center"/>
          </w:tcPr>
          <w:p w:rsidR="00EC6C14" w:rsidRPr="00F00B65" w:rsidRDefault="00EC6C14" w:rsidP="00F00B65">
            <w:pPr>
              <w:tabs>
                <w:tab w:val="left" w:pos="7740"/>
                <w:tab w:val="left" w:pos="7920"/>
                <w:tab w:val="left" w:pos="8100"/>
              </w:tabs>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Содержание учебного материала</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EC6C14" w:rsidRPr="00F00B65" w:rsidRDefault="00EC6C14" w:rsidP="00F00B65">
            <w:pPr>
              <w:tabs>
                <w:tab w:val="left" w:pos="7740"/>
                <w:tab w:val="left" w:pos="7920"/>
                <w:tab w:val="left" w:pos="8100"/>
              </w:tabs>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Расчёт кирпичных столбов и стен</w:t>
            </w:r>
            <w:r w:rsidRPr="00F00B65">
              <w:rPr>
                <w:rFonts w:ascii="Times New Roman" w:hAnsi="Times New Roman"/>
                <w:color w:val="000000"/>
                <w:sz w:val="20"/>
                <w:szCs w:val="20"/>
              </w:rPr>
              <w:t xml:space="preserve"> Область распространения и простейшие конструкции кирпичных столбов. Особенности работы кирпичных столбов под нагрузкой.  Расчёт центрально сжатых кирпичных столбов. Общий порядок расчёта. Расчёт центрально сжатых кирпичных столбов с сетчатым армирование Усиление кирпичных стен и простенков. Особенности расчёта кирпичной кладки, выполненной в зимнее время. Общий порядок расчёта.</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7716" w:type="dxa"/>
            <w:vAlign w:val="center"/>
          </w:tcPr>
          <w:p w:rsidR="00EC6C14" w:rsidRPr="00F00B65" w:rsidRDefault="00EC6C14" w:rsidP="00F00B65">
            <w:pPr>
              <w:tabs>
                <w:tab w:val="left" w:pos="7740"/>
                <w:tab w:val="left" w:pos="7920"/>
                <w:tab w:val="left" w:pos="8100"/>
              </w:tabs>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Расчёт кирпичного центрально-сжатого неармированного столба.</w:t>
            </w:r>
            <w:r w:rsidRPr="00F00B65">
              <w:rPr>
                <w:rFonts w:ascii="Times New Roman" w:hAnsi="Times New Roman"/>
                <w:color w:val="000000"/>
                <w:sz w:val="20"/>
                <w:szCs w:val="20"/>
              </w:rPr>
              <w:t xml:space="preserve"> </w:t>
            </w:r>
            <w:r w:rsidRPr="00F00B65">
              <w:rPr>
                <w:rFonts w:ascii="Times New Roman" w:hAnsi="Times New Roman"/>
                <w:iCs/>
                <w:color w:val="000000"/>
                <w:sz w:val="20"/>
                <w:szCs w:val="20"/>
              </w:rPr>
              <w:t>Определение размеров сечения и несущей способности сечения.</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3</w:t>
            </w:r>
          </w:p>
        </w:tc>
        <w:tc>
          <w:tcPr>
            <w:tcW w:w="7716" w:type="dxa"/>
            <w:vAlign w:val="center"/>
          </w:tcPr>
          <w:p w:rsidR="00EC6C14" w:rsidRPr="00F00B65" w:rsidRDefault="00EC6C14" w:rsidP="00F00B65">
            <w:pPr>
              <w:tabs>
                <w:tab w:val="left" w:pos="7740"/>
                <w:tab w:val="left" w:pos="7920"/>
                <w:tab w:val="left" w:pos="8100"/>
              </w:tabs>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 xml:space="preserve">Расчет строительных конструкций работающих на изгиб. </w:t>
            </w:r>
            <w:r w:rsidRPr="00F00B65">
              <w:rPr>
                <w:rFonts w:ascii="Times New Roman" w:hAnsi="Times New Roman"/>
                <w:color w:val="000000"/>
                <w:sz w:val="20"/>
                <w:szCs w:val="20"/>
              </w:rPr>
              <w:t>Общие положения. Расчёт балок. Прямой поперечный изгиб балок прямоугольного сечения. Предпосылки для расчёта по 1-й и 2-й групп. предельных состояний.</w:t>
            </w:r>
            <w:r w:rsidRPr="00F00B65">
              <w:rPr>
                <w:rFonts w:ascii="Times New Roman" w:hAnsi="Times New Roman"/>
                <w:bCs/>
                <w:color w:val="000000"/>
                <w:sz w:val="20"/>
                <w:szCs w:val="20"/>
              </w:rPr>
              <w:t xml:space="preserve"> Простейшие балки на 2-х опорах, консольные, принципы построения расчетных схем.</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4</w:t>
            </w:r>
          </w:p>
        </w:tc>
        <w:tc>
          <w:tcPr>
            <w:tcW w:w="7716" w:type="dxa"/>
            <w:vAlign w:val="center"/>
          </w:tcPr>
          <w:p w:rsidR="00EC6C14" w:rsidRPr="00F00B65" w:rsidRDefault="00EC6C14" w:rsidP="00F00B65">
            <w:pPr>
              <w:tabs>
                <w:tab w:val="left" w:pos="7740"/>
                <w:tab w:val="left" w:pos="7920"/>
                <w:tab w:val="left" w:pos="8100"/>
              </w:tabs>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Расчёт стальных балок</w:t>
            </w:r>
            <w:r w:rsidRPr="00F00B65">
              <w:rPr>
                <w:rFonts w:ascii="Times New Roman" w:hAnsi="Times New Roman"/>
                <w:color w:val="000000"/>
                <w:sz w:val="20"/>
                <w:szCs w:val="20"/>
              </w:rPr>
              <w:t>. Область распространения. Особенности работы балок. Расчёт стальных балок. Общий порядок расчёта. Правила конструирования стальных балок.</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5</w:t>
            </w:r>
          </w:p>
        </w:tc>
        <w:tc>
          <w:tcPr>
            <w:tcW w:w="7716" w:type="dxa"/>
            <w:vAlign w:val="center"/>
          </w:tcPr>
          <w:p w:rsidR="00EC6C14" w:rsidRPr="00F00B65" w:rsidRDefault="00EC6C14" w:rsidP="00F00B65">
            <w:pPr>
              <w:tabs>
                <w:tab w:val="left" w:pos="7740"/>
                <w:tab w:val="left" w:pos="7920"/>
                <w:tab w:val="left" w:pos="8100"/>
              </w:tabs>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Расчёт стальных балок.</w:t>
            </w:r>
            <w:r w:rsidRPr="00F00B65">
              <w:rPr>
                <w:rFonts w:ascii="Times New Roman" w:hAnsi="Times New Roman"/>
                <w:color w:val="000000"/>
                <w:sz w:val="20"/>
                <w:szCs w:val="20"/>
              </w:rPr>
              <w:t xml:space="preserve"> Подбор сечения балки прокатного двутавра и проверка жесткости</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6</w:t>
            </w:r>
          </w:p>
        </w:tc>
        <w:tc>
          <w:tcPr>
            <w:tcW w:w="7716" w:type="dxa"/>
            <w:vAlign w:val="center"/>
          </w:tcPr>
          <w:p w:rsidR="00EC6C14" w:rsidRPr="00F00B65" w:rsidRDefault="00EC6C14" w:rsidP="00F00B65">
            <w:pPr>
              <w:tabs>
                <w:tab w:val="left" w:pos="7740"/>
                <w:tab w:val="left" w:pos="7920"/>
                <w:tab w:val="left" w:pos="8100"/>
              </w:tabs>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Расчёт деревянных балок.</w:t>
            </w:r>
            <w:r w:rsidRPr="00F00B65">
              <w:rPr>
                <w:rFonts w:ascii="Times New Roman" w:hAnsi="Times New Roman"/>
                <w:color w:val="000000"/>
                <w:sz w:val="20"/>
                <w:szCs w:val="20"/>
              </w:rPr>
              <w:t xml:space="preserve"> Область распространения. Особенности работы деревянных балок. Расчёт деревянных балок цельного сечения. Общий порядок расчёта.</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7</w:t>
            </w:r>
          </w:p>
        </w:tc>
        <w:tc>
          <w:tcPr>
            <w:tcW w:w="7716" w:type="dxa"/>
            <w:vAlign w:val="center"/>
          </w:tcPr>
          <w:p w:rsidR="00EC6C14" w:rsidRPr="00F00B65" w:rsidRDefault="00EC6C14" w:rsidP="00F00B65">
            <w:pPr>
              <w:tabs>
                <w:tab w:val="left" w:pos="7740"/>
                <w:tab w:val="left" w:pos="7920"/>
                <w:tab w:val="left" w:pos="8100"/>
              </w:tabs>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Расчёт деревянных балок.</w:t>
            </w:r>
            <w:r w:rsidRPr="00F00B65">
              <w:rPr>
                <w:rFonts w:ascii="Times New Roman" w:hAnsi="Times New Roman"/>
                <w:color w:val="000000"/>
                <w:sz w:val="20"/>
                <w:szCs w:val="20"/>
              </w:rPr>
              <w:t xml:space="preserve"> Подбор размеров прямоугольного сечения деревянной балки и проверка жесткости</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8</w:t>
            </w:r>
          </w:p>
        </w:tc>
        <w:tc>
          <w:tcPr>
            <w:tcW w:w="7716" w:type="dxa"/>
            <w:vAlign w:val="center"/>
          </w:tcPr>
          <w:p w:rsidR="00EC6C14" w:rsidRPr="00F00B65" w:rsidRDefault="00EC6C14" w:rsidP="00F00B65">
            <w:pPr>
              <w:tabs>
                <w:tab w:val="left" w:pos="7740"/>
                <w:tab w:val="left" w:pos="7920"/>
                <w:tab w:val="left" w:pos="8100"/>
              </w:tabs>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Расчёт железобетонных балок и плит.</w:t>
            </w:r>
            <w:r w:rsidRPr="00F00B65">
              <w:rPr>
                <w:rFonts w:ascii="Times New Roman" w:hAnsi="Times New Roman"/>
                <w:color w:val="000000"/>
                <w:sz w:val="20"/>
                <w:szCs w:val="20"/>
              </w:rPr>
              <w:t xml:space="preserve"> Область распространения. Особенности работы ЖБ балок под нагрузкой и предпосылки для расчёта по 1-й и 2 группам предельных состояний. Работа балок и плит без предварительного напряжения</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9</w:t>
            </w:r>
          </w:p>
        </w:tc>
        <w:tc>
          <w:tcPr>
            <w:tcW w:w="7716" w:type="dxa"/>
            <w:vAlign w:val="center"/>
          </w:tcPr>
          <w:p w:rsidR="00EC6C14" w:rsidRPr="00F00B65" w:rsidRDefault="00EC6C14" w:rsidP="00F00B65">
            <w:pPr>
              <w:tabs>
                <w:tab w:val="left" w:pos="7740"/>
                <w:tab w:val="left" w:pos="7920"/>
                <w:tab w:val="left" w:pos="8100"/>
              </w:tabs>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 xml:space="preserve">Стадии работы балки при изгибе. </w:t>
            </w:r>
            <w:r w:rsidRPr="00F00B65">
              <w:rPr>
                <w:rFonts w:ascii="Times New Roman" w:hAnsi="Times New Roman"/>
                <w:color w:val="000000"/>
                <w:sz w:val="20"/>
                <w:szCs w:val="20"/>
              </w:rPr>
              <w:t>Вывод уравнений прочности нормального сечения балки прямоугольного элемента.</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10</w:t>
            </w:r>
          </w:p>
        </w:tc>
        <w:tc>
          <w:tcPr>
            <w:tcW w:w="7716" w:type="dxa"/>
            <w:vAlign w:val="center"/>
          </w:tcPr>
          <w:p w:rsidR="00EC6C14" w:rsidRPr="00F00B65" w:rsidRDefault="00EC6C14" w:rsidP="00F00B65">
            <w:pPr>
              <w:tabs>
                <w:tab w:val="left" w:pos="7740"/>
                <w:tab w:val="left" w:pos="7920"/>
                <w:tab w:val="left" w:pos="8100"/>
              </w:tabs>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Расчёт прочности нормального сечения балки с одиночным армированием.</w:t>
            </w:r>
            <w:r w:rsidRPr="00F00B65">
              <w:rPr>
                <w:rFonts w:ascii="Times New Roman" w:hAnsi="Times New Roman"/>
                <w:color w:val="000000"/>
                <w:sz w:val="20"/>
                <w:szCs w:val="20"/>
              </w:rPr>
              <w:t xml:space="preserve"> Общий порядок расчёта. Понятие о расчёте ЖБ балок с двойным армированием. Вывод уравнений. Общий порядок расчёта.</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11</w:t>
            </w:r>
          </w:p>
        </w:tc>
        <w:tc>
          <w:tcPr>
            <w:tcW w:w="7716" w:type="dxa"/>
            <w:vAlign w:val="center"/>
          </w:tcPr>
          <w:p w:rsidR="00EC6C14" w:rsidRPr="00F00B65" w:rsidRDefault="00EC6C14" w:rsidP="00F00B65">
            <w:pPr>
              <w:tabs>
                <w:tab w:val="left" w:pos="7740"/>
                <w:tab w:val="left" w:pos="7920"/>
                <w:tab w:val="left" w:pos="8100"/>
              </w:tabs>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 xml:space="preserve">Расчёт ЖБ балки </w:t>
            </w:r>
            <w:r w:rsidRPr="00F00B65">
              <w:rPr>
                <w:rFonts w:ascii="Times New Roman" w:hAnsi="Times New Roman"/>
                <w:color w:val="000000"/>
                <w:sz w:val="20"/>
                <w:szCs w:val="20"/>
              </w:rPr>
              <w:t>прямоугольной формы с одиночным армированием</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8412" w:type="dxa"/>
            <w:gridSpan w:val="2"/>
            <w:vAlign w:val="center"/>
          </w:tcPr>
          <w:p w:rsidR="00EC6C14" w:rsidRPr="00F00B65" w:rsidRDefault="00EC6C14" w:rsidP="00F00B65">
            <w:pPr>
              <w:tabs>
                <w:tab w:val="left" w:pos="7740"/>
                <w:tab w:val="left" w:pos="7920"/>
                <w:tab w:val="left" w:pos="8100"/>
              </w:tabs>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Практическая работа</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
                <w:bCs/>
                <w:color w:val="000000"/>
                <w:sz w:val="20"/>
                <w:szCs w:val="20"/>
                <w:lang w:eastAsia="en-US"/>
              </w:rPr>
            </w:pP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EC6C14" w:rsidRPr="00F00B65" w:rsidRDefault="00EC6C14" w:rsidP="00F00B65">
            <w:pPr>
              <w:tabs>
                <w:tab w:val="left" w:pos="7740"/>
                <w:tab w:val="left" w:pos="7920"/>
                <w:tab w:val="left" w:pos="8100"/>
              </w:tabs>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 xml:space="preserve">Практическая работа № 4 </w:t>
            </w:r>
            <w:r w:rsidRPr="00F00B65">
              <w:rPr>
                <w:rFonts w:ascii="Times New Roman" w:hAnsi="Times New Roman"/>
                <w:color w:val="000000"/>
                <w:sz w:val="20"/>
                <w:szCs w:val="20"/>
              </w:rPr>
              <w:t>Подбор поперечного сечения балки и площади сечения арматуры</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8412" w:type="dxa"/>
            <w:gridSpan w:val="2"/>
            <w:vAlign w:val="center"/>
          </w:tcPr>
          <w:p w:rsidR="00EC6C14" w:rsidRPr="00F00B65" w:rsidRDefault="00EC6C14" w:rsidP="00F00B65">
            <w:pPr>
              <w:tabs>
                <w:tab w:val="left" w:pos="7740"/>
                <w:tab w:val="left" w:pos="7920"/>
                <w:tab w:val="left" w:pos="8100"/>
              </w:tabs>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Содержание учебного материала</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EC6C14" w:rsidRPr="00F00B65" w:rsidRDefault="00EC6C14" w:rsidP="00F00B65">
            <w:pPr>
              <w:tabs>
                <w:tab w:val="left" w:pos="7740"/>
                <w:tab w:val="left" w:pos="7920"/>
                <w:tab w:val="left" w:pos="8100"/>
              </w:tabs>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Расчёт прочности нормального сечения балки таврового профиля.</w:t>
            </w:r>
            <w:r w:rsidRPr="00F00B65">
              <w:rPr>
                <w:rFonts w:ascii="Times New Roman" w:hAnsi="Times New Roman"/>
                <w:color w:val="000000"/>
                <w:sz w:val="20"/>
                <w:szCs w:val="20"/>
              </w:rPr>
              <w:t xml:space="preserve"> Вывод уравнений прочности нормального сечения таврового элемента. Общий порядок расчёта</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7716" w:type="dxa"/>
            <w:vAlign w:val="center"/>
          </w:tcPr>
          <w:p w:rsidR="00EC6C14" w:rsidRPr="00F00B65" w:rsidRDefault="00EC6C14" w:rsidP="00F00B65">
            <w:pPr>
              <w:tabs>
                <w:tab w:val="left" w:pos="7740"/>
                <w:tab w:val="left" w:pos="7920"/>
                <w:tab w:val="left" w:pos="8100"/>
              </w:tabs>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Расчёт элементов таврового профиля.</w:t>
            </w:r>
            <w:r w:rsidRPr="00F00B65">
              <w:rPr>
                <w:rFonts w:ascii="Times New Roman" w:hAnsi="Times New Roman"/>
                <w:color w:val="000000"/>
                <w:sz w:val="20"/>
                <w:szCs w:val="20"/>
              </w:rPr>
              <w:t xml:space="preserve"> Подбор сечения рабочей арматуры.</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3</w:t>
            </w:r>
          </w:p>
        </w:tc>
        <w:tc>
          <w:tcPr>
            <w:tcW w:w="7716" w:type="dxa"/>
            <w:vAlign w:val="center"/>
          </w:tcPr>
          <w:p w:rsidR="00EC6C14" w:rsidRPr="00F00B65" w:rsidRDefault="00EC6C14" w:rsidP="00F00B65">
            <w:pPr>
              <w:tabs>
                <w:tab w:val="left" w:pos="7740"/>
                <w:tab w:val="left" w:pos="7920"/>
                <w:tab w:val="left" w:pos="8100"/>
              </w:tabs>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 xml:space="preserve">Расчёт балки по наклонному сечению. </w:t>
            </w:r>
            <w:r w:rsidRPr="00F00B65">
              <w:rPr>
                <w:rFonts w:ascii="Times New Roman" w:hAnsi="Times New Roman"/>
                <w:color w:val="000000"/>
                <w:sz w:val="20"/>
                <w:szCs w:val="20"/>
              </w:rPr>
              <w:t>Расчёт прочности ЖБ балок прямоугольного сечения по наклонному сечению. Обеспечение прочности по наклонной трещине. Конструирование ЖБ балок. Обеспечение про</w:t>
            </w:r>
            <w:r w:rsidRPr="00F00B65">
              <w:rPr>
                <w:rFonts w:ascii="Times New Roman" w:hAnsi="Times New Roman"/>
                <w:color w:val="000000"/>
                <w:sz w:val="20"/>
                <w:szCs w:val="20"/>
              </w:rPr>
              <w:t>ч</w:t>
            </w:r>
            <w:r w:rsidRPr="00F00B65">
              <w:rPr>
                <w:rFonts w:ascii="Times New Roman" w:hAnsi="Times New Roman"/>
                <w:color w:val="000000"/>
                <w:sz w:val="20"/>
                <w:szCs w:val="20"/>
              </w:rPr>
              <w:t>ности по наклонной трещине.</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4</w:t>
            </w:r>
          </w:p>
        </w:tc>
        <w:tc>
          <w:tcPr>
            <w:tcW w:w="7716" w:type="dxa"/>
            <w:vAlign w:val="center"/>
          </w:tcPr>
          <w:p w:rsidR="00EC6C14" w:rsidRPr="00F00B65" w:rsidRDefault="00EC6C14" w:rsidP="00F00B65">
            <w:pPr>
              <w:tabs>
                <w:tab w:val="left" w:pos="7740"/>
                <w:tab w:val="left" w:pos="7920"/>
                <w:tab w:val="left" w:pos="8100"/>
              </w:tabs>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Расчет железобетонных плит по нормальному сечению</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5</w:t>
            </w:r>
          </w:p>
        </w:tc>
        <w:tc>
          <w:tcPr>
            <w:tcW w:w="7716" w:type="dxa"/>
            <w:vAlign w:val="center"/>
          </w:tcPr>
          <w:p w:rsidR="00EC6C14" w:rsidRPr="00F00B65" w:rsidRDefault="00EC6C14" w:rsidP="00F00B65">
            <w:pPr>
              <w:tabs>
                <w:tab w:val="left" w:pos="7740"/>
                <w:tab w:val="left" w:pos="7920"/>
                <w:tab w:val="left" w:pos="8100"/>
              </w:tabs>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 xml:space="preserve">Особенности армирования. </w:t>
            </w:r>
            <w:r w:rsidRPr="00F00B65">
              <w:rPr>
                <w:rFonts w:ascii="Times New Roman" w:hAnsi="Times New Roman"/>
                <w:color w:val="000000"/>
                <w:sz w:val="20"/>
                <w:szCs w:val="20"/>
              </w:rPr>
              <w:t>Понятие о расчёте и конструировании монолитных ребристых перекрытий.</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6</w:t>
            </w:r>
          </w:p>
        </w:tc>
        <w:tc>
          <w:tcPr>
            <w:tcW w:w="7716" w:type="dxa"/>
            <w:vAlign w:val="center"/>
          </w:tcPr>
          <w:p w:rsidR="00EC6C14" w:rsidRPr="00F00B65" w:rsidRDefault="00EC6C14" w:rsidP="00F00B65">
            <w:pPr>
              <w:tabs>
                <w:tab w:val="left" w:pos="7740"/>
                <w:tab w:val="left" w:pos="7920"/>
                <w:tab w:val="left" w:pos="8100"/>
              </w:tabs>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Предварительно напряжённые ЖБ конструкции.</w:t>
            </w:r>
            <w:r w:rsidRPr="00F00B65">
              <w:rPr>
                <w:rFonts w:ascii="Times New Roman" w:hAnsi="Times New Roman"/>
                <w:color w:val="000000"/>
                <w:sz w:val="20"/>
                <w:szCs w:val="20"/>
              </w:rPr>
              <w:t xml:space="preserve"> Общие сведения. Суть и стадии предварительно напряжённых материалов. Способы натяжения.</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7</w:t>
            </w:r>
          </w:p>
        </w:tc>
        <w:tc>
          <w:tcPr>
            <w:tcW w:w="7716" w:type="dxa"/>
            <w:vAlign w:val="center"/>
          </w:tcPr>
          <w:p w:rsidR="00EC6C14" w:rsidRPr="00F00B65" w:rsidRDefault="00EC6C14" w:rsidP="00F00B65">
            <w:pPr>
              <w:tabs>
                <w:tab w:val="left" w:pos="7740"/>
                <w:tab w:val="left" w:pos="7920"/>
                <w:tab w:val="left" w:pos="8100"/>
              </w:tabs>
              <w:spacing w:after="0" w:line="240" w:lineRule="auto"/>
              <w:jc w:val="both"/>
              <w:rPr>
                <w:rFonts w:ascii="Times New Roman" w:hAnsi="Times New Roman"/>
                <w:color w:val="000000"/>
                <w:sz w:val="20"/>
                <w:szCs w:val="20"/>
              </w:rPr>
            </w:pPr>
            <w:r w:rsidRPr="00F00B65">
              <w:rPr>
                <w:rFonts w:ascii="Times New Roman" w:hAnsi="Times New Roman"/>
                <w:b/>
                <w:bCs/>
                <w:color w:val="000000"/>
                <w:sz w:val="20"/>
                <w:szCs w:val="20"/>
              </w:rPr>
              <w:t xml:space="preserve">Основные принципы расчета фундаментов. </w:t>
            </w:r>
            <w:r w:rsidRPr="00F00B65">
              <w:rPr>
                <w:rFonts w:ascii="Times New Roman" w:hAnsi="Times New Roman"/>
                <w:bCs/>
                <w:color w:val="000000"/>
                <w:sz w:val="20"/>
                <w:szCs w:val="20"/>
              </w:rPr>
              <w:t>Фундаменты неглубокого заложения</w:t>
            </w:r>
            <w:r w:rsidRPr="00F00B65">
              <w:rPr>
                <w:rFonts w:ascii="Times New Roman" w:hAnsi="Times New Roman"/>
                <w:color w:val="000000"/>
                <w:sz w:val="20"/>
                <w:szCs w:val="20"/>
              </w:rPr>
              <w:t>. Общие положения. Виды фундаментов неглубокого заложения. Определение глубины заложения фундаментов и учёт различных факторов. Расчетное сопротивление грунта</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8</w:t>
            </w:r>
          </w:p>
        </w:tc>
        <w:tc>
          <w:tcPr>
            <w:tcW w:w="7716" w:type="dxa"/>
            <w:vAlign w:val="center"/>
          </w:tcPr>
          <w:p w:rsidR="00EC6C14" w:rsidRPr="00F00B65" w:rsidRDefault="00EC6C14" w:rsidP="00F00B65">
            <w:pPr>
              <w:tabs>
                <w:tab w:val="left" w:pos="7740"/>
                <w:tab w:val="left" w:pos="7920"/>
                <w:tab w:val="left" w:pos="8100"/>
              </w:tabs>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 xml:space="preserve">Определение размеров подошвы фундамента. </w:t>
            </w:r>
            <w:r w:rsidRPr="00F00B65">
              <w:rPr>
                <w:rFonts w:ascii="Times New Roman" w:hAnsi="Times New Roman"/>
                <w:color w:val="000000"/>
                <w:sz w:val="20"/>
                <w:szCs w:val="20"/>
              </w:rPr>
              <w:t>Примеры расчёта размеров подошвы фундаментов. Примеры расчёта количества рабочей арматуры. Правила конструирования.</w:t>
            </w:r>
            <w:r w:rsidRPr="00F00B65">
              <w:rPr>
                <w:rFonts w:ascii="Times New Roman" w:hAnsi="Times New Roman"/>
                <w:b/>
                <w:color w:val="000000"/>
                <w:sz w:val="20"/>
                <w:szCs w:val="20"/>
              </w:rPr>
              <w:t xml:space="preserve"> </w:t>
            </w:r>
            <w:r w:rsidRPr="00F00B65">
              <w:rPr>
                <w:rFonts w:ascii="Times New Roman" w:hAnsi="Times New Roman"/>
                <w:color w:val="000000"/>
                <w:sz w:val="20"/>
                <w:szCs w:val="20"/>
              </w:rPr>
              <w:t>Расчёт тела фундамента и подбор количества арматуры. Армирование фундамента</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9</w:t>
            </w:r>
          </w:p>
        </w:tc>
        <w:tc>
          <w:tcPr>
            <w:tcW w:w="7716" w:type="dxa"/>
            <w:vAlign w:val="center"/>
          </w:tcPr>
          <w:p w:rsidR="00EC6C14" w:rsidRPr="00F00B65" w:rsidRDefault="00EC6C14" w:rsidP="00F00B65">
            <w:pPr>
              <w:tabs>
                <w:tab w:val="left" w:pos="7740"/>
                <w:tab w:val="left" w:pos="7920"/>
                <w:tab w:val="left" w:pos="8100"/>
              </w:tabs>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Определение глубины заложения</w:t>
            </w:r>
            <w:r w:rsidRPr="00F00B65">
              <w:rPr>
                <w:rFonts w:ascii="Times New Roman" w:hAnsi="Times New Roman"/>
                <w:color w:val="000000"/>
                <w:sz w:val="20"/>
                <w:szCs w:val="20"/>
              </w:rPr>
              <w:t xml:space="preserve"> и размеров подошвы отдельно стоящих фундаментов.</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8412" w:type="dxa"/>
            <w:gridSpan w:val="2"/>
            <w:vAlign w:val="center"/>
          </w:tcPr>
          <w:p w:rsidR="00EC6C14" w:rsidRPr="00F00B65" w:rsidRDefault="00EC6C14" w:rsidP="00F00B65">
            <w:pPr>
              <w:tabs>
                <w:tab w:val="left" w:pos="7740"/>
                <w:tab w:val="left" w:pos="7920"/>
                <w:tab w:val="left" w:pos="8100"/>
              </w:tabs>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Практическая работа</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
                <w:bCs/>
                <w:color w:val="000000"/>
                <w:sz w:val="20"/>
                <w:szCs w:val="20"/>
                <w:lang w:eastAsia="en-US"/>
              </w:rPr>
            </w:pP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EC6C14" w:rsidRPr="00F00B65" w:rsidRDefault="00EC6C14" w:rsidP="00F00B65">
            <w:pPr>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 xml:space="preserve">Практическая работа № 5 </w:t>
            </w:r>
            <w:r w:rsidRPr="00F00B65">
              <w:rPr>
                <w:rFonts w:ascii="Times New Roman" w:hAnsi="Times New Roman"/>
                <w:color w:val="000000"/>
                <w:sz w:val="20"/>
                <w:szCs w:val="20"/>
              </w:rPr>
              <w:t xml:space="preserve">Определение расчётного сопротивления грунта. Расчёт тела фундамента и подбор количества арматуры </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8412" w:type="dxa"/>
            <w:gridSpan w:val="2"/>
            <w:vAlign w:val="center"/>
          </w:tcPr>
          <w:p w:rsidR="00EC6C14" w:rsidRPr="00F00B65" w:rsidRDefault="00EC6C14"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Содержание учебного материала</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w:t>
            </w:r>
          </w:p>
        </w:tc>
        <w:tc>
          <w:tcPr>
            <w:tcW w:w="7716" w:type="dxa"/>
            <w:vAlign w:val="center"/>
          </w:tcPr>
          <w:p w:rsidR="00EC6C14" w:rsidRPr="00F00B65" w:rsidRDefault="00EC6C14" w:rsidP="00F00B65">
            <w:pPr>
              <w:spacing w:after="0" w:line="240" w:lineRule="auto"/>
              <w:jc w:val="both"/>
              <w:rPr>
                <w:rFonts w:ascii="Times New Roman" w:hAnsi="Times New Roman"/>
                <w:b/>
                <w:color w:val="000000"/>
                <w:sz w:val="20"/>
                <w:szCs w:val="20"/>
              </w:rPr>
            </w:pPr>
            <w:r w:rsidRPr="00F00B65">
              <w:rPr>
                <w:rFonts w:ascii="Times New Roman" w:hAnsi="Times New Roman"/>
                <w:b/>
                <w:bCs/>
                <w:color w:val="000000"/>
                <w:sz w:val="20"/>
                <w:szCs w:val="20"/>
              </w:rPr>
              <w:t>Свайные фундаменты.</w:t>
            </w:r>
            <w:r w:rsidRPr="00F00B65">
              <w:rPr>
                <w:rFonts w:ascii="Times New Roman" w:hAnsi="Times New Roman"/>
                <w:bCs/>
                <w:color w:val="000000"/>
                <w:sz w:val="20"/>
                <w:szCs w:val="20"/>
              </w:rPr>
              <w:t xml:space="preserve"> </w:t>
            </w:r>
            <w:r w:rsidRPr="00F00B65">
              <w:rPr>
                <w:rFonts w:ascii="Times New Roman" w:hAnsi="Times New Roman"/>
                <w:color w:val="000000"/>
                <w:sz w:val="20"/>
                <w:szCs w:val="20"/>
              </w:rPr>
              <w:t>Общие положения. Классификация свай. Расчёт свайных фундаментов: свай-стоек, висячих свай. Свайные ростверки</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w:t>
            </w:r>
          </w:p>
        </w:tc>
        <w:tc>
          <w:tcPr>
            <w:tcW w:w="7716" w:type="dxa"/>
            <w:vAlign w:val="center"/>
          </w:tcPr>
          <w:p w:rsidR="00EC6C14" w:rsidRPr="00F00B65" w:rsidRDefault="00EC6C14" w:rsidP="00F00B65">
            <w:pPr>
              <w:spacing w:after="0" w:line="240" w:lineRule="auto"/>
              <w:jc w:val="both"/>
              <w:rPr>
                <w:rFonts w:ascii="Times New Roman" w:hAnsi="Times New Roman"/>
                <w:b/>
                <w:color w:val="000000"/>
                <w:sz w:val="20"/>
                <w:szCs w:val="20"/>
              </w:rPr>
            </w:pPr>
            <w:r w:rsidRPr="00F00B65">
              <w:rPr>
                <w:rFonts w:ascii="Times New Roman" w:hAnsi="Times New Roman"/>
                <w:color w:val="000000"/>
                <w:sz w:val="20"/>
                <w:szCs w:val="20"/>
              </w:rPr>
              <w:t xml:space="preserve"> </w:t>
            </w:r>
            <w:r w:rsidRPr="00F00B65">
              <w:rPr>
                <w:rFonts w:ascii="Times New Roman" w:hAnsi="Times New Roman"/>
                <w:b/>
                <w:bCs/>
                <w:color w:val="000000"/>
                <w:sz w:val="20"/>
                <w:szCs w:val="20"/>
              </w:rPr>
              <w:t>Свайные фундаменты.</w:t>
            </w:r>
            <w:r w:rsidRPr="00F00B65">
              <w:rPr>
                <w:rFonts w:ascii="Times New Roman" w:hAnsi="Times New Roman"/>
                <w:bCs/>
                <w:color w:val="000000"/>
                <w:sz w:val="20"/>
                <w:szCs w:val="20"/>
              </w:rPr>
              <w:t xml:space="preserve"> </w:t>
            </w:r>
            <w:r w:rsidRPr="00F00B65">
              <w:rPr>
                <w:rFonts w:ascii="Times New Roman" w:hAnsi="Times New Roman"/>
                <w:color w:val="000000"/>
                <w:sz w:val="20"/>
                <w:szCs w:val="20"/>
              </w:rPr>
              <w:t>Определение несущей способности свай.</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3</w:t>
            </w:r>
          </w:p>
        </w:tc>
        <w:tc>
          <w:tcPr>
            <w:tcW w:w="7716" w:type="dxa"/>
            <w:vAlign w:val="center"/>
          </w:tcPr>
          <w:p w:rsidR="00EC6C14" w:rsidRPr="00F00B65" w:rsidRDefault="00EC6C14" w:rsidP="00F00B65">
            <w:pPr>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Соединение элементов стальных конструкций.</w:t>
            </w:r>
            <w:r w:rsidRPr="00F00B65">
              <w:rPr>
                <w:rFonts w:ascii="Times New Roman" w:hAnsi="Times New Roman"/>
                <w:color w:val="000000"/>
                <w:sz w:val="20"/>
                <w:szCs w:val="20"/>
              </w:rPr>
              <w:t xml:space="preserve">  Сварные соединения. Виды сварки Типы и расчёт стыковых и угловых швов.</w:t>
            </w:r>
            <w:r w:rsidRPr="00F00B65">
              <w:rPr>
                <w:rFonts w:ascii="Times New Roman" w:hAnsi="Times New Roman"/>
                <w:i/>
                <w:color w:val="000000"/>
                <w:sz w:val="20"/>
                <w:szCs w:val="20"/>
              </w:rPr>
              <w:t xml:space="preserve"> </w:t>
            </w:r>
            <w:r w:rsidRPr="00F00B65">
              <w:rPr>
                <w:rFonts w:ascii="Times New Roman" w:hAnsi="Times New Roman"/>
                <w:color w:val="000000"/>
                <w:sz w:val="20"/>
                <w:szCs w:val="20"/>
              </w:rPr>
              <w:t>Болтовые соединения. Типы и расчёт обычных и высокопрочных болтов. Определение качества болтов в соединении.</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4</w:t>
            </w:r>
          </w:p>
        </w:tc>
        <w:tc>
          <w:tcPr>
            <w:tcW w:w="7716" w:type="dxa"/>
            <w:vAlign w:val="center"/>
          </w:tcPr>
          <w:p w:rsidR="00EC6C14" w:rsidRPr="00F00B65" w:rsidRDefault="00EC6C14" w:rsidP="00F00B65">
            <w:pPr>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Соединение элементов стальных конструкций.</w:t>
            </w:r>
            <w:r w:rsidRPr="00F00B65">
              <w:rPr>
                <w:rFonts w:ascii="Times New Roman" w:hAnsi="Times New Roman"/>
                <w:color w:val="000000"/>
                <w:sz w:val="20"/>
                <w:szCs w:val="20"/>
              </w:rPr>
              <w:t xml:space="preserve"> Расчет сварных швов, болтовых соединений стальных конструкций</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5</w:t>
            </w:r>
          </w:p>
        </w:tc>
        <w:tc>
          <w:tcPr>
            <w:tcW w:w="7716" w:type="dxa"/>
            <w:vAlign w:val="center"/>
          </w:tcPr>
          <w:p w:rsidR="00EC6C14" w:rsidRPr="00F00B65" w:rsidRDefault="00EC6C14" w:rsidP="00F00B65">
            <w:pPr>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Соединение элементов деревянных конструкций.</w:t>
            </w:r>
            <w:r w:rsidRPr="00F00B65">
              <w:rPr>
                <w:rFonts w:ascii="Times New Roman" w:hAnsi="Times New Roman"/>
                <w:i/>
                <w:color w:val="000000"/>
                <w:sz w:val="20"/>
                <w:szCs w:val="20"/>
              </w:rPr>
              <w:t xml:space="preserve"> </w:t>
            </w:r>
            <w:r w:rsidRPr="00F00B65">
              <w:rPr>
                <w:rFonts w:ascii="Times New Roman" w:hAnsi="Times New Roman"/>
                <w:color w:val="000000"/>
                <w:sz w:val="20"/>
                <w:szCs w:val="20"/>
              </w:rPr>
              <w:t>Соединение цельных деревянных элементов на нагельных (гвоздях), на врубках. Расчёт нагельных и гвоздевых соединений.</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6</w:t>
            </w:r>
          </w:p>
        </w:tc>
        <w:tc>
          <w:tcPr>
            <w:tcW w:w="7716" w:type="dxa"/>
            <w:vAlign w:val="center"/>
          </w:tcPr>
          <w:p w:rsidR="00EC6C14" w:rsidRPr="00F00B65" w:rsidRDefault="00EC6C14" w:rsidP="00F00B65">
            <w:pPr>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Соединения элементов ЖБ конструкций.</w:t>
            </w:r>
            <w:r w:rsidRPr="00F00B65">
              <w:rPr>
                <w:rFonts w:ascii="Times New Roman" w:hAnsi="Times New Roman"/>
                <w:i/>
                <w:color w:val="000000"/>
                <w:sz w:val="20"/>
                <w:szCs w:val="20"/>
              </w:rPr>
              <w:t xml:space="preserve"> </w:t>
            </w:r>
            <w:r w:rsidRPr="00F00B65">
              <w:rPr>
                <w:rFonts w:ascii="Times New Roman" w:hAnsi="Times New Roman"/>
                <w:color w:val="000000"/>
                <w:sz w:val="20"/>
                <w:szCs w:val="20"/>
              </w:rPr>
              <w:t>Стыки сборных ЖБК, монолит, колонны, балки (ригели). Понятие о работе и целях расчёта стыков.</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7</w:t>
            </w:r>
          </w:p>
        </w:tc>
        <w:tc>
          <w:tcPr>
            <w:tcW w:w="7716" w:type="dxa"/>
            <w:vAlign w:val="center"/>
          </w:tcPr>
          <w:p w:rsidR="00EC6C14" w:rsidRPr="00F00B65" w:rsidRDefault="00EC6C14" w:rsidP="00F00B65">
            <w:pPr>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Расчет стропильной фермы</w:t>
            </w:r>
            <w:r w:rsidRPr="00F00B65">
              <w:rPr>
                <w:rFonts w:ascii="Times New Roman" w:hAnsi="Times New Roman"/>
                <w:color w:val="000000"/>
                <w:sz w:val="20"/>
                <w:szCs w:val="20"/>
              </w:rPr>
              <w:t>. Генеральные размеры. Общий порядок расчёта. Стальные фермы. Область распространения стальных ферм. Подбор сечения стержней ферм: растянутых и сжатых. Некоторые правила конструирования узлов. Узлы ферм</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8</w:t>
            </w:r>
          </w:p>
        </w:tc>
        <w:tc>
          <w:tcPr>
            <w:tcW w:w="7716" w:type="dxa"/>
            <w:vAlign w:val="center"/>
          </w:tcPr>
          <w:p w:rsidR="00EC6C14" w:rsidRPr="00F00B65" w:rsidRDefault="00EC6C14" w:rsidP="00F00B65">
            <w:pPr>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Деревянные фермы.</w:t>
            </w:r>
            <w:r w:rsidRPr="00F00B65">
              <w:rPr>
                <w:rFonts w:ascii="Times New Roman" w:hAnsi="Times New Roman"/>
                <w:color w:val="000000"/>
                <w:sz w:val="20"/>
                <w:szCs w:val="20"/>
              </w:rPr>
              <w:t xml:space="preserve"> Область распространения. Понятие о расчёте. Правила конструирования.</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9</w:t>
            </w:r>
          </w:p>
        </w:tc>
        <w:tc>
          <w:tcPr>
            <w:tcW w:w="7716" w:type="dxa"/>
            <w:vAlign w:val="center"/>
          </w:tcPr>
          <w:p w:rsidR="00EC6C14" w:rsidRPr="00F00B65" w:rsidRDefault="00EC6C14" w:rsidP="00F00B65">
            <w:pPr>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Железобетонные фермы.</w:t>
            </w:r>
            <w:r w:rsidRPr="00F00B65">
              <w:rPr>
                <w:rFonts w:ascii="Times New Roman" w:hAnsi="Times New Roman"/>
                <w:color w:val="000000"/>
                <w:sz w:val="20"/>
                <w:szCs w:val="20"/>
              </w:rPr>
              <w:t xml:space="preserve"> Область распространения. Понятие о расчёте ЖБ ферм.</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10</w:t>
            </w:r>
          </w:p>
        </w:tc>
        <w:tc>
          <w:tcPr>
            <w:tcW w:w="7716" w:type="dxa"/>
            <w:vAlign w:val="center"/>
          </w:tcPr>
          <w:p w:rsidR="00EC6C14" w:rsidRPr="00F00B65" w:rsidRDefault="00EC6C14" w:rsidP="00F00B65">
            <w:pPr>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 xml:space="preserve">Проектирование конструкций гражданских зданий из дерева. </w:t>
            </w:r>
            <w:r w:rsidRPr="00F00B65">
              <w:rPr>
                <w:rFonts w:ascii="Times New Roman" w:hAnsi="Times New Roman"/>
                <w:color w:val="000000"/>
                <w:sz w:val="20"/>
                <w:szCs w:val="20"/>
              </w:rPr>
              <w:t xml:space="preserve"> Проектирование деревянных элементов несущих конструкций.</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11</w:t>
            </w:r>
          </w:p>
        </w:tc>
        <w:tc>
          <w:tcPr>
            <w:tcW w:w="7716" w:type="dxa"/>
            <w:vAlign w:val="center"/>
          </w:tcPr>
          <w:p w:rsidR="00EC6C14" w:rsidRPr="00F00B65" w:rsidRDefault="00EC6C14" w:rsidP="00F00B65">
            <w:pPr>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Проектирование конструкций гражданских зданий из дерева.</w:t>
            </w:r>
            <w:r w:rsidRPr="00F00B65">
              <w:rPr>
                <w:rFonts w:ascii="Times New Roman" w:hAnsi="Times New Roman"/>
                <w:color w:val="000000"/>
                <w:sz w:val="20"/>
                <w:szCs w:val="20"/>
              </w:rPr>
              <w:t xml:space="preserve"> Расчет деревянных элементов покрытия здания обрешётки, настила</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12</w:t>
            </w:r>
          </w:p>
        </w:tc>
        <w:tc>
          <w:tcPr>
            <w:tcW w:w="7716" w:type="dxa"/>
            <w:vAlign w:val="center"/>
          </w:tcPr>
          <w:p w:rsidR="00EC6C14" w:rsidRPr="00F00B65" w:rsidRDefault="00EC6C14" w:rsidP="00F00B65">
            <w:pPr>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 xml:space="preserve">Проектирование конструкций гражданских зданий из дерева. </w:t>
            </w:r>
            <w:r w:rsidRPr="00F00B65">
              <w:rPr>
                <w:rFonts w:ascii="Times New Roman" w:hAnsi="Times New Roman"/>
                <w:color w:val="000000"/>
                <w:sz w:val="20"/>
                <w:szCs w:val="20"/>
              </w:rPr>
              <w:t xml:space="preserve"> Расчет деревянных элементов покрытия здания - прогона , стропильной ноги</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13</w:t>
            </w:r>
          </w:p>
        </w:tc>
        <w:tc>
          <w:tcPr>
            <w:tcW w:w="7716" w:type="dxa"/>
            <w:vAlign w:val="center"/>
          </w:tcPr>
          <w:p w:rsidR="00EC6C14" w:rsidRPr="00F00B65" w:rsidRDefault="00EC6C14" w:rsidP="00F00B65">
            <w:pPr>
              <w:spacing w:after="0" w:line="240" w:lineRule="auto"/>
              <w:jc w:val="both"/>
              <w:rPr>
                <w:rFonts w:ascii="Times New Roman" w:hAnsi="Times New Roman"/>
                <w:color w:val="000000"/>
                <w:sz w:val="20"/>
                <w:szCs w:val="20"/>
              </w:rPr>
            </w:pPr>
            <w:r w:rsidRPr="00F00B65">
              <w:rPr>
                <w:rFonts w:ascii="Times New Roman" w:hAnsi="Times New Roman"/>
                <w:b/>
                <w:color w:val="000000"/>
                <w:sz w:val="20"/>
                <w:szCs w:val="20"/>
              </w:rPr>
              <w:t xml:space="preserve">Многоэтажные гражданские здания. </w:t>
            </w:r>
            <w:r w:rsidRPr="00F00B65">
              <w:rPr>
                <w:rFonts w:ascii="Times New Roman" w:hAnsi="Times New Roman"/>
                <w:color w:val="000000"/>
                <w:sz w:val="20"/>
                <w:szCs w:val="20"/>
              </w:rPr>
              <w:t>Несущие системы многоэтажных зданий. Вертикальные и горизонтальные нагрузки. Общие сведения о расчете на вертикальные и горизонтальные нагрузки</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14</w:t>
            </w:r>
          </w:p>
        </w:tc>
        <w:tc>
          <w:tcPr>
            <w:tcW w:w="7716" w:type="dxa"/>
            <w:vAlign w:val="center"/>
          </w:tcPr>
          <w:p w:rsidR="00EC6C14" w:rsidRPr="00F00B65" w:rsidRDefault="00EC6C14"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 xml:space="preserve">Основы проектирования элементов несущей системы многоэтажных зданий. </w:t>
            </w:r>
            <w:r w:rsidRPr="00F00B65">
              <w:rPr>
                <w:rFonts w:ascii="Times New Roman" w:hAnsi="Times New Roman"/>
                <w:color w:val="000000"/>
                <w:sz w:val="20"/>
                <w:szCs w:val="20"/>
              </w:rPr>
              <w:t>Несущие стеновые панели.</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15</w:t>
            </w:r>
          </w:p>
        </w:tc>
        <w:tc>
          <w:tcPr>
            <w:tcW w:w="7716" w:type="dxa"/>
            <w:vAlign w:val="center"/>
          </w:tcPr>
          <w:p w:rsidR="00EC6C14" w:rsidRPr="00F00B65" w:rsidRDefault="00EC6C14"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 xml:space="preserve">Основы проектирования элементов несущей системы многоэтажных зданий. </w:t>
            </w:r>
            <w:r w:rsidRPr="00F00B65">
              <w:rPr>
                <w:rFonts w:ascii="Times New Roman" w:hAnsi="Times New Roman"/>
                <w:color w:val="000000"/>
                <w:sz w:val="20"/>
                <w:szCs w:val="20"/>
              </w:rPr>
              <w:t>Конструирование и расчёт внутренней несущей стеновой панели многоэтажного крупнопанельного здания</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16</w:t>
            </w:r>
          </w:p>
        </w:tc>
        <w:tc>
          <w:tcPr>
            <w:tcW w:w="7716" w:type="dxa"/>
            <w:vAlign w:val="center"/>
          </w:tcPr>
          <w:p w:rsidR="00EC6C14" w:rsidRPr="00F00B65" w:rsidRDefault="00EC6C14"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Проектирование элементов сборного междуэтажного перекрытия.</w:t>
            </w:r>
            <w:r w:rsidRPr="00F00B65">
              <w:rPr>
                <w:rFonts w:ascii="Times New Roman" w:hAnsi="Times New Roman"/>
                <w:color w:val="000000"/>
                <w:sz w:val="20"/>
                <w:szCs w:val="20"/>
              </w:rPr>
              <w:t xml:space="preserve"> Пер</w:t>
            </w:r>
            <w:r w:rsidRPr="00F00B65">
              <w:rPr>
                <w:rFonts w:ascii="Times New Roman" w:hAnsi="Times New Roman"/>
                <w:color w:val="000000"/>
                <w:sz w:val="20"/>
                <w:szCs w:val="20"/>
              </w:rPr>
              <w:t>е</w:t>
            </w:r>
            <w:r w:rsidRPr="00F00B65">
              <w:rPr>
                <w:rFonts w:ascii="Times New Roman" w:hAnsi="Times New Roman"/>
                <w:color w:val="000000"/>
                <w:sz w:val="20"/>
                <w:szCs w:val="20"/>
              </w:rPr>
              <w:t>крытия каркасных и панельных зданий.</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17</w:t>
            </w:r>
          </w:p>
        </w:tc>
        <w:tc>
          <w:tcPr>
            <w:tcW w:w="7716" w:type="dxa"/>
            <w:vAlign w:val="center"/>
          </w:tcPr>
          <w:p w:rsidR="00EC6C14" w:rsidRPr="00F00B65" w:rsidRDefault="00EC6C14"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Проектирование элементов сборного междуэтажного перекрытия.</w:t>
            </w:r>
            <w:r w:rsidRPr="00F00B65">
              <w:rPr>
                <w:rFonts w:ascii="Times New Roman" w:hAnsi="Times New Roman"/>
                <w:color w:val="000000"/>
                <w:sz w:val="20"/>
                <w:szCs w:val="20"/>
              </w:rPr>
              <w:t xml:space="preserve"> Конструирование и расчёт мног</w:t>
            </w:r>
            <w:r w:rsidRPr="00F00B65">
              <w:rPr>
                <w:rFonts w:ascii="Times New Roman" w:hAnsi="Times New Roman"/>
                <w:color w:val="000000"/>
                <w:sz w:val="20"/>
                <w:szCs w:val="20"/>
              </w:rPr>
              <w:t>о</w:t>
            </w:r>
            <w:r w:rsidRPr="00F00B65">
              <w:rPr>
                <w:rFonts w:ascii="Times New Roman" w:hAnsi="Times New Roman"/>
                <w:color w:val="000000"/>
                <w:sz w:val="20"/>
                <w:szCs w:val="20"/>
              </w:rPr>
              <w:t>пустотной плиты сборного перекрытия</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18</w:t>
            </w:r>
          </w:p>
        </w:tc>
        <w:tc>
          <w:tcPr>
            <w:tcW w:w="7716" w:type="dxa"/>
            <w:vAlign w:val="center"/>
          </w:tcPr>
          <w:p w:rsidR="00EC6C14" w:rsidRPr="00F00B65" w:rsidRDefault="00EC6C14"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 xml:space="preserve">Проектирование элементов сборного междуэтажного перекрытия. </w:t>
            </w:r>
            <w:r w:rsidRPr="00F00B65">
              <w:rPr>
                <w:rFonts w:ascii="Times New Roman" w:hAnsi="Times New Roman"/>
                <w:color w:val="000000"/>
                <w:sz w:val="20"/>
                <w:szCs w:val="20"/>
              </w:rPr>
              <w:t>Конструирование и расчёт многопустотной плиты сборного перекрытия</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19</w:t>
            </w:r>
          </w:p>
        </w:tc>
        <w:tc>
          <w:tcPr>
            <w:tcW w:w="7716" w:type="dxa"/>
            <w:vAlign w:val="center"/>
          </w:tcPr>
          <w:p w:rsidR="00EC6C14" w:rsidRPr="00F00B65" w:rsidRDefault="00EC6C14"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Проектирование элементов сборного междуэтажного перекрытия.</w:t>
            </w:r>
            <w:r w:rsidRPr="00F00B65">
              <w:rPr>
                <w:rFonts w:ascii="Times New Roman" w:hAnsi="Times New Roman"/>
                <w:color w:val="000000"/>
                <w:sz w:val="20"/>
                <w:szCs w:val="20"/>
              </w:rPr>
              <w:t xml:space="preserve"> Конструирование и расчёт плиты перекрытия крупнопанельного зд</w:t>
            </w:r>
            <w:r w:rsidRPr="00F00B65">
              <w:rPr>
                <w:rFonts w:ascii="Times New Roman" w:hAnsi="Times New Roman"/>
                <w:color w:val="000000"/>
                <w:sz w:val="20"/>
                <w:szCs w:val="20"/>
              </w:rPr>
              <w:t>а</w:t>
            </w:r>
            <w:r w:rsidRPr="00F00B65">
              <w:rPr>
                <w:rFonts w:ascii="Times New Roman" w:hAnsi="Times New Roman"/>
                <w:color w:val="000000"/>
                <w:sz w:val="20"/>
                <w:szCs w:val="20"/>
              </w:rPr>
              <w:t>ния, опёртой по 3-4 сторонам</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20</w:t>
            </w:r>
          </w:p>
        </w:tc>
        <w:tc>
          <w:tcPr>
            <w:tcW w:w="7716" w:type="dxa"/>
            <w:vAlign w:val="center"/>
          </w:tcPr>
          <w:p w:rsidR="00EC6C14" w:rsidRPr="00F00B65" w:rsidRDefault="00EC6C14"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Проектирование элементов сборного междуэтажного перекрытия.</w:t>
            </w:r>
            <w:r w:rsidRPr="00F00B65">
              <w:rPr>
                <w:rFonts w:ascii="Times New Roman" w:hAnsi="Times New Roman"/>
                <w:color w:val="000000"/>
                <w:sz w:val="20"/>
                <w:szCs w:val="20"/>
              </w:rPr>
              <w:t xml:space="preserve"> Конструирование и расчёт плиты перекрытия крупнопанельного здания, опёртой по 3-4 сторонам</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21</w:t>
            </w:r>
          </w:p>
        </w:tc>
        <w:tc>
          <w:tcPr>
            <w:tcW w:w="7716" w:type="dxa"/>
            <w:vAlign w:val="center"/>
          </w:tcPr>
          <w:p w:rsidR="00EC6C14" w:rsidRPr="00F00B65" w:rsidRDefault="00EC6C14"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 xml:space="preserve">Проектирование элементов сборного междуэтажного перекрытия. </w:t>
            </w:r>
            <w:r w:rsidRPr="00F00B65">
              <w:rPr>
                <w:rFonts w:ascii="Times New Roman" w:hAnsi="Times New Roman"/>
                <w:color w:val="000000"/>
                <w:sz w:val="20"/>
                <w:szCs w:val="20"/>
              </w:rPr>
              <w:t>Конструирование и расчёт плиты перекрытия крупнопанельного здания, опёртой по 3-4 сторонам</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22</w:t>
            </w:r>
          </w:p>
        </w:tc>
        <w:tc>
          <w:tcPr>
            <w:tcW w:w="7716" w:type="dxa"/>
            <w:vAlign w:val="center"/>
          </w:tcPr>
          <w:p w:rsidR="00EC6C14" w:rsidRPr="00F00B65" w:rsidRDefault="00EC6C14"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Проектирование элементов сборного междуэтажного перекрытия.</w:t>
            </w:r>
            <w:r w:rsidRPr="00F00B65">
              <w:rPr>
                <w:rFonts w:ascii="Times New Roman" w:hAnsi="Times New Roman"/>
                <w:color w:val="000000"/>
                <w:sz w:val="20"/>
                <w:szCs w:val="20"/>
              </w:rPr>
              <w:t xml:space="preserve"> Прое</w:t>
            </w:r>
            <w:r w:rsidRPr="00F00B65">
              <w:rPr>
                <w:rFonts w:ascii="Times New Roman" w:hAnsi="Times New Roman"/>
                <w:color w:val="000000"/>
                <w:sz w:val="20"/>
                <w:szCs w:val="20"/>
              </w:rPr>
              <w:t>к</w:t>
            </w:r>
            <w:r w:rsidRPr="00F00B65">
              <w:rPr>
                <w:rFonts w:ascii="Times New Roman" w:hAnsi="Times New Roman"/>
                <w:color w:val="000000"/>
                <w:sz w:val="20"/>
                <w:szCs w:val="20"/>
              </w:rPr>
              <w:t>тирование  ригеля</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23</w:t>
            </w:r>
          </w:p>
        </w:tc>
        <w:tc>
          <w:tcPr>
            <w:tcW w:w="7716" w:type="dxa"/>
            <w:vAlign w:val="center"/>
          </w:tcPr>
          <w:p w:rsidR="00EC6C14" w:rsidRPr="00F00B65" w:rsidRDefault="00EC6C14"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 xml:space="preserve">Проектирование элементов сборного междуэтажного перекрытия. </w:t>
            </w:r>
            <w:r w:rsidRPr="00F00B65">
              <w:rPr>
                <w:rFonts w:ascii="Times New Roman" w:hAnsi="Times New Roman"/>
                <w:color w:val="000000"/>
                <w:sz w:val="20"/>
                <w:szCs w:val="20"/>
              </w:rPr>
              <w:t>Конструирование и расчёт ригеля</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24</w:t>
            </w:r>
          </w:p>
        </w:tc>
        <w:tc>
          <w:tcPr>
            <w:tcW w:w="7716" w:type="dxa"/>
            <w:vAlign w:val="center"/>
          </w:tcPr>
          <w:p w:rsidR="00EC6C14" w:rsidRPr="00F00B65" w:rsidRDefault="00EC6C14" w:rsidP="00F00B65">
            <w:pPr>
              <w:spacing w:after="0" w:line="240" w:lineRule="auto"/>
              <w:jc w:val="both"/>
              <w:rPr>
                <w:rFonts w:ascii="Times New Roman" w:hAnsi="Times New Roman"/>
                <w:b/>
                <w:color w:val="000000"/>
                <w:sz w:val="20"/>
                <w:szCs w:val="20"/>
              </w:rPr>
            </w:pPr>
            <w:r w:rsidRPr="00F00B65">
              <w:rPr>
                <w:rFonts w:ascii="Times New Roman" w:hAnsi="Times New Roman"/>
                <w:b/>
                <w:color w:val="000000"/>
                <w:sz w:val="20"/>
                <w:szCs w:val="20"/>
              </w:rPr>
              <w:t>Проектирование элементов сборного междуэтажного перекрытия.</w:t>
            </w:r>
            <w:r w:rsidRPr="00F00B65">
              <w:rPr>
                <w:rFonts w:ascii="Times New Roman" w:hAnsi="Times New Roman"/>
                <w:color w:val="000000"/>
                <w:sz w:val="20"/>
                <w:szCs w:val="20"/>
              </w:rPr>
              <w:t xml:space="preserve"> Конструирование и расчёт ригеля</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25</w:t>
            </w:r>
          </w:p>
        </w:tc>
        <w:tc>
          <w:tcPr>
            <w:tcW w:w="7716" w:type="dxa"/>
            <w:vAlign w:val="center"/>
          </w:tcPr>
          <w:p w:rsidR="00EC6C14" w:rsidRPr="00F00B65" w:rsidRDefault="00EC6C14" w:rsidP="00F00B65">
            <w:pPr>
              <w:spacing w:after="0" w:line="240" w:lineRule="auto"/>
              <w:jc w:val="both"/>
              <w:rPr>
                <w:rFonts w:ascii="Times New Roman" w:hAnsi="Times New Roman"/>
                <w:b/>
                <w:color w:val="000000"/>
                <w:sz w:val="20"/>
                <w:szCs w:val="20"/>
              </w:rPr>
            </w:pPr>
            <w:r w:rsidRPr="00F00B65">
              <w:rPr>
                <w:rFonts w:ascii="Times New Roman" w:hAnsi="Times New Roman"/>
                <w:color w:val="000000"/>
                <w:sz w:val="20"/>
                <w:szCs w:val="20"/>
              </w:rPr>
              <w:t>Конструирование и расчёт сборного железобетонного лестничного марша</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color w:val="000000"/>
                <w:sz w:val="20"/>
                <w:szCs w:val="20"/>
              </w:rPr>
            </w:pPr>
            <w:r w:rsidRPr="00F00B65">
              <w:rPr>
                <w:rFonts w:ascii="Times New Roman" w:hAnsi="Times New Roman"/>
                <w:color w:val="000000"/>
                <w:sz w:val="20"/>
                <w:szCs w:val="20"/>
              </w:rPr>
              <w:t>26</w:t>
            </w:r>
          </w:p>
        </w:tc>
        <w:tc>
          <w:tcPr>
            <w:tcW w:w="7716" w:type="dxa"/>
            <w:vAlign w:val="center"/>
          </w:tcPr>
          <w:p w:rsidR="00EC6C14" w:rsidRPr="00F00B65" w:rsidRDefault="00EC6C14" w:rsidP="00F00B65">
            <w:pPr>
              <w:spacing w:after="0" w:line="240" w:lineRule="auto"/>
              <w:jc w:val="both"/>
              <w:rPr>
                <w:rFonts w:ascii="Times New Roman" w:hAnsi="Times New Roman"/>
                <w:b/>
                <w:color w:val="000000"/>
                <w:sz w:val="20"/>
                <w:szCs w:val="20"/>
              </w:rPr>
            </w:pPr>
            <w:r w:rsidRPr="00F00B65">
              <w:rPr>
                <w:rFonts w:ascii="Times New Roman" w:hAnsi="Times New Roman"/>
                <w:color w:val="000000"/>
                <w:sz w:val="20"/>
                <w:szCs w:val="20"/>
              </w:rPr>
              <w:t>Конструирование и расчёт сборного железобетонного лестничного марша</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Cs/>
                <w:color w:val="000000"/>
                <w:sz w:val="20"/>
                <w:szCs w:val="20"/>
                <w:lang w:eastAsia="en-US"/>
              </w:rPr>
            </w:pPr>
            <w:r w:rsidRPr="00F00B65">
              <w:rPr>
                <w:rFonts w:ascii="Times New Roman" w:hAnsi="Times New Roman"/>
                <w:bCs/>
                <w:color w:val="000000"/>
                <w:sz w:val="20"/>
                <w:szCs w:val="20"/>
                <w:lang w:eastAsia="en-US"/>
              </w:rPr>
              <w:t>2</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8412" w:type="dxa"/>
            <w:gridSpan w:val="2"/>
            <w:vAlign w:val="center"/>
          </w:tcPr>
          <w:p w:rsidR="00EC6C14" w:rsidRPr="00F00B65" w:rsidRDefault="00EC6C14" w:rsidP="00F00B65">
            <w:pPr>
              <w:suppressAutoHyphens/>
              <w:spacing w:after="0" w:line="240" w:lineRule="auto"/>
              <w:jc w:val="both"/>
              <w:rPr>
                <w:rFonts w:ascii="Times New Roman" w:hAnsi="Times New Roman"/>
                <w:b/>
                <w:bCs/>
                <w:color w:val="000000"/>
                <w:sz w:val="20"/>
                <w:szCs w:val="20"/>
                <w:lang w:eastAsia="en-US"/>
              </w:rPr>
            </w:pPr>
            <w:r w:rsidRPr="00F00B65">
              <w:rPr>
                <w:rFonts w:ascii="Times New Roman" w:hAnsi="Times New Roman"/>
                <w:b/>
                <w:bCs/>
                <w:color w:val="000000"/>
                <w:sz w:val="20"/>
                <w:szCs w:val="20"/>
                <w:lang w:eastAsia="en-US"/>
              </w:rPr>
              <w:t>Самостоятельная работа</w:t>
            </w:r>
          </w:p>
          <w:p w:rsidR="00EC6C14" w:rsidRPr="00F00B65" w:rsidRDefault="00EC6C14" w:rsidP="00F00B65">
            <w:pPr>
              <w:suppressAutoHyphens/>
              <w:spacing w:after="0" w:line="240" w:lineRule="auto"/>
              <w:jc w:val="both"/>
              <w:rPr>
                <w:rFonts w:ascii="Times New Roman" w:hAnsi="Times New Roman"/>
                <w:bCs/>
                <w:color w:val="000000"/>
                <w:sz w:val="20"/>
                <w:szCs w:val="20"/>
                <w:lang w:eastAsia="en-US"/>
              </w:rPr>
            </w:pPr>
            <w:r w:rsidRPr="00F00B65">
              <w:rPr>
                <w:rFonts w:ascii="Times New Roman" w:hAnsi="Times New Roman"/>
                <w:b/>
                <w:bCs/>
                <w:color w:val="000000"/>
                <w:sz w:val="20"/>
                <w:szCs w:val="20"/>
                <w:lang w:eastAsia="en-US"/>
              </w:rPr>
              <w:t>Диаграмма растяжения (сжатия) стали, дерева, бетона, арматурной стали, кирпичной кладки</w:t>
            </w:r>
            <w:r w:rsidRPr="00F00B65">
              <w:rPr>
                <w:rFonts w:ascii="Times New Roman" w:hAnsi="Times New Roman"/>
                <w:bCs/>
                <w:color w:val="000000"/>
                <w:sz w:val="20"/>
                <w:szCs w:val="20"/>
                <w:lang w:eastAsia="en-US"/>
              </w:rPr>
              <w:t>. Расчетное сопротивление и модули деформации, коэффициенты надежности по материалу γm, нагрузкам γf, ответственности γn,, условий работы конструкций γc Расчетные и нормативные сопротивления и модули строительных материалов по СП</w:t>
            </w:r>
          </w:p>
          <w:p w:rsidR="00EC6C14" w:rsidRPr="00F00B65" w:rsidRDefault="00EC6C14" w:rsidP="00F00B65">
            <w:pPr>
              <w:suppressAutoHyphens/>
              <w:spacing w:after="0" w:line="240" w:lineRule="auto"/>
              <w:jc w:val="both"/>
              <w:rPr>
                <w:rFonts w:ascii="Times New Roman" w:hAnsi="Times New Roman"/>
                <w:bCs/>
                <w:color w:val="000000"/>
                <w:sz w:val="20"/>
                <w:szCs w:val="20"/>
                <w:lang w:eastAsia="en-US"/>
              </w:rPr>
            </w:pPr>
            <w:r w:rsidRPr="00F00B65">
              <w:rPr>
                <w:rFonts w:ascii="Times New Roman" w:hAnsi="Times New Roman"/>
                <w:b/>
                <w:bCs/>
                <w:color w:val="000000"/>
                <w:sz w:val="20"/>
                <w:szCs w:val="20"/>
                <w:lang w:eastAsia="en-US"/>
              </w:rPr>
              <w:t>Строительная классификация грунтов.</w:t>
            </w:r>
            <w:r w:rsidRPr="00F00B65">
              <w:rPr>
                <w:rFonts w:ascii="Times New Roman" w:hAnsi="Times New Roman"/>
                <w:bCs/>
                <w:color w:val="000000"/>
                <w:sz w:val="20"/>
                <w:szCs w:val="20"/>
                <w:lang w:eastAsia="en-US"/>
              </w:rPr>
              <w:t xml:space="preserve"> Распределение напряжений в грунте. Физические и механические характеристики грунтов. Искусственные основания. Способы усиления слабых грунтов. Виды искусственных оснований. Замена слабых грунтов.</w:t>
            </w:r>
          </w:p>
          <w:p w:rsidR="00EC6C14" w:rsidRPr="00F00B65" w:rsidRDefault="00EC6C14" w:rsidP="00F00B65">
            <w:pPr>
              <w:suppressAutoHyphens/>
              <w:spacing w:after="0" w:line="240" w:lineRule="auto"/>
              <w:jc w:val="both"/>
              <w:rPr>
                <w:rFonts w:ascii="Times New Roman" w:hAnsi="Times New Roman"/>
                <w:bCs/>
                <w:color w:val="000000"/>
                <w:sz w:val="20"/>
                <w:szCs w:val="20"/>
                <w:lang w:eastAsia="en-US"/>
              </w:rPr>
            </w:pPr>
            <w:r w:rsidRPr="00F00B65">
              <w:rPr>
                <w:rFonts w:ascii="Times New Roman" w:hAnsi="Times New Roman"/>
                <w:b/>
                <w:bCs/>
                <w:color w:val="000000"/>
                <w:sz w:val="20"/>
                <w:szCs w:val="20"/>
                <w:lang w:eastAsia="en-US"/>
              </w:rPr>
              <w:t>Искусственные основания</w:t>
            </w:r>
            <w:r w:rsidRPr="00F00B65">
              <w:rPr>
                <w:rFonts w:ascii="Times New Roman" w:hAnsi="Times New Roman"/>
                <w:bCs/>
                <w:color w:val="000000"/>
                <w:sz w:val="20"/>
                <w:szCs w:val="20"/>
                <w:lang w:eastAsia="en-US"/>
              </w:rPr>
              <w:t>. Способы усиления слабых грунтов. Виды искусственных оснований. Замена слабых грунтов.</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
                <w:bCs/>
                <w:color w:val="000000"/>
                <w:sz w:val="20"/>
                <w:szCs w:val="20"/>
                <w:lang w:eastAsia="en-US"/>
              </w:rPr>
            </w:pPr>
            <w:r w:rsidRPr="00F00B65">
              <w:rPr>
                <w:rFonts w:ascii="Times New Roman" w:hAnsi="Times New Roman"/>
                <w:b/>
                <w:bCs/>
                <w:color w:val="000000"/>
                <w:sz w:val="20"/>
                <w:szCs w:val="20"/>
                <w:lang w:eastAsia="en-US"/>
              </w:rPr>
              <w:t>6</w:t>
            </w:r>
          </w:p>
        </w:tc>
        <w:tc>
          <w:tcPr>
            <w:tcW w:w="2980"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r w:rsidR="00EC6C14" w:rsidRPr="00F00B65" w:rsidTr="00F00B65">
        <w:trPr>
          <w:jc w:val="center"/>
        </w:trPr>
        <w:tc>
          <w:tcPr>
            <w:tcW w:w="2393" w:type="dxa"/>
            <w:vMerge/>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696" w:type="dxa"/>
            <w:vAlign w:val="center"/>
          </w:tcPr>
          <w:p w:rsidR="00EC6C14" w:rsidRPr="00F00B65" w:rsidRDefault="00EC6C14" w:rsidP="00F00B65">
            <w:pPr>
              <w:spacing w:after="0" w:line="240" w:lineRule="auto"/>
              <w:jc w:val="center"/>
              <w:rPr>
                <w:rFonts w:ascii="Times New Roman" w:hAnsi="Times New Roman"/>
                <w:b/>
                <w:color w:val="000000"/>
                <w:sz w:val="20"/>
                <w:szCs w:val="20"/>
              </w:rPr>
            </w:pPr>
          </w:p>
        </w:tc>
        <w:tc>
          <w:tcPr>
            <w:tcW w:w="7716" w:type="dxa"/>
            <w:vAlign w:val="center"/>
          </w:tcPr>
          <w:p w:rsidR="00EC6C14" w:rsidRPr="00F00B65" w:rsidRDefault="00EC6C14" w:rsidP="00F00B65">
            <w:pPr>
              <w:suppressAutoHyphens/>
              <w:spacing w:after="0" w:line="240" w:lineRule="auto"/>
              <w:jc w:val="both"/>
              <w:rPr>
                <w:rFonts w:ascii="Times New Roman" w:hAnsi="Times New Roman"/>
                <w:b/>
                <w:bCs/>
                <w:color w:val="000000"/>
                <w:sz w:val="20"/>
                <w:szCs w:val="20"/>
                <w:lang w:eastAsia="en-US"/>
              </w:rPr>
            </w:pPr>
            <w:r w:rsidRPr="00F00B65">
              <w:rPr>
                <w:rFonts w:ascii="Times New Roman" w:hAnsi="Times New Roman"/>
                <w:b/>
                <w:bCs/>
                <w:color w:val="000000"/>
                <w:sz w:val="20"/>
                <w:szCs w:val="20"/>
                <w:lang w:eastAsia="en-US"/>
              </w:rPr>
              <w:t xml:space="preserve">Итого </w:t>
            </w:r>
          </w:p>
        </w:tc>
        <w:tc>
          <w:tcPr>
            <w:tcW w:w="1001" w:type="dxa"/>
            <w:vAlign w:val="center"/>
          </w:tcPr>
          <w:p w:rsidR="00EC6C14" w:rsidRPr="00F00B65" w:rsidRDefault="00EC6C14" w:rsidP="00F00B65">
            <w:pPr>
              <w:suppressAutoHyphens/>
              <w:spacing w:after="0" w:line="240" w:lineRule="auto"/>
              <w:jc w:val="center"/>
              <w:rPr>
                <w:rFonts w:ascii="Times New Roman" w:hAnsi="Times New Roman"/>
                <w:b/>
                <w:bCs/>
                <w:color w:val="000000"/>
                <w:sz w:val="20"/>
                <w:szCs w:val="20"/>
                <w:lang w:eastAsia="en-US"/>
              </w:rPr>
            </w:pPr>
            <w:r w:rsidRPr="00F00B65">
              <w:rPr>
                <w:rFonts w:ascii="Times New Roman" w:hAnsi="Times New Roman"/>
                <w:b/>
                <w:bCs/>
                <w:color w:val="000000"/>
                <w:sz w:val="20"/>
                <w:szCs w:val="20"/>
                <w:lang w:eastAsia="en-US"/>
              </w:rPr>
              <w:t>130</w:t>
            </w:r>
          </w:p>
        </w:tc>
        <w:tc>
          <w:tcPr>
            <w:tcW w:w="2980" w:type="dxa"/>
            <w:vAlign w:val="center"/>
          </w:tcPr>
          <w:p w:rsidR="00EC6C14" w:rsidRPr="00F00B65" w:rsidRDefault="00EC6C14" w:rsidP="00F00B65">
            <w:pPr>
              <w:spacing w:after="0" w:line="240" w:lineRule="auto"/>
              <w:jc w:val="center"/>
              <w:rPr>
                <w:rFonts w:ascii="Times New Roman" w:hAnsi="Times New Roman"/>
                <w:b/>
                <w:color w:val="000000"/>
                <w:sz w:val="20"/>
                <w:szCs w:val="20"/>
              </w:rPr>
            </w:pPr>
          </w:p>
        </w:tc>
      </w:tr>
    </w:tbl>
    <w:p w:rsidR="007B1889" w:rsidRDefault="007B1889" w:rsidP="003A1978">
      <w:pPr>
        <w:spacing w:after="0"/>
        <w:ind w:firstLine="771"/>
        <w:rPr>
          <w:rFonts w:ascii="Times New Roman" w:hAnsi="Times New Roman"/>
          <w:b/>
          <w:bCs/>
          <w:color w:val="000000"/>
          <w:sz w:val="24"/>
          <w:szCs w:val="24"/>
        </w:rPr>
      </w:pPr>
    </w:p>
    <w:p w:rsidR="007B1889" w:rsidRDefault="007B1889" w:rsidP="003A1978">
      <w:pPr>
        <w:spacing w:after="0"/>
        <w:ind w:firstLine="771"/>
        <w:rPr>
          <w:rFonts w:ascii="Times New Roman" w:hAnsi="Times New Roman"/>
          <w:b/>
          <w:bCs/>
          <w:color w:val="000000"/>
          <w:sz w:val="24"/>
          <w:szCs w:val="24"/>
        </w:rPr>
      </w:pPr>
    </w:p>
    <w:p w:rsidR="007B1889" w:rsidRDefault="007B1889" w:rsidP="003A1978">
      <w:pPr>
        <w:spacing w:after="0"/>
        <w:ind w:firstLine="771"/>
        <w:rPr>
          <w:rFonts w:ascii="Times New Roman" w:hAnsi="Times New Roman"/>
          <w:b/>
          <w:bCs/>
          <w:color w:val="000000"/>
          <w:sz w:val="24"/>
          <w:szCs w:val="24"/>
        </w:rPr>
      </w:pPr>
    </w:p>
    <w:p w:rsidR="007B1889" w:rsidRDefault="007B1889" w:rsidP="003A1978">
      <w:pPr>
        <w:spacing w:after="0"/>
        <w:ind w:firstLine="771"/>
        <w:rPr>
          <w:rFonts w:ascii="Times New Roman" w:hAnsi="Times New Roman"/>
          <w:b/>
          <w:bCs/>
          <w:color w:val="000000"/>
          <w:sz w:val="24"/>
          <w:szCs w:val="24"/>
        </w:rPr>
      </w:pPr>
    </w:p>
    <w:p w:rsidR="007B1889" w:rsidRPr="001109C3" w:rsidRDefault="007B1889" w:rsidP="003A1978">
      <w:pPr>
        <w:spacing w:after="0"/>
        <w:ind w:firstLine="771"/>
        <w:rPr>
          <w:rFonts w:ascii="Times New Roman" w:hAnsi="Times New Roman"/>
          <w:b/>
          <w:bCs/>
          <w:color w:val="000000"/>
          <w:sz w:val="24"/>
          <w:szCs w:val="24"/>
        </w:rPr>
      </w:pPr>
    </w:p>
    <w:p w:rsidR="00DF0014" w:rsidRPr="001109C3" w:rsidRDefault="00DF0014" w:rsidP="003A1978">
      <w:pPr>
        <w:spacing w:after="0"/>
        <w:ind w:firstLine="771"/>
        <w:rPr>
          <w:rFonts w:ascii="Times New Roman" w:hAnsi="Times New Roman"/>
          <w:b/>
          <w:bCs/>
          <w:color w:val="000000"/>
          <w:sz w:val="24"/>
          <w:szCs w:val="24"/>
        </w:rPr>
      </w:pPr>
    </w:p>
    <w:p w:rsidR="00DF0014" w:rsidRPr="001109C3" w:rsidRDefault="00DF0014" w:rsidP="003A1978">
      <w:pPr>
        <w:spacing w:after="0"/>
        <w:ind w:firstLine="771"/>
        <w:rPr>
          <w:rFonts w:ascii="Times New Roman" w:hAnsi="Times New Roman"/>
          <w:b/>
          <w:bCs/>
          <w:color w:val="000000"/>
          <w:sz w:val="24"/>
          <w:szCs w:val="24"/>
        </w:rPr>
      </w:pPr>
    </w:p>
    <w:p w:rsidR="00DF0014" w:rsidRPr="001109C3" w:rsidRDefault="00DF0014" w:rsidP="00DF0014">
      <w:pPr>
        <w:spacing w:after="0"/>
        <w:rPr>
          <w:rFonts w:ascii="Times New Roman" w:hAnsi="Times New Roman"/>
          <w:b/>
          <w:bCs/>
          <w:color w:val="000000"/>
          <w:sz w:val="24"/>
          <w:szCs w:val="24"/>
        </w:rPr>
        <w:sectPr w:rsidR="00DF0014" w:rsidRPr="001109C3" w:rsidSect="00DF0014">
          <w:pgSz w:w="16838" w:h="11906" w:orient="landscape"/>
          <w:pgMar w:top="851" w:right="851" w:bottom="851" w:left="851" w:header="709" w:footer="709" w:gutter="0"/>
          <w:cols w:space="708"/>
          <w:docGrid w:linePitch="360"/>
        </w:sectPr>
      </w:pPr>
    </w:p>
    <w:p w:rsidR="00610FBA" w:rsidRPr="00DD36CB" w:rsidRDefault="00610FBA" w:rsidP="00610FBA">
      <w:pPr>
        <w:spacing w:after="0" w:line="240" w:lineRule="auto"/>
        <w:ind w:firstLine="709"/>
        <w:jc w:val="center"/>
        <w:rPr>
          <w:rFonts w:ascii="Times New Roman" w:hAnsi="Times New Roman"/>
          <w:b/>
          <w:bCs/>
          <w:color w:val="000000"/>
          <w:sz w:val="24"/>
          <w:szCs w:val="24"/>
        </w:rPr>
      </w:pPr>
      <w:r w:rsidRPr="00DD36CB">
        <w:rPr>
          <w:rFonts w:ascii="Times New Roman" w:hAnsi="Times New Roman"/>
          <w:b/>
          <w:bCs/>
          <w:color w:val="000000"/>
          <w:sz w:val="24"/>
          <w:szCs w:val="24"/>
        </w:rPr>
        <w:t>3. УСЛОВИЯ РЕАЛИЗАЦИИ ПРОГРАММЫ УЧЕБНОЙ ДИСЦИПЛИНЫ</w:t>
      </w:r>
    </w:p>
    <w:p w:rsidR="00610FBA" w:rsidRPr="00DD36CB" w:rsidRDefault="00610FBA" w:rsidP="00610FBA">
      <w:pPr>
        <w:suppressAutoHyphens/>
        <w:spacing w:after="0" w:line="240" w:lineRule="auto"/>
        <w:ind w:firstLine="709"/>
        <w:jc w:val="both"/>
        <w:rPr>
          <w:rFonts w:ascii="Times New Roman" w:hAnsi="Times New Roman"/>
          <w:b/>
          <w:bCs/>
          <w:color w:val="000000"/>
          <w:sz w:val="24"/>
          <w:szCs w:val="24"/>
        </w:rPr>
      </w:pPr>
    </w:p>
    <w:p w:rsidR="00610FBA" w:rsidRPr="00DD36CB" w:rsidRDefault="00610FBA" w:rsidP="00610FBA">
      <w:pPr>
        <w:suppressAutoHyphens/>
        <w:spacing w:after="0" w:line="240" w:lineRule="auto"/>
        <w:ind w:firstLine="709"/>
        <w:jc w:val="both"/>
        <w:rPr>
          <w:rFonts w:ascii="Times New Roman" w:hAnsi="Times New Roman"/>
          <w:b/>
          <w:bCs/>
          <w:color w:val="000000"/>
          <w:sz w:val="28"/>
          <w:szCs w:val="28"/>
        </w:rPr>
      </w:pPr>
      <w:r w:rsidRPr="00DD36CB">
        <w:rPr>
          <w:rFonts w:ascii="Times New Roman" w:hAnsi="Times New Roman"/>
          <w:b/>
          <w:bCs/>
          <w:color w:val="000000"/>
          <w:sz w:val="28"/>
          <w:szCs w:val="28"/>
        </w:rPr>
        <w:t>3.1. Для реализации программы профессионального модуля должны быть предусмотрены следующие специальные помещения:</w:t>
      </w:r>
    </w:p>
    <w:p w:rsidR="00610FBA" w:rsidRPr="00DD36CB" w:rsidRDefault="00610FBA" w:rsidP="00610FBA">
      <w:pPr>
        <w:suppressAutoHyphens/>
        <w:spacing w:after="0" w:line="240" w:lineRule="auto"/>
        <w:ind w:firstLine="709"/>
        <w:jc w:val="both"/>
        <w:rPr>
          <w:rFonts w:ascii="Times New Roman" w:hAnsi="Times New Roman"/>
          <w:color w:val="000000"/>
          <w:sz w:val="24"/>
          <w:szCs w:val="24"/>
        </w:rPr>
      </w:pP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i/>
          <w:iCs/>
          <w:color w:val="000000"/>
          <w:sz w:val="24"/>
          <w:szCs w:val="24"/>
        </w:rPr>
      </w:pPr>
      <w:r w:rsidRPr="00DD36CB">
        <w:rPr>
          <w:rFonts w:ascii="Times New Roman" w:eastAsia="TimesNewRomanPSMT" w:hAnsi="Times New Roman"/>
          <w:b/>
          <w:i/>
          <w:color w:val="000000"/>
          <w:sz w:val="24"/>
          <w:szCs w:val="24"/>
        </w:rPr>
        <w:t>Кабинет материалов и изделий</w:t>
      </w:r>
      <w:r w:rsidRPr="00DD36CB">
        <w:rPr>
          <w:rFonts w:ascii="Times New Roman" w:eastAsia="TimesNewRomanPSMT" w:hAnsi="Times New Roman"/>
          <w:color w:val="000000"/>
          <w:sz w:val="24"/>
          <w:szCs w:val="24"/>
        </w:rPr>
        <w:t xml:space="preserve"> оснащённый оборудованием</w:t>
      </w:r>
      <w:r w:rsidRPr="00DD36CB">
        <w:rPr>
          <w:rFonts w:ascii="Times New Roman" w:eastAsia="TimesNewRomanPSMT" w:hAnsi="Times New Roman"/>
          <w:i/>
          <w:iCs/>
          <w:color w:val="000000"/>
          <w:sz w:val="24"/>
          <w:szCs w:val="24"/>
        </w:rPr>
        <w:t>:</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i/>
          <w:iCs/>
          <w:color w:val="000000"/>
          <w:sz w:val="24"/>
          <w:szCs w:val="24"/>
        </w:rPr>
        <w:t xml:space="preserve">- </w:t>
      </w:r>
      <w:r w:rsidRPr="00DD36CB">
        <w:rPr>
          <w:rFonts w:ascii="Times New Roman" w:eastAsia="TimesNewRomanPSMT" w:hAnsi="Times New Roman"/>
          <w:color w:val="000000"/>
          <w:sz w:val="24"/>
          <w:szCs w:val="24"/>
        </w:rPr>
        <w:t>рабочие места преподавателя и обучающихся (столы и стулья по количеству посадочных мест);</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 комплект демонстрационных строительных материалов;</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 программное обеспечение профессионального назначения</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техническими средствами обучения: персональный компьютер, ноутбуки, мультимедийный проектор,</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b/>
          <w:i/>
          <w:color w:val="000000"/>
          <w:sz w:val="24"/>
          <w:szCs w:val="24"/>
        </w:rPr>
        <w:t>Кабинет о</w:t>
      </w:r>
      <w:r w:rsidRPr="00DD36CB">
        <w:rPr>
          <w:rFonts w:ascii="Times New Roman" w:eastAsia="TimesNewRomanPSMT" w:hAnsi="Times New Roman"/>
          <w:b/>
          <w:i/>
          <w:iCs/>
          <w:color w:val="000000"/>
          <w:sz w:val="24"/>
          <w:szCs w:val="24"/>
        </w:rPr>
        <w:t>снов геологии и геоморфологии. Инженерной геологии при производстве работ на строительной площадке. Производственных организаций</w:t>
      </w:r>
      <w:r w:rsidRPr="00DD36CB">
        <w:rPr>
          <w:rFonts w:ascii="Times New Roman" w:eastAsia="TimesNewRomanPSMT" w:hAnsi="Times New Roman"/>
          <w:i/>
          <w:iCs/>
          <w:color w:val="000000"/>
          <w:sz w:val="24"/>
          <w:szCs w:val="24"/>
        </w:rPr>
        <w:t xml:space="preserve"> </w:t>
      </w:r>
      <w:r w:rsidRPr="00DD36CB">
        <w:rPr>
          <w:rFonts w:ascii="Times New Roman" w:eastAsia="TimesNewRomanPSMT" w:hAnsi="Times New Roman"/>
          <w:color w:val="000000"/>
          <w:sz w:val="24"/>
          <w:szCs w:val="24"/>
        </w:rPr>
        <w:t>оснащённый оборудованием:</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 рабочие места преподавателя и обучающихся, столы и стулья по количеству посадочных мест;</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 комплект демонстрационных материалов: минералов, горных пород;</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техническими средствами обучения: персональный компьютер, мультимедийный проектор.</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b/>
          <w:i/>
          <w:color w:val="000000"/>
          <w:sz w:val="24"/>
          <w:szCs w:val="24"/>
        </w:rPr>
        <w:t>Кабинет п</w:t>
      </w:r>
      <w:r w:rsidRPr="00DD36CB">
        <w:rPr>
          <w:rFonts w:ascii="Times New Roman" w:eastAsia="TimesNewRomanPSMT" w:hAnsi="Times New Roman"/>
          <w:b/>
          <w:i/>
          <w:iCs/>
          <w:color w:val="000000"/>
          <w:sz w:val="24"/>
          <w:szCs w:val="24"/>
        </w:rPr>
        <w:t>роектирования зданий и сооружений. Конструкций зданий и сооружений</w:t>
      </w:r>
      <w:r w:rsidRPr="00DD36CB">
        <w:rPr>
          <w:rFonts w:ascii="Times New Roman" w:eastAsia="TimesNewRomanPSMT" w:hAnsi="Times New Roman"/>
          <w:i/>
          <w:iCs/>
          <w:color w:val="000000"/>
          <w:sz w:val="24"/>
          <w:szCs w:val="24"/>
        </w:rPr>
        <w:t xml:space="preserve"> </w:t>
      </w:r>
      <w:r w:rsidRPr="00DD36CB">
        <w:rPr>
          <w:rFonts w:ascii="Times New Roman" w:eastAsia="TimesNewRomanPSMT" w:hAnsi="Times New Roman"/>
          <w:color w:val="000000"/>
          <w:sz w:val="24"/>
          <w:szCs w:val="24"/>
        </w:rPr>
        <w:t>оснащённый оборудованием:</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i/>
          <w:iCs/>
          <w:color w:val="000000"/>
          <w:sz w:val="24"/>
          <w:szCs w:val="24"/>
        </w:rPr>
        <w:t xml:space="preserve">- </w:t>
      </w:r>
      <w:r w:rsidRPr="00DD36CB">
        <w:rPr>
          <w:rFonts w:ascii="Times New Roman" w:eastAsia="TimesNewRomanPSMT" w:hAnsi="Times New Roman"/>
          <w:color w:val="000000"/>
          <w:sz w:val="24"/>
          <w:szCs w:val="24"/>
        </w:rPr>
        <w:t>рабочие места преподавателя и обучающихся, столы и стулья по количеству посадочных мест;</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 программное обеспечение профессионального назначения по проектированию зданий ;</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 модели и макеты конструкций и конструктивных узлов.</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техническими средствами обучения: персональный компьютер, мультимедийный проектор.</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b/>
          <w:i/>
          <w:color w:val="000000"/>
          <w:sz w:val="24"/>
          <w:szCs w:val="24"/>
        </w:rPr>
        <w:t>Кабинет п</w:t>
      </w:r>
      <w:r w:rsidRPr="00DD36CB">
        <w:rPr>
          <w:rFonts w:ascii="Times New Roman" w:eastAsia="TimesNewRomanPSMT" w:hAnsi="Times New Roman"/>
          <w:b/>
          <w:i/>
          <w:iCs/>
          <w:color w:val="000000"/>
          <w:sz w:val="24"/>
          <w:szCs w:val="24"/>
        </w:rPr>
        <w:t>роектирования производства работ. Технологии и организации технологических процессов</w:t>
      </w:r>
      <w:r w:rsidRPr="00DD36CB">
        <w:rPr>
          <w:rFonts w:ascii="Times New Roman" w:eastAsia="TimesNewRomanPSMT" w:hAnsi="Times New Roman"/>
          <w:i/>
          <w:iCs/>
          <w:color w:val="000000"/>
          <w:sz w:val="24"/>
          <w:szCs w:val="24"/>
        </w:rPr>
        <w:t xml:space="preserve"> </w:t>
      </w:r>
      <w:r w:rsidRPr="00DD36CB">
        <w:rPr>
          <w:rFonts w:ascii="Times New Roman" w:eastAsia="TimesNewRomanPSMT" w:hAnsi="Times New Roman"/>
          <w:color w:val="000000"/>
          <w:sz w:val="24"/>
          <w:szCs w:val="24"/>
        </w:rPr>
        <w:t>оснащённый оборудованием:</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-рабочие места преподавателя и обучающихся, столы и стулья по количеству посадочных мест;</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-модели и макеты производства работ на строительной площадке</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-программное обеспечение профессионального назначения;</w:t>
      </w:r>
    </w:p>
    <w:p w:rsidR="00610FBA" w:rsidRPr="00DD36CB" w:rsidRDefault="00610FBA" w:rsidP="00610FBA">
      <w:pPr>
        <w:suppressAutoHyphens/>
        <w:spacing w:after="0" w:line="240" w:lineRule="auto"/>
        <w:ind w:firstLine="709"/>
        <w:jc w:val="both"/>
        <w:rPr>
          <w:rFonts w:ascii="Times New Roman" w:hAnsi="Times New Roman"/>
          <w:color w:val="000000"/>
          <w:sz w:val="24"/>
          <w:szCs w:val="24"/>
        </w:rPr>
      </w:pPr>
      <w:r w:rsidRPr="00DD36CB">
        <w:rPr>
          <w:rFonts w:ascii="Times New Roman" w:eastAsia="TimesNewRomanPSMT" w:hAnsi="Times New Roman"/>
          <w:color w:val="000000"/>
          <w:sz w:val="24"/>
          <w:szCs w:val="24"/>
        </w:rPr>
        <w:t>техническими средствами обучения: персональный компьютер, мультимедийный проектор</w:t>
      </w:r>
      <w:r w:rsidRPr="00DD36CB">
        <w:rPr>
          <w:rFonts w:ascii="Times New Roman" w:eastAsia="TimesNewRomanPSMT" w:hAnsi="Times New Roman"/>
          <w:i/>
          <w:iCs/>
          <w:color w:val="000000"/>
          <w:sz w:val="24"/>
          <w:szCs w:val="24"/>
        </w:rPr>
        <w:t>.</w:t>
      </w:r>
    </w:p>
    <w:p w:rsidR="00610FBA" w:rsidRPr="00DD36CB" w:rsidRDefault="00610FBA" w:rsidP="00610FBA">
      <w:pPr>
        <w:suppressAutoHyphens/>
        <w:spacing w:after="0" w:line="240" w:lineRule="auto"/>
        <w:ind w:firstLine="709"/>
        <w:jc w:val="both"/>
        <w:rPr>
          <w:rFonts w:ascii="Times New Roman" w:hAnsi="Times New Roman"/>
          <w:b/>
          <w:bCs/>
          <w:color w:val="000000"/>
          <w:sz w:val="24"/>
          <w:szCs w:val="24"/>
        </w:rPr>
      </w:pPr>
    </w:p>
    <w:p w:rsidR="00610FBA" w:rsidRPr="00DD36CB" w:rsidRDefault="00610FBA" w:rsidP="00610FBA">
      <w:pPr>
        <w:suppressAutoHyphens/>
        <w:spacing w:after="0" w:line="240" w:lineRule="auto"/>
        <w:ind w:firstLine="709"/>
        <w:jc w:val="both"/>
        <w:rPr>
          <w:rFonts w:ascii="Times New Roman" w:hAnsi="Times New Roman"/>
          <w:b/>
          <w:bCs/>
          <w:color w:val="000000"/>
          <w:sz w:val="24"/>
          <w:szCs w:val="24"/>
        </w:rPr>
      </w:pPr>
      <w:r w:rsidRPr="00DD36CB">
        <w:rPr>
          <w:rFonts w:ascii="Times New Roman" w:hAnsi="Times New Roman"/>
          <w:b/>
          <w:bCs/>
          <w:color w:val="000000"/>
          <w:sz w:val="24"/>
          <w:szCs w:val="24"/>
        </w:rPr>
        <w:t>3.2. Информационное обеспечение реализации программы</w:t>
      </w:r>
    </w:p>
    <w:p w:rsidR="00610FBA" w:rsidRPr="00A96081" w:rsidRDefault="00610FBA" w:rsidP="00610FBA">
      <w:pPr>
        <w:suppressAutoHyphens/>
        <w:spacing w:after="0" w:line="240" w:lineRule="auto"/>
        <w:ind w:firstLine="709"/>
        <w:jc w:val="both"/>
        <w:rPr>
          <w:rFonts w:ascii="Times New Roman" w:hAnsi="Times New Roman"/>
          <w:color w:val="000000"/>
          <w:sz w:val="24"/>
          <w:szCs w:val="24"/>
        </w:rPr>
      </w:pPr>
      <w:r w:rsidRPr="00DD36CB">
        <w:rPr>
          <w:rFonts w:ascii="Times New Roman" w:hAnsi="Times New Roman"/>
          <w:color w:val="000000"/>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рекомендуемых дл</w:t>
      </w:r>
      <w:r w:rsidRPr="00A96081">
        <w:rPr>
          <w:rFonts w:ascii="Times New Roman" w:hAnsi="Times New Roman"/>
          <w:color w:val="000000"/>
          <w:sz w:val="24"/>
          <w:szCs w:val="24"/>
        </w:rPr>
        <w:t xml:space="preserve">я использования в образовательном процессе </w:t>
      </w:r>
    </w:p>
    <w:p w:rsidR="00610FBA" w:rsidRPr="00A96081" w:rsidRDefault="00610FBA" w:rsidP="00610FBA">
      <w:pPr>
        <w:spacing w:after="0" w:line="240" w:lineRule="auto"/>
        <w:ind w:firstLine="709"/>
        <w:jc w:val="both"/>
        <w:rPr>
          <w:rFonts w:ascii="Times New Roman" w:hAnsi="Times New Roman"/>
          <w:color w:val="000000"/>
          <w:sz w:val="24"/>
          <w:szCs w:val="24"/>
        </w:rPr>
      </w:pPr>
    </w:p>
    <w:p w:rsidR="00610FBA" w:rsidRPr="00A96081" w:rsidRDefault="00610FBA" w:rsidP="00610FBA">
      <w:pPr>
        <w:spacing w:after="0" w:line="240" w:lineRule="auto"/>
        <w:ind w:firstLine="709"/>
        <w:jc w:val="both"/>
        <w:rPr>
          <w:rFonts w:ascii="Times New Roman" w:hAnsi="Times New Roman"/>
          <w:b/>
          <w:bCs/>
          <w:color w:val="000000"/>
          <w:sz w:val="24"/>
          <w:szCs w:val="24"/>
        </w:rPr>
      </w:pPr>
      <w:r w:rsidRPr="00A96081">
        <w:rPr>
          <w:rFonts w:ascii="Times New Roman" w:hAnsi="Times New Roman"/>
          <w:b/>
          <w:bCs/>
          <w:color w:val="000000"/>
          <w:sz w:val="24"/>
          <w:szCs w:val="24"/>
        </w:rPr>
        <w:t>3.2.1. Печатные издания:</w:t>
      </w:r>
    </w:p>
    <w:p w:rsidR="00610FBA" w:rsidRPr="00A96081" w:rsidRDefault="00610FBA" w:rsidP="00610FBA">
      <w:pPr>
        <w:spacing w:after="0" w:line="240" w:lineRule="auto"/>
        <w:ind w:firstLine="709"/>
        <w:jc w:val="both"/>
        <w:rPr>
          <w:rFonts w:ascii="Times New Roman" w:hAnsi="Times New Roman"/>
          <w:b/>
          <w:bCs/>
          <w:color w:val="000000"/>
          <w:sz w:val="24"/>
          <w:szCs w:val="24"/>
        </w:rPr>
      </w:pPr>
    </w:p>
    <w:p w:rsidR="00610FBA" w:rsidRPr="00A96081" w:rsidRDefault="00610FBA" w:rsidP="00610FBA">
      <w:pPr>
        <w:autoSpaceDE w:val="0"/>
        <w:autoSpaceDN w:val="0"/>
        <w:adjustRightInd w:val="0"/>
        <w:spacing w:after="0" w:line="240" w:lineRule="auto"/>
        <w:ind w:firstLine="709"/>
        <w:jc w:val="both"/>
        <w:rPr>
          <w:rFonts w:ascii="Times New Roman" w:hAnsi="Times New Roman"/>
          <w:bCs/>
          <w:color w:val="000000"/>
          <w:sz w:val="24"/>
          <w:szCs w:val="24"/>
        </w:rPr>
      </w:pPr>
      <w:r w:rsidRPr="00A96081">
        <w:rPr>
          <w:rFonts w:ascii="Times New Roman" w:eastAsia="TimesNewRomanPSMT" w:hAnsi="Times New Roman"/>
          <w:color w:val="000000"/>
          <w:sz w:val="24"/>
          <w:szCs w:val="24"/>
        </w:rPr>
        <w:t>1. Барабанщиков, Ю.Г. Строительные материалы и изделия: учебник. / Ю.Г. Барабанщиков. – М.: Академия, 2015. – 368 с.</w:t>
      </w:r>
    </w:p>
    <w:p w:rsidR="00610FBA" w:rsidRPr="00A96081"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A96081">
        <w:rPr>
          <w:rFonts w:ascii="Times New Roman" w:eastAsia="TimesNewRomanPSMT" w:hAnsi="Times New Roman"/>
          <w:color w:val="000000"/>
          <w:sz w:val="24"/>
          <w:szCs w:val="24"/>
        </w:rPr>
        <w:t>2. Вильчик, Н.П. Архитектура зданий: учебник / Н.П. Вильчик. – 2-е изд., перераб. и доп. –М.:ИНФРА – М, 2018. – 319с.: ил. – (Среднее профессиональное образование);</w:t>
      </w:r>
    </w:p>
    <w:p w:rsidR="00610FBA" w:rsidRPr="00A96081" w:rsidRDefault="00610FBA" w:rsidP="00610FBA">
      <w:pPr>
        <w:spacing w:after="0" w:line="240" w:lineRule="auto"/>
        <w:ind w:firstLine="709"/>
        <w:jc w:val="both"/>
        <w:rPr>
          <w:rFonts w:ascii="Times New Roman" w:hAnsi="Times New Roman"/>
          <w:bCs/>
          <w:color w:val="000000"/>
          <w:sz w:val="24"/>
          <w:szCs w:val="24"/>
        </w:rPr>
      </w:pPr>
      <w:r w:rsidRPr="00A96081">
        <w:rPr>
          <w:rFonts w:ascii="Times New Roman" w:hAnsi="Times New Roman"/>
          <w:bCs/>
          <w:color w:val="000000"/>
          <w:sz w:val="24"/>
          <w:szCs w:val="24"/>
        </w:rPr>
        <w:t>3. Сетков В.И., Сербин Е.П. Строительные конструкции. Расчет и проектирование: Учебник. – 3-е изд., доп. И испр. - М. ИНФРА-М, 2017. – 444 с. – (Среднее профессиональное образование).</w:t>
      </w:r>
    </w:p>
    <w:p w:rsidR="00610FBA" w:rsidRPr="00A96081" w:rsidRDefault="00610FBA" w:rsidP="00610FBA">
      <w:pPr>
        <w:spacing w:after="0" w:line="240" w:lineRule="auto"/>
        <w:ind w:firstLine="709"/>
        <w:jc w:val="both"/>
        <w:rPr>
          <w:rFonts w:ascii="Times New Roman" w:hAnsi="Times New Roman"/>
          <w:bCs/>
          <w:color w:val="000000"/>
          <w:sz w:val="24"/>
          <w:szCs w:val="24"/>
        </w:rPr>
      </w:pPr>
      <w:r w:rsidRPr="00A96081">
        <w:rPr>
          <w:rFonts w:ascii="Times New Roman" w:hAnsi="Times New Roman"/>
          <w:bCs/>
          <w:color w:val="000000"/>
          <w:sz w:val="24"/>
          <w:szCs w:val="24"/>
        </w:rPr>
        <w:t>4. Синявский, И.А. Типология зданий и сооружений: учебник. / И.А. Синявский, Н.И. Манешина. – 4-е изд., стер – М.: Академия, 2016. – 224 с.</w:t>
      </w:r>
    </w:p>
    <w:p w:rsidR="00610FBA" w:rsidRPr="00A96081" w:rsidRDefault="00610FBA" w:rsidP="00610FBA">
      <w:pPr>
        <w:spacing w:after="0" w:line="240" w:lineRule="auto"/>
        <w:ind w:firstLine="709"/>
        <w:jc w:val="both"/>
        <w:rPr>
          <w:rFonts w:ascii="Times New Roman" w:hAnsi="Times New Roman"/>
          <w:bCs/>
          <w:color w:val="000000"/>
          <w:sz w:val="24"/>
          <w:szCs w:val="24"/>
        </w:rPr>
      </w:pPr>
      <w:r w:rsidRPr="00A96081">
        <w:rPr>
          <w:rFonts w:ascii="Times New Roman" w:hAnsi="Times New Roman"/>
          <w:bCs/>
          <w:color w:val="000000"/>
          <w:sz w:val="24"/>
          <w:szCs w:val="24"/>
        </w:rPr>
        <w:t>5. Соколов, Г.К. Технология и организация строительства: учебник для студ. Учреждений среднего профессионального образования/ Г.К. Соколов. – 13-е изд., стер. – М.: Издательский центр «Академия», 2017. – 528с.</w:t>
      </w:r>
    </w:p>
    <w:p w:rsidR="00610FBA"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p>
    <w:p w:rsidR="00610FBA" w:rsidRPr="00DD36CB" w:rsidRDefault="00610FBA" w:rsidP="00610FBA">
      <w:pPr>
        <w:spacing w:after="0" w:line="240" w:lineRule="auto"/>
        <w:ind w:firstLine="709"/>
        <w:jc w:val="both"/>
        <w:rPr>
          <w:rFonts w:ascii="Times New Roman" w:hAnsi="Times New Roman"/>
          <w:b/>
          <w:bCs/>
          <w:color w:val="000000"/>
          <w:sz w:val="24"/>
          <w:szCs w:val="24"/>
        </w:rPr>
      </w:pPr>
      <w:r w:rsidRPr="00DD36CB">
        <w:rPr>
          <w:rFonts w:ascii="Times New Roman" w:hAnsi="Times New Roman"/>
          <w:b/>
          <w:bCs/>
          <w:color w:val="000000"/>
          <w:sz w:val="24"/>
          <w:szCs w:val="24"/>
        </w:rPr>
        <w:t>3.2.2. Нормативно-технически документы:</w:t>
      </w:r>
    </w:p>
    <w:p w:rsidR="00610FBA" w:rsidRPr="00DD36CB" w:rsidRDefault="00610FBA" w:rsidP="00610FBA">
      <w:pPr>
        <w:spacing w:after="0" w:line="240" w:lineRule="auto"/>
        <w:ind w:firstLine="709"/>
        <w:jc w:val="both"/>
        <w:rPr>
          <w:rFonts w:ascii="Times New Roman" w:hAnsi="Times New Roman"/>
          <w:b/>
          <w:bCs/>
          <w:color w:val="000000"/>
          <w:sz w:val="24"/>
          <w:szCs w:val="24"/>
        </w:rPr>
      </w:pP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 xml:space="preserve">1. Градостроительный кодекс Российской Федерации ФЗ N 190 от 29.12.2004 (с изменениями на 31 декабря 2017 года) </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2. Безопасность труда в строительстве. Часть 1.Общие положения: СНиП 12.03.2001</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3. Безопасность труда в строительстве. Часть 2. Строительное производство:СНиП 12.04.2002</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4. Государственные сметные нормативы. Федеральные единичные расценки: ФЕР - 2017</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5. Государственные элементные сметные нормы на строительные и специальные</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 xml:space="preserve">строительные работы: ГЭСН - 2017 </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6. Геодезические работы в строительстве: СП 126.13330.2012. Актуализированная редакция СНиП 3.01.03-84</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7. Гигиенические требования к организации строительного производства и строительных работ: СанПиН 2.2.3.1384-03</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8. Грунты. Классификация: ГОСТ 25100-2011</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9. СП 54.13330.2016. Здания жилые многоквартирные. Актуализированная редакция СНиП 31-01-2003.</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10. СП 71.13330.2017. Изоляционные и отделочные покрытия. Актуализированная редакция СНиП 3.04.01-87</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11. СП 15.13330.2017 Каменные и армокаменные конструкции</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12. СП 16.13330.2017 Стальные конструкции</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13. СП 20.13330.2016 Нагрузки и воздействия</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14. СП 22.13330. 2016 Основания зданий и сооружений. Актуализированная редакция СНиП 3.02.01-83*</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15. СП 24.13330.2011 Свайные фундаменты</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16. СП 50.13330. 2012 Тепловая защита зданий</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17. СП 131.13330.2012 Строительная климатология. Актуализированная редакция СНиП23-01-99*</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18. СП 57.13330.2011 Складские здания. Актуализированная редакция СНиП 31-04-2001*</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19. СП 59.13330.2012 Доступность зданий и сооружений для маломобильных групп населения</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20. СП 63.13330.2012 Бетонные и железобетонные конструкции. Общие положения</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21. СП 70.13330.2012 Несущие и ограждающие конструкции. Актуализированная редакция СНиП 3.03.01-87</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22. СП 28.1330.2012 Защита строительных конструкций от коррозии Актуализированная редакция с 1СНиП 2.03.11-85</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eastAsia="TimesNewRomanPSMT" w:hAnsi="Times New Roman"/>
          <w:color w:val="000000"/>
          <w:sz w:val="24"/>
          <w:szCs w:val="24"/>
        </w:rPr>
        <w:t>23. СП 35-102-2001 "Жилая среда с планировочными элементами, доступными инвалидам"</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24. Инженерно-геологические изыскания для строительства. Часть I. Общие правила производства работ: СП 11-105-97</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25. Инженерные изыскания для строительства. Основные положения: СП 47.13330.2016. Актуализированная редакция СНиП 11-02-96</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26. Методика определения стоимости строительства продукции на территории Российской Федерации: МДС 81-35.2004</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 xml:space="preserve">27. Методические рекомендации по определению размера средств на оплату труда в договорных ценах и сметах на строительство и оплате труда работников строительно-монтажных и ремонтно-строительных организаций :МДС 83-1.99 </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28. Методические указания по определению величины накладных расходов в строительстве МДС 81-33.2004</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29. Методические указания по определению величины сметной прибыли в строительстве: МДС 81-25.2001</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 xml:space="preserve">30. Методические указания по разработке сметных норм и расценок на эксплуатацию строительных машин и автотранспортных средств: МДС 81-3.99 </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31. Механизация строительства. Эксплуатация башенных кранов в стесненных условиях: МДС 12-19.2004</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32. Несущие и ограждающие конструкции: СП 70.13330.2012. Актуализированная редакция СНиП 3.03.01-87 (с Изменением N 1)</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33. Об утверждении 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 сооружения и помещения: Приказ Минэкономразвития РФ от 1 марта 2016 года № 90 «О порядке применения и заполнения унифицированных форм первичной учетной документации» № КС-2, КС-3 и КС-11 письмо № 01-02-9/381</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34. Об утверждении унифицированных форм первичной учетной документации по учету работ в капитальном строительстве и ремонтно-строительных работ: Постановление Госкомстата РФ от 11.11.1999 n 100</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35. Основания зданий и сооружений: СП 22.13330.2016. Актуализированная редакция СНиП 2.02.01-83*</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36. Организация строительства: СП 48.13330.2011. Актуализированная редакция СНиП 12-01- 2004 (с Изменением N 1)</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37. Организация строительного производства. Организация строительной площадки. Новое строительство: СТО НОСТРОЙ 2.38.52.2011</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38. Основные требования к проектной и рабочей документации: ГОСТ Р 21.1101-2013. СПДС</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39.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40. Правила выполнения измерений. Общие положения: ГОСТ 26433.0-85</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41. Правила выполнения измерений параметров зданий и сооружений: ГОСТ 26433.2-94</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42. Правила выполнения измерений. Элементы заводского изготовления: ГОСТ 26433.1-89</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43. Правила выполнения рабочей документации генеральных планов предприятий, сооружений и жилищно-гражданский объектов: ГОСТ 21.508 – 93 СПДС</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44. Правила обследования несущих строительных конструкций зданий и сооружений: СП 13-102-2003</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45. Приемка в эксплуатацию законченных строительством объектов. Основные положения: СП 68.13330.2011. СНиП 3.01.04-87</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 xml:space="preserve">46. Результаты и характеристики погрешности измерений. Формы представления. Способы использования при испытаниях образцов продукции и контроле их параметров: МИ 1317- 86. ГСИ </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47. Решения по охране труда и промышленной безопасности в проектах организации строительства и проектах производства работ: СП 12-136-2002</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46. Сборник. Дополнительные затраты при производстве строительно- монтажных работ в зимнее время: ГСН 81-05-02-2001.</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48. Сборник сметных норм затрат на строительство временных зданий и сооружений: ГСН 81- 05-01-2001</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49.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РД-11-02-2006</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50. Электробезопасность. Термины и определения: ГОСТ Р 12.1.2009. ССБТ</w:t>
      </w:r>
    </w:p>
    <w:p w:rsidR="00610FBA" w:rsidRPr="00DD36CB" w:rsidRDefault="00610FBA" w:rsidP="00610FBA">
      <w:pPr>
        <w:spacing w:after="0" w:line="240" w:lineRule="auto"/>
        <w:ind w:firstLine="709"/>
        <w:jc w:val="both"/>
        <w:rPr>
          <w:rFonts w:ascii="Times New Roman" w:hAnsi="Times New Roman"/>
          <w:b/>
          <w:bCs/>
          <w:color w:val="000000"/>
          <w:sz w:val="24"/>
          <w:szCs w:val="24"/>
        </w:rPr>
      </w:pPr>
    </w:p>
    <w:p w:rsidR="00610FBA" w:rsidRDefault="00610FBA" w:rsidP="00610FBA">
      <w:pPr>
        <w:spacing w:after="0" w:line="240" w:lineRule="auto"/>
        <w:ind w:firstLine="709"/>
        <w:jc w:val="both"/>
        <w:rPr>
          <w:rFonts w:ascii="Times New Roman" w:hAnsi="Times New Roman"/>
          <w:b/>
          <w:bCs/>
          <w:color w:val="000000"/>
          <w:sz w:val="24"/>
          <w:szCs w:val="24"/>
        </w:rPr>
      </w:pPr>
      <w:r w:rsidRPr="00DD36CB">
        <w:rPr>
          <w:rFonts w:ascii="Times New Roman" w:hAnsi="Times New Roman"/>
          <w:b/>
          <w:bCs/>
          <w:color w:val="000000"/>
          <w:sz w:val="24"/>
          <w:szCs w:val="24"/>
        </w:rPr>
        <w:t>3.2.3 Электронные издания (электронные ресурсы):</w:t>
      </w:r>
    </w:p>
    <w:p w:rsidR="00610FBA" w:rsidRPr="00DD36CB" w:rsidRDefault="00610FBA" w:rsidP="00610FBA">
      <w:pPr>
        <w:spacing w:after="0" w:line="240" w:lineRule="auto"/>
        <w:ind w:firstLine="709"/>
        <w:jc w:val="both"/>
        <w:rPr>
          <w:rFonts w:ascii="Times New Roman" w:hAnsi="Times New Roman"/>
          <w:b/>
          <w:bCs/>
          <w:color w:val="000000"/>
          <w:sz w:val="24"/>
          <w:szCs w:val="24"/>
        </w:rPr>
      </w:pP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 xml:space="preserve">1. Автоматизация технологических процессов и инженерных систем. [Электронный ресурс]: сборник научных трудов, посвященный 50-летию кафедры «Автоматизация инженерностроительных технологий» / В.А. Завьялов [и др.]. - Электрон. текстовые данные. - М.: Московский государственный строительный университет, ЭБС АСВ, 2015. - 96 c. - Режим доступа: </w:t>
      </w:r>
      <w:hyperlink r:id="rId10" w:history="1">
        <w:r w:rsidRPr="00DD36CB">
          <w:rPr>
            <w:rStyle w:val="a8"/>
            <w:rFonts w:ascii="Times New Roman" w:hAnsi="Times New Roman"/>
            <w:bCs/>
            <w:color w:val="000000"/>
            <w:sz w:val="24"/>
            <w:szCs w:val="24"/>
          </w:rPr>
          <w:t>http://www.iprbookshop.ru/16402.html</w:t>
        </w:r>
      </w:hyperlink>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 xml:space="preserve">2. Зорина, М.А. Разработка технологических карт. [Электронный ресурс]: учебно-методическое пособие / М.А. Зорина. - Электрон. текстовые данные. - Самара: Самарский государственный архитектурно-строительный университет, ЭБС АСВ, 2013. - 48 c. - Режим доступа: </w:t>
      </w:r>
      <w:hyperlink r:id="rId11" w:history="1">
        <w:r w:rsidRPr="00DD36CB">
          <w:rPr>
            <w:rStyle w:val="a8"/>
            <w:rFonts w:ascii="Times New Roman" w:hAnsi="Times New Roman"/>
            <w:bCs/>
            <w:color w:val="000000"/>
            <w:sz w:val="24"/>
            <w:szCs w:val="24"/>
          </w:rPr>
          <w:t>http://www.iprbookshop.ru/20508.html</w:t>
        </w:r>
      </w:hyperlink>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 xml:space="preserve">3. Кашкинбаев, И.З. Организация строительного производства. [Электронный ресурс]: методическая разработка / И.З. Кашкинбаев, Т.И. Кашкинбаев. - Электрон. текстовые данные. Алматы: Нур-Принт, Казахский национальный технический университет имени К. И. Сатпаева, 2016. — 50 c.— Режим доступа: </w:t>
      </w:r>
      <w:hyperlink r:id="rId12" w:history="1">
        <w:r w:rsidRPr="00DD36CB">
          <w:rPr>
            <w:rStyle w:val="a8"/>
            <w:rFonts w:ascii="Times New Roman" w:hAnsi="Times New Roman"/>
            <w:bCs/>
            <w:color w:val="000000"/>
            <w:sz w:val="24"/>
            <w:szCs w:val="24"/>
          </w:rPr>
          <w:t>http://www.iprbookshop.ru/69153.html</w:t>
        </w:r>
      </w:hyperlink>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 xml:space="preserve">4. Лебедев, В.М. Технология строительного производства. [Электронный ресурс]: учебное пособие / В.М. Лебедев, Е.С. Глаголев. - Электрон. текстовые данные. - Белгород: Белгородский государственный технологический университет им. В.Г. Шухова, ЭБС АСВ, 2015. - 350 c.- Режим доступа: </w:t>
      </w:r>
      <w:hyperlink r:id="rId13" w:history="1">
        <w:r w:rsidRPr="00DD36CB">
          <w:rPr>
            <w:rStyle w:val="a8"/>
            <w:rFonts w:ascii="Times New Roman" w:hAnsi="Times New Roman"/>
            <w:bCs/>
            <w:color w:val="000000"/>
            <w:sz w:val="24"/>
            <w:szCs w:val="24"/>
          </w:rPr>
          <w:t>http://www.iprbookshop.ru/66685.html</w:t>
        </w:r>
      </w:hyperlink>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 xml:space="preserve">5. Николенко, Ю.В. Технология возведения зданий и сооружений. Часть 2. [Электронный ресурс]: учебное пособие / Ю.В. Николенко. - Электрон. текстовые данные. — М. :Российский университет дружбы народов, 2010. - 188 c.  Режим доступа: </w:t>
      </w:r>
      <w:hyperlink r:id="rId14" w:history="1">
        <w:r w:rsidRPr="00DD36CB">
          <w:rPr>
            <w:rStyle w:val="a8"/>
            <w:rFonts w:ascii="Times New Roman" w:hAnsi="Times New Roman"/>
            <w:bCs/>
            <w:color w:val="000000"/>
            <w:sz w:val="24"/>
            <w:szCs w:val="24"/>
          </w:rPr>
          <w:t>http://www.iprbookshop.ru/11447.html</w:t>
        </w:r>
      </w:hyperlink>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 xml:space="preserve">6. Проектирование технологических процессов производства земляных работ. [Электронный ресурс]: учебное пособие / В.В. Карпов [и др.]. - Электрон. Текстовые данные. - СПб.: Санкт-Петербургский государственный архитектурно-строительный университет, ЭБС АСВ, 2014. - 132 c. - Режим доступа: </w:t>
      </w:r>
      <w:hyperlink r:id="rId15" w:history="1">
        <w:r w:rsidRPr="00DD36CB">
          <w:rPr>
            <w:rStyle w:val="a8"/>
            <w:rFonts w:ascii="Times New Roman" w:hAnsi="Times New Roman"/>
            <w:bCs/>
            <w:color w:val="000000"/>
            <w:sz w:val="24"/>
            <w:szCs w:val="24"/>
          </w:rPr>
          <w:t>http://www.iprbookshop.ru/30013.html</w:t>
        </w:r>
      </w:hyperlink>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 xml:space="preserve">7. Профессионально о строительстве - [Электронный ресурс]  Режим доступа: </w:t>
      </w:r>
      <w:hyperlink r:id="rId16" w:history="1">
        <w:r w:rsidRPr="00DD36CB">
          <w:rPr>
            <w:rStyle w:val="a8"/>
            <w:rFonts w:ascii="Times New Roman" w:hAnsi="Times New Roman"/>
            <w:bCs/>
            <w:color w:val="000000"/>
            <w:sz w:val="24"/>
            <w:szCs w:val="24"/>
          </w:rPr>
          <w:t>http://newbud.ua/business/analytics/6</w:t>
        </w:r>
      </w:hyperlink>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 xml:space="preserve">8. Разработка и построение графиков строительных работ. [Электронный ресурс]: методические указания к выполнению лабораторных работ по дисциплине «Технология и организация строительства объектов городской инфраструктуры и ЖКК» для студентов бакалавриата всех форм обучения направления подготовки 08.03.01 Строительство, профиль «Техническая эксплуатация объектов жилищно-коммунального хозяйства и городской инфраструктуры» / - Электрон. текстовые данные. - М.: Московский государственный строительный университет, ЭБС АСВ, 2016. - 24 c. - Режим доступа: </w:t>
      </w:r>
      <w:hyperlink r:id="rId17" w:history="1">
        <w:r w:rsidRPr="00DD36CB">
          <w:rPr>
            <w:rStyle w:val="a8"/>
            <w:rFonts w:ascii="Times New Roman" w:hAnsi="Times New Roman"/>
            <w:bCs/>
            <w:color w:val="000000"/>
            <w:sz w:val="24"/>
            <w:szCs w:val="24"/>
          </w:rPr>
          <w:t>http://www.iprbookshop.ru/60806.html</w:t>
        </w:r>
      </w:hyperlink>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 xml:space="preserve">9. Радионенко, В.П. Технологические процессы в строительстве. [Электронный ресурс]: курс лекций / В.П. Радионенко. - Электрон. текстовые данные. - Воронеж: Воронежский государственный архитектурно-строительный университет, ЭБС АСВ, 2014. - 251 c. - Режим доступа: </w:t>
      </w:r>
      <w:hyperlink r:id="rId18" w:history="1">
        <w:r w:rsidRPr="00DD36CB">
          <w:rPr>
            <w:rStyle w:val="a8"/>
            <w:rFonts w:ascii="Times New Roman" w:hAnsi="Times New Roman"/>
            <w:bCs/>
            <w:color w:val="000000"/>
            <w:sz w:val="24"/>
            <w:szCs w:val="24"/>
          </w:rPr>
          <w:t>http://www.iprbookshop.ru/30851.html</w:t>
        </w:r>
      </w:hyperlink>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 xml:space="preserve">10. Рыжевская, М.П. Организация строительного производства. [Электронный ресурс]:учебник / М.П. Рыжевская. - Электрон. текстовые данные. - Минск: Республиканский институт профессионального образования (РИПО), 2016. - 308 c. - Режим доступа: </w:t>
      </w:r>
      <w:hyperlink r:id="rId19" w:history="1">
        <w:r w:rsidRPr="00DD36CB">
          <w:rPr>
            <w:rStyle w:val="a8"/>
            <w:rFonts w:ascii="Times New Roman" w:hAnsi="Times New Roman"/>
            <w:bCs/>
            <w:color w:val="000000"/>
            <w:sz w:val="24"/>
            <w:szCs w:val="24"/>
          </w:rPr>
          <w:t>http://www.iprbookshop.ru/67685.html</w:t>
        </w:r>
      </w:hyperlink>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 xml:space="preserve">11. Рыжевская, М.П. Технология и организация строительного производства. Курсовое и дипломное проектирование. [Электронный ресурс]: учебное пособие / М.П. Рыжевская. - Электрон. текстовые данные. - Минск: Республиканский институт профессионального образования (РИПО), 2016. - 292 c. - Режим доступа: </w:t>
      </w:r>
      <w:hyperlink r:id="rId20" w:history="1">
        <w:r w:rsidRPr="00DD36CB">
          <w:rPr>
            <w:rStyle w:val="a8"/>
            <w:rFonts w:ascii="Times New Roman" w:hAnsi="Times New Roman"/>
            <w:bCs/>
            <w:color w:val="000000"/>
            <w:sz w:val="24"/>
            <w:szCs w:val="24"/>
          </w:rPr>
          <w:t>http://www.iprbookshop.ru/67754.html</w:t>
        </w:r>
      </w:hyperlink>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 xml:space="preserve">12. Рязанова, Г.Н. Основы технологии возведения зданий и сооружений. [Электронный ресурс]: учебное пособие / Г.Н. Рязанова, А.Ю. Давиденко. - Электрон. Текстовые 146 данные. - Самара: Самарский государственный архитектурно-строительный университет, ЭБС АСВ, 2016. - 230 c. - Режим доступа: </w:t>
      </w:r>
      <w:hyperlink r:id="rId21" w:history="1">
        <w:r w:rsidRPr="00DD36CB">
          <w:rPr>
            <w:rStyle w:val="a8"/>
            <w:rFonts w:ascii="Times New Roman" w:hAnsi="Times New Roman"/>
            <w:bCs/>
            <w:color w:val="000000"/>
            <w:sz w:val="24"/>
            <w:szCs w:val="24"/>
          </w:rPr>
          <w:t>http://www.iprbookshop.ru/58831.html</w:t>
        </w:r>
      </w:hyperlink>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 xml:space="preserve">13. Сабанчиев, З.М. Справочник технолога и механизатора строительно-монтажных работ / З.М. Сабанчиев, А.Л. Маилян. - Электрон. текстовые данные. - [Электронный ресурс] - Ростов-на-Дону: Феникс, 2012. - 248 c. - Режим доступа: </w:t>
      </w:r>
      <w:hyperlink r:id="rId22" w:history="1">
        <w:r w:rsidRPr="00DD36CB">
          <w:rPr>
            <w:rStyle w:val="a8"/>
            <w:rFonts w:ascii="Times New Roman" w:hAnsi="Times New Roman"/>
            <w:bCs/>
            <w:color w:val="000000"/>
            <w:sz w:val="24"/>
            <w:szCs w:val="24"/>
          </w:rPr>
          <w:t>http://www.iprbookshop.ru/59016.html</w:t>
        </w:r>
      </w:hyperlink>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 xml:space="preserve">14. Стаценко, А.С. Технология каменных работ в строительстве [Электронный ресурс]: учебное пособие / А.С. Стаценко. - Электрон. текстовые данные. - Минск: Вышэйшая школа, 2010. - 255 c. - [Электронный ресурс] - Режим доступа: </w:t>
      </w:r>
      <w:hyperlink r:id="rId23" w:history="1">
        <w:r w:rsidRPr="00DD36CB">
          <w:rPr>
            <w:rStyle w:val="a8"/>
            <w:rFonts w:ascii="Times New Roman" w:hAnsi="Times New Roman"/>
            <w:bCs/>
            <w:color w:val="000000"/>
            <w:sz w:val="24"/>
            <w:szCs w:val="24"/>
          </w:rPr>
          <w:t>http://www.iprbookshop.ru/20150.html</w:t>
        </w:r>
      </w:hyperlink>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 xml:space="preserve">15. Строительство.RU. Всероссийский отраслевой Интернет журнал. - [Электронный ресурс] - Режим доступа: </w:t>
      </w:r>
      <w:hyperlink r:id="rId24" w:history="1">
        <w:r w:rsidRPr="00DD36CB">
          <w:rPr>
            <w:rStyle w:val="a8"/>
            <w:rFonts w:ascii="Times New Roman" w:hAnsi="Times New Roman"/>
            <w:bCs/>
            <w:color w:val="000000"/>
            <w:sz w:val="24"/>
            <w:szCs w:val="24"/>
          </w:rPr>
          <w:t>http://rcmm.ru</w:t>
        </w:r>
      </w:hyperlink>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16. Федеральная государственная информационная система ценообразования в строительстве - [Электронный ресурс] - Режим доступа: https://fgiscs.minstroyrf.ru/</w:t>
      </w:r>
    </w:p>
    <w:p w:rsidR="00610FBA" w:rsidRPr="00DD36CB" w:rsidRDefault="00610FBA" w:rsidP="00610FBA">
      <w:pPr>
        <w:spacing w:after="0" w:line="240" w:lineRule="auto"/>
        <w:ind w:firstLine="709"/>
        <w:jc w:val="both"/>
        <w:rPr>
          <w:rFonts w:ascii="Times New Roman" w:hAnsi="Times New Roman"/>
          <w:bCs/>
          <w:color w:val="000000"/>
          <w:sz w:val="24"/>
          <w:szCs w:val="24"/>
        </w:rPr>
      </w:pPr>
      <w:r w:rsidRPr="00DD36CB">
        <w:rPr>
          <w:rFonts w:ascii="Times New Roman" w:hAnsi="Times New Roman"/>
          <w:bCs/>
          <w:color w:val="000000"/>
          <w:sz w:val="24"/>
          <w:szCs w:val="24"/>
        </w:rPr>
        <w:t xml:space="preserve">17. Юдина, А.Ф. Технология строительного производства в задачах и примерах. Производство монтажных работ [Электронный ресурс]: учебное пособие / А.Ф. Юдина, В.Д. Лихачев. - Электрон. текстовые данные. - СПб: Санкт-Петербургский государственный архитектурно-строительный университет, ЭБС АСВ, 2016. - 88 c. - Режим доступа: </w:t>
      </w:r>
      <w:hyperlink r:id="rId25" w:history="1">
        <w:r w:rsidRPr="00DD36CB">
          <w:rPr>
            <w:rStyle w:val="a8"/>
            <w:rFonts w:ascii="Times New Roman" w:hAnsi="Times New Roman"/>
            <w:bCs/>
            <w:color w:val="000000"/>
            <w:sz w:val="24"/>
            <w:szCs w:val="24"/>
          </w:rPr>
          <w:t>http://www.iprbookshop.ru/74387.html</w:t>
        </w:r>
      </w:hyperlink>
    </w:p>
    <w:p w:rsidR="00610FBA" w:rsidRPr="00DD36CB" w:rsidRDefault="00610FBA" w:rsidP="00610FBA">
      <w:pPr>
        <w:autoSpaceDE w:val="0"/>
        <w:autoSpaceDN w:val="0"/>
        <w:adjustRightInd w:val="0"/>
        <w:spacing w:after="0" w:line="240" w:lineRule="auto"/>
        <w:ind w:firstLine="709"/>
        <w:jc w:val="both"/>
        <w:rPr>
          <w:rFonts w:ascii="Times New Roman" w:hAnsi="Times New Roman"/>
          <w:bCs/>
          <w:color w:val="000000"/>
          <w:sz w:val="24"/>
          <w:szCs w:val="24"/>
        </w:rPr>
      </w:pPr>
      <w:r w:rsidRPr="00DD36CB">
        <w:rPr>
          <w:rFonts w:ascii="Times New Roman" w:eastAsia="TimesNewRomanPSMT" w:hAnsi="Times New Roman"/>
          <w:color w:val="000000"/>
          <w:sz w:val="24"/>
          <w:szCs w:val="24"/>
        </w:rPr>
        <w:t>18. Архитектурные конструкции [Электронный ресурс]. – Режим доступа:http://archkonstrukt.narod.ru/Index.html</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hAnsi="Times New Roman"/>
          <w:b/>
          <w:bCs/>
          <w:color w:val="000000"/>
          <w:sz w:val="24"/>
          <w:szCs w:val="24"/>
        </w:rPr>
        <w:t xml:space="preserve">19. </w:t>
      </w:r>
      <w:r w:rsidRPr="00DD36CB">
        <w:rPr>
          <w:rFonts w:ascii="Times New Roman" w:eastAsia="TimesNewRomanPSMT" w:hAnsi="Times New Roman"/>
          <w:color w:val="000000"/>
          <w:sz w:val="24"/>
          <w:szCs w:val="24"/>
        </w:rPr>
        <w:t xml:space="preserve">Железобетонные конструкции. [Электронный ресурс]: учеб. пособие / Т.А. Журавская. - М. : ФОРУМ :ИНФРА-М, 2018. - 152 с.  Режим доступа: </w:t>
      </w:r>
      <w:r w:rsidRPr="00DD36CB">
        <w:rPr>
          <w:rFonts w:ascii="Times New Roman" w:eastAsia="TimesNewRomanPSMT" w:hAnsi="Times New Roman"/>
          <w:color w:val="000000"/>
          <w:sz w:val="24"/>
          <w:szCs w:val="24"/>
          <w:u w:val="single"/>
        </w:rPr>
        <w:t>http://www.znanium.com</w:t>
      </w:r>
      <w:r w:rsidRPr="00DD36CB">
        <w:rPr>
          <w:rFonts w:ascii="Times New Roman" w:eastAsia="TimesNewRomanPSMT" w:hAnsi="Times New Roman"/>
          <w:color w:val="000000"/>
          <w:sz w:val="24"/>
          <w:szCs w:val="24"/>
        </w:rPr>
        <w:t>.</w:t>
      </w: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 xml:space="preserve">20. Материалы для проектировщиков [Электронный ресурс]. – Режим доступа: </w:t>
      </w:r>
      <w:hyperlink r:id="rId26" w:history="1">
        <w:r w:rsidRPr="00DD36CB">
          <w:rPr>
            <w:rStyle w:val="a8"/>
            <w:rFonts w:ascii="Times New Roman" w:eastAsia="TimesNewRomanPSMT" w:hAnsi="Times New Roman"/>
            <w:color w:val="000000"/>
            <w:sz w:val="24"/>
            <w:szCs w:val="24"/>
          </w:rPr>
          <w:t>www.dwg.ru</w:t>
        </w:r>
      </w:hyperlink>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 xml:space="preserve">21. Сайт ЦНИИСК им. Кучеренко[Электронный ресурс]. – Режим доступа : </w:t>
      </w:r>
      <w:hyperlink r:id="rId27" w:history="1">
        <w:r w:rsidRPr="00DD36CB">
          <w:rPr>
            <w:rStyle w:val="a8"/>
            <w:rFonts w:ascii="Times New Roman" w:eastAsia="TimesNewRomanPSMT" w:hAnsi="Times New Roman"/>
            <w:color w:val="000000"/>
            <w:sz w:val="24"/>
            <w:szCs w:val="24"/>
          </w:rPr>
          <w:t>www.cniisk.ru</w:t>
        </w:r>
      </w:hyperlink>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 xml:space="preserve">22. Сетков В.И., Сербин Е.П. - Строительные конструкции. Расчет и проектирование [Электронный ресурс]. – Режим доступа: </w:t>
      </w:r>
      <w:hyperlink r:id="rId28" w:history="1">
        <w:r w:rsidRPr="00DD36CB">
          <w:rPr>
            <w:rStyle w:val="a8"/>
            <w:rFonts w:ascii="Times New Roman" w:eastAsia="TimesNewRomanPSMT" w:hAnsi="Times New Roman"/>
            <w:color w:val="000000"/>
            <w:sz w:val="24"/>
            <w:szCs w:val="24"/>
          </w:rPr>
          <w:t>www.zodchii.ws/books/info-1076.html</w:t>
        </w:r>
      </w:hyperlink>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 xml:space="preserve">23. Строительный портал «Бест-строй» [Электронный ресурс]. – Режим доступа: </w:t>
      </w:r>
      <w:hyperlink r:id="rId29" w:history="1">
        <w:r w:rsidRPr="00DD36CB">
          <w:rPr>
            <w:rStyle w:val="a8"/>
            <w:rFonts w:ascii="Times New Roman" w:eastAsia="TimesNewRomanPSMT" w:hAnsi="Times New Roman"/>
            <w:color w:val="000000"/>
            <w:sz w:val="24"/>
            <w:szCs w:val="24"/>
          </w:rPr>
          <w:t>www.beststroy.ru/gost</w:t>
        </w:r>
      </w:hyperlink>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 xml:space="preserve">24. Расчет строительных конструкций [Электронный ресурс]. – Режим доступа: </w:t>
      </w:r>
      <w:hyperlink r:id="rId30" w:history="1">
        <w:r w:rsidRPr="00DD36CB">
          <w:rPr>
            <w:rStyle w:val="a8"/>
            <w:rFonts w:ascii="Times New Roman" w:eastAsia="TimesNewRomanPSMT" w:hAnsi="Times New Roman"/>
            <w:color w:val="000000"/>
            <w:sz w:val="24"/>
            <w:szCs w:val="24"/>
          </w:rPr>
          <w:t>http://saitinpro.ru/glavnaya/raschety/</w:t>
        </w:r>
      </w:hyperlink>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DD36CB">
        <w:rPr>
          <w:rFonts w:ascii="Times New Roman" w:eastAsia="TimesNewRomanPSMT" w:hAnsi="Times New Roman"/>
          <w:color w:val="000000"/>
          <w:sz w:val="24"/>
          <w:szCs w:val="24"/>
        </w:rPr>
        <w:t xml:space="preserve">25. Техническая литература [Электронный ресурс]. – Режим доступа: </w:t>
      </w:r>
      <w:hyperlink r:id="rId31" w:history="1">
        <w:r w:rsidRPr="00DD36CB">
          <w:rPr>
            <w:rStyle w:val="a8"/>
            <w:rFonts w:ascii="Times New Roman" w:eastAsia="TimesNewRomanPSMT" w:hAnsi="Times New Roman"/>
            <w:color w:val="000000"/>
            <w:sz w:val="24"/>
            <w:szCs w:val="24"/>
          </w:rPr>
          <w:t>http://www.tehlit.ru/</w:t>
        </w:r>
      </w:hyperlink>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p>
    <w:p w:rsidR="00610FBA" w:rsidRPr="00A96081" w:rsidRDefault="00610FBA" w:rsidP="00610FBA">
      <w:pPr>
        <w:autoSpaceDE w:val="0"/>
        <w:autoSpaceDN w:val="0"/>
        <w:adjustRightInd w:val="0"/>
        <w:spacing w:after="0" w:line="240" w:lineRule="auto"/>
        <w:ind w:firstLine="709"/>
        <w:jc w:val="both"/>
        <w:rPr>
          <w:rFonts w:ascii="Times New Roman" w:eastAsia="TimesNewRomanPSMT" w:hAnsi="Times New Roman"/>
          <w:b/>
          <w:color w:val="000000"/>
          <w:sz w:val="24"/>
          <w:szCs w:val="24"/>
        </w:rPr>
      </w:pPr>
      <w:r w:rsidRPr="00A96081">
        <w:rPr>
          <w:rFonts w:ascii="Times New Roman" w:hAnsi="Times New Roman"/>
          <w:b/>
          <w:color w:val="000000"/>
          <w:sz w:val="24"/>
          <w:szCs w:val="24"/>
        </w:rPr>
        <w:t xml:space="preserve">3.2.4 </w:t>
      </w:r>
      <w:r w:rsidRPr="00A96081">
        <w:rPr>
          <w:rFonts w:ascii="Times New Roman" w:hAnsi="Times New Roman"/>
          <w:b/>
          <w:bCs/>
          <w:color w:val="000000"/>
          <w:sz w:val="24"/>
          <w:szCs w:val="24"/>
        </w:rPr>
        <w:t>Дополнительные источники</w:t>
      </w:r>
    </w:p>
    <w:p w:rsidR="00610FBA"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p>
    <w:p w:rsidR="00610FBA" w:rsidRPr="00DD36CB" w:rsidRDefault="00610FBA" w:rsidP="00610FBA">
      <w:pPr>
        <w:autoSpaceDE w:val="0"/>
        <w:autoSpaceDN w:val="0"/>
        <w:adjustRightInd w:val="0"/>
        <w:spacing w:after="0" w:line="240" w:lineRule="auto"/>
        <w:ind w:firstLine="709"/>
        <w:jc w:val="both"/>
        <w:rPr>
          <w:rFonts w:ascii="Times New Roman" w:eastAsia="TimesNewRomanPSMT" w:hAnsi="Times New Roman"/>
          <w:color w:val="000000"/>
          <w:sz w:val="24"/>
          <w:szCs w:val="24"/>
        </w:rPr>
      </w:pPr>
      <w:r>
        <w:rPr>
          <w:rFonts w:ascii="Times New Roman" w:eastAsia="TimesNewRomanPSMT" w:hAnsi="Times New Roman"/>
          <w:color w:val="000000"/>
          <w:sz w:val="24"/>
          <w:szCs w:val="24"/>
        </w:rPr>
        <w:t>1</w:t>
      </w:r>
      <w:r w:rsidRPr="00DD36CB">
        <w:rPr>
          <w:rFonts w:ascii="Times New Roman" w:eastAsia="TimesNewRomanPSMT" w:hAnsi="Times New Roman"/>
          <w:color w:val="000000"/>
          <w:sz w:val="24"/>
          <w:szCs w:val="24"/>
        </w:rPr>
        <w:t>. Архитектурные конструкции и теория конструирования: малоэтажные жилые здания: Учебное пособие / Сысоева Е.В., Трушин С.И., Коновалов В.П. - М.:НИЦ ИНФРА-М, 2018. - 280с.</w:t>
      </w:r>
    </w:p>
    <w:p w:rsidR="00610FBA" w:rsidRPr="00DD36CB" w:rsidRDefault="00610FBA" w:rsidP="00610FBA">
      <w:pPr>
        <w:autoSpaceDE w:val="0"/>
        <w:autoSpaceDN w:val="0"/>
        <w:adjustRightInd w:val="0"/>
        <w:spacing w:after="0" w:line="240" w:lineRule="auto"/>
        <w:ind w:firstLine="709"/>
        <w:jc w:val="both"/>
        <w:rPr>
          <w:rFonts w:ascii="Times New Roman" w:hAnsi="Times New Roman"/>
          <w:bCs/>
          <w:color w:val="000000"/>
          <w:sz w:val="24"/>
          <w:szCs w:val="24"/>
        </w:rPr>
      </w:pPr>
      <w:r>
        <w:rPr>
          <w:rFonts w:ascii="Times New Roman" w:eastAsia="TimesNewRomanPSMT" w:hAnsi="Times New Roman"/>
          <w:color w:val="000000"/>
          <w:sz w:val="24"/>
          <w:szCs w:val="24"/>
        </w:rPr>
        <w:t>2</w:t>
      </w:r>
      <w:r w:rsidRPr="00DD36CB">
        <w:rPr>
          <w:rFonts w:ascii="Times New Roman" w:eastAsia="TimesNewRomanPSMT" w:hAnsi="Times New Roman"/>
          <w:color w:val="000000"/>
          <w:sz w:val="24"/>
          <w:szCs w:val="24"/>
        </w:rPr>
        <w:t>. Георгиевский О.В. Единые требования по выполнению строительных чертежей: справ. Пособие /О.В. Георгиевский. – М.: Архитектура – С, 2015. 143 с.: ил.3.12.3.;</w:t>
      </w:r>
    </w:p>
    <w:p w:rsidR="00610FBA" w:rsidRPr="00DD36CB" w:rsidRDefault="00610FBA" w:rsidP="00610FBA">
      <w:pPr>
        <w:autoSpaceDE w:val="0"/>
        <w:autoSpaceDN w:val="0"/>
        <w:adjustRightInd w:val="0"/>
        <w:spacing w:after="0" w:line="240" w:lineRule="auto"/>
        <w:ind w:firstLine="709"/>
        <w:jc w:val="both"/>
        <w:rPr>
          <w:rFonts w:ascii="Times New Roman" w:hAnsi="Times New Roman"/>
          <w:bCs/>
          <w:color w:val="000000"/>
          <w:sz w:val="24"/>
          <w:szCs w:val="24"/>
        </w:rPr>
      </w:pPr>
      <w:r>
        <w:rPr>
          <w:rFonts w:ascii="Times New Roman" w:eastAsia="TimesNewRomanPSMT" w:hAnsi="Times New Roman"/>
          <w:color w:val="000000"/>
          <w:sz w:val="24"/>
          <w:szCs w:val="24"/>
        </w:rPr>
        <w:t>3</w:t>
      </w:r>
      <w:r w:rsidRPr="00DD36CB">
        <w:rPr>
          <w:rFonts w:ascii="Times New Roman" w:eastAsia="TimesNewRomanPSMT" w:hAnsi="Times New Roman"/>
          <w:color w:val="000000"/>
          <w:sz w:val="24"/>
          <w:szCs w:val="24"/>
        </w:rPr>
        <w:t>. Конструкции зданий и сооружений с элементами статики : учебник / под ред. Л.Р. Маиляна. — М. :ИНФРА-М, 2018. — 687 с.</w:t>
      </w:r>
    </w:p>
    <w:p w:rsidR="00610FBA" w:rsidRPr="00DD36CB" w:rsidRDefault="00610FBA" w:rsidP="00610FBA">
      <w:pPr>
        <w:spacing w:after="0" w:line="240" w:lineRule="auto"/>
        <w:ind w:firstLine="709"/>
        <w:jc w:val="both"/>
        <w:rPr>
          <w:rFonts w:ascii="Times New Roman" w:hAnsi="Times New Roman"/>
          <w:bCs/>
          <w:color w:val="000000"/>
          <w:sz w:val="24"/>
          <w:szCs w:val="24"/>
        </w:rPr>
      </w:pPr>
      <w:r>
        <w:rPr>
          <w:rFonts w:ascii="Times New Roman" w:hAnsi="Times New Roman"/>
          <w:color w:val="000000"/>
          <w:sz w:val="24"/>
          <w:szCs w:val="24"/>
        </w:rPr>
        <w:t>4</w:t>
      </w:r>
      <w:r w:rsidRPr="00DD36CB">
        <w:rPr>
          <w:rFonts w:ascii="Times New Roman" w:hAnsi="Times New Roman"/>
          <w:color w:val="000000"/>
          <w:sz w:val="24"/>
          <w:szCs w:val="24"/>
        </w:rPr>
        <w:t>. Инженерная графика: учебник / С.Н. Муравьев, Ф.И. Пуческу, Н.А. Чванова. - М.: Издательский центр «Академия», 2015</w:t>
      </w:r>
    </w:p>
    <w:p w:rsidR="00610FBA" w:rsidRPr="00DD36CB" w:rsidRDefault="00610FBA" w:rsidP="00610FBA">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5</w:t>
      </w:r>
      <w:r w:rsidRPr="00DD36CB">
        <w:rPr>
          <w:rFonts w:ascii="Times New Roman" w:hAnsi="Times New Roman"/>
          <w:bCs/>
          <w:color w:val="000000"/>
          <w:sz w:val="24"/>
          <w:szCs w:val="24"/>
        </w:rPr>
        <w:t>. Металлические конструкции : учебник / В.В. Доркин, М.П</w:t>
      </w:r>
      <w:r>
        <w:rPr>
          <w:rFonts w:ascii="Times New Roman" w:hAnsi="Times New Roman"/>
          <w:bCs/>
          <w:color w:val="000000"/>
          <w:sz w:val="24"/>
          <w:szCs w:val="24"/>
        </w:rPr>
        <w:t>. Рябцева. – М:. ИНФРА-М, 2018.-</w:t>
      </w:r>
      <w:r w:rsidRPr="00DD36CB">
        <w:rPr>
          <w:rFonts w:ascii="Times New Roman" w:hAnsi="Times New Roman"/>
          <w:bCs/>
          <w:color w:val="000000"/>
          <w:sz w:val="24"/>
          <w:szCs w:val="24"/>
        </w:rPr>
        <w:t xml:space="preserve"> 457с.</w:t>
      </w:r>
    </w:p>
    <w:p w:rsidR="00610FBA" w:rsidRPr="00DD36CB" w:rsidRDefault="00610FBA" w:rsidP="00610FBA">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6</w:t>
      </w:r>
      <w:r w:rsidRPr="00DD36CB">
        <w:rPr>
          <w:rFonts w:ascii="Times New Roman" w:hAnsi="Times New Roman"/>
          <w:bCs/>
          <w:color w:val="000000"/>
          <w:sz w:val="24"/>
          <w:szCs w:val="24"/>
        </w:rPr>
        <w:t>. Прохорский, Г.В. Информационные технологии в архитектуре и строительстве: учебное пособие/ Г.В. Прохорский. – М. : КНОРУС, 2016. – 264 с.</w:t>
      </w:r>
    </w:p>
    <w:p w:rsidR="00610FBA" w:rsidRPr="00DD36CB" w:rsidRDefault="00610FBA" w:rsidP="00610FBA">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7</w:t>
      </w:r>
      <w:r w:rsidRPr="00DD36CB">
        <w:rPr>
          <w:rFonts w:ascii="Times New Roman" w:hAnsi="Times New Roman"/>
          <w:bCs/>
          <w:color w:val="000000"/>
          <w:sz w:val="24"/>
          <w:szCs w:val="24"/>
        </w:rPr>
        <w:t>. Сборник задач по строительным конструкциям : учеб. пособие / А.И. Павлова. —М. : ИНФРА-М, 2018. — 143 с.</w:t>
      </w:r>
    </w:p>
    <w:p w:rsidR="00610FBA" w:rsidRPr="00DD36CB" w:rsidRDefault="00610FBA" w:rsidP="00610FBA">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8</w:t>
      </w:r>
      <w:r w:rsidRPr="00DD36CB">
        <w:rPr>
          <w:rFonts w:ascii="Times New Roman" w:hAnsi="Times New Roman"/>
          <w:bCs/>
          <w:color w:val="000000"/>
          <w:sz w:val="24"/>
          <w:szCs w:val="24"/>
        </w:rPr>
        <w:t>. Строительные конструкции : учеб. пособие / Сербин Е.П., Сетков В.И. - М. : РИОР, НИЦ ИНФРА- М, 2018. - 236 с</w:t>
      </w:r>
    </w:p>
    <w:p w:rsidR="00610FBA" w:rsidRPr="00DD36CB" w:rsidRDefault="00610FBA" w:rsidP="00610FBA">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9</w:t>
      </w:r>
      <w:r w:rsidRPr="00DD36CB">
        <w:rPr>
          <w:rFonts w:ascii="Times New Roman" w:hAnsi="Times New Roman"/>
          <w:bCs/>
          <w:color w:val="000000"/>
          <w:sz w:val="24"/>
          <w:szCs w:val="24"/>
        </w:rPr>
        <w:t>. Баландина, И.В. Основы материаловедения. Отделочные работы: учебник для СПО /И.В. Баландина. - 5-е изд., перераб. и доп. – М.: ИЦ «Академия», 2016. – 304с.</w:t>
      </w:r>
    </w:p>
    <w:p w:rsidR="00610FBA" w:rsidRPr="00DD36CB" w:rsidRDefault="00610FBA" w:rsidP="00610FBA">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10</w:t>
      </w:r>
      <w:r w:rsidRPr="00DD36CB">
        <w:rPr>
          <w:rFonts w:ascii="Times New Roman" w:hAnsi="Times New Roman"/>
          <w:bCs/>
          <w:color w:val="000000"/>
          <w:sz w:val="24"/>
          <w:szCs w:val="24"/>
        </w:rPr>
        <w:t>. Гончаров, А.А. Технология возведения зданий инженерных сооружений: учебник для СПО/А.А. Гончаров. – М. Кнорус, 2017. – 272с.</w:t>
      </w:r>
    </w:p>
    <w:p w:rsidR="00610FBA" w:rsidRPr="00DD36CB" w:rsidRDefault="00610FBA" w:rsidP="00610FBA">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11</w:t>
      </w:r>
      <w:r w:rsidRPr="00DD36CB">
        <w:rPr>
          <w:rFonts w:ascii="Times New Roman" w:hAnsi="Times New Roman"/>
          <w:bCs/>
          <w:color w:val="000000"/>
          <w:sz w:val="24"/>
          <w:szCs w:val="24"/>
        </w:rPr>
        <w:t>. Ивилян И.А. Технология плотничных, столярных, стекольных и паркетных работ: Практикум: учебное пособие для СПО/ И.А. Ивилян. - 4-е изд. – М.: ИЦ «Академия», 2017. – 256с.</w:t>
      </w:r>
    </w:p>
    <w:p w:rsidR="00610FBA" w:rsidRPr="00DD36CB" w:rsidRDefault="00610FBA" w:rsidP="00610FBA">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12</w:t>
      </w:r>
      <w:r w:rsidRPr="00DD36CB">
        <w:rPr>
          <w:rFonts w:ascii="Times New Roman" w:hAnsi="Times New Roman"/>
          <w:bCs/>
          <w:color w:val="000000"/>
          <w:sz w:val="24"/>
          <w:szCs w:val="24"/>
        </w:rPr>
        <w:t>. Максимова, М.В. Учет и контроль технологических процессов в строительстве: учебник для студентов учреждений среднего профессионального образования/ М.В. Максимова, Т.И. Слепкова. – М.: Издательский центр «Академия», 2017. – 330с.</w:t>
      </w:r>
    </w:p>
    <w:p w:rsidR="00610FBA" w:rsidRPr="00DD36CB" w:rsidRDefault="00610FBA" w:rsidP="00610FBA">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13</w:t>
      </w:r>
      <w:r w:rsidRPr="00DD36CB">
        <w:rPr>
          <w:rFonts w:ascii="Times New Roman" w:hAnsi="Times New Roman"/>
          <w:bCs/>
          <w:color w:val="000000"/>
          <w:sz w:val="24"/>
          <w:szCs w:val="24"/>
        </w:rPr>
        <w:t>. Кровельные работы: учебное пособие / А.И. Долгих, С.Л. Долгих- М. :Альфа-М : ИНФРА-М, 2016.- 304с</w:t>
      </w:r>
    </w:p>
    <w:p w:rsidR="00610FBA" w:rsidRPr="00DD36CB" w:rsidRDefault="00610FBA" w:rsidP="00610FBA">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14</w:t>
      </w:r>
      <w:r w:rsidRPr="00DD36CB">
        <w:rPr>
          <w:rFonts w:ascii="Times New Roman" w:hAnsi="Times New Roman"/>
          <w:bCs/>
          <w:color w:val="000000"/>
          <w:sz w:val="24"/>
          <w:szCs w:val="24"/>
        </w:rPr>
        <w:t>. Основы технологии и организации строительно-монтажных работ</w:t>
      </w:r>
      <w:r>
        <w:rPr>
          <w:rFonts w:ascii="Times New Roman" w:hAnsi="Times New Roman"/>
          <w:bCs/>
          <w:color w:val="000000"/>
          <w:sz w:val="24"/>
          <w:szCs w:val="24"/>
        </w:rPr>
        <w:t xml:space="preserve">: учебник /С.Д. Сокова. - </w:t>
      </w:r>
      <w:r w:rsidRPr="00DD36CB">
        <w:rPr>
          <w:rFonts w:ascii="Times New Roman" w:hAnsi="Times New Roman"/>
          <w:bCs/>
          <w:color w:val="000000"/>
          <w:sz w:val="24"/>
          <w:szCs w:val="24"/>
        </w:rPr>
        <w:t>М. ИНФРА-М, 2018. — 208 с.М. : ИНФРА-М, 2018. — 208 с.</w:t>
      </w:r>
    </w:p>
    <w:p w:rsidR="00610FBA" w:rsidRPr="00DD36CB" w:rsidRDefault="00610FBA" w:rsidP="00610FBA">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15</w:t>
      </w:r>
      <w:r w:rsidRPr="00DD36CB">
        <w:rPr>
          <w:rFonts w:ascii="Times New Roman" w:hAnsi="Times New Roman"/>
          <w:bCs/>
          <w:color w:val="000000"/>
          <w:sz w:val="24"/>
          <w:szCs w:val="24"/>
        </w:rPr>
        <w:t>. Петрова, И.В. Основы технологии отделочных строительных работ: учебник/И.В. Петрова. - 2-е изд., стер. - ИЦ «Академия», 2018. - 192с.</w:t>
      </w:r>
    </w:p>
    <w:p w:rsidR="00610FBA" w:rsidRPr="00DD36CB" w:rsidRDefault="00610FBA" w:rsidP="00610FBA">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16</w:t>
      </w:r>
      <w:r w:rsidRPr="00DD36CB">
        <w:rPr>
          <w:rFonts w:ascii="Times New Roman" w:hAnsi="Times New Roman"/>
          <w:bCs/>
          <w:color w:val="000000"/>
          <w:sz w:val="24"/>
          <w:szCs w:val="24"/>
        </w:rPr>
        <w:t>. Прекрасная, Е.П. Технология малярных работ: учебник/ Е.П Прекрасная. – М.: ИЦ «Академия», 2017. – 320с.</w:t>
      </w:r>
    </w:p>
    <w:p w:rsidR="00610FBA" w:rsidRPr="00DD36CB" w:rsidRDefault="00610FBA" w:rsidP="00610FBA">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17</w:t>
      </w:r>
      <w:r w:rsidRPr="00DD36CB">
        <w:rPr>
          <w:rFonts w:ascii="Times New Roman" w:hAnsi="Times New Roman"/>
          <w:bCs/>
          <w:color w:val="000000"/>
          <w:sz w:val="24"/>
          <w:szCs w:val="24"/>
        </w:rPr>
        <w:t>. Проектно-сметное дело: Учебное пособие / Гаврилов Д.А. - М.:Альфа-М, НИЦ ИНФРА-М, 2018. - 352 с</w:t>
      </w:r>
    </w:p>
    <w:p w:rsidR="00610FBA" w:rsidRPr="00DD36CB" w:rsidRDefault="00610FBA" w:rsidP="00610FBA">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18</w:t>
      </w:r>
      <w:r w:rsidRPr="00DD36CB">
        <w:rPr>
          <w:rFonts w:ascii="Times New Roman" w:hAnsi="Times New Roman"/>
          <w:bCs/>
          <w:color w:val="000000"/>
          <w:sz w:val="24"/>
          <w:szCs w:val="24"/>
        </w:rPr>
        <w:t>. Столярно-плотничные работы:учеб. пособие / СВ. Фокин, О.Н. Шпортько. — М Альфа -М ИНФРА-М, 2016. — 334 с.</w:t>
      </w:r>
    </w:p>
    <w:p w:rsidR="00610FBA" w:rsidRPr="00DD36CB" w:rsidRDefault="00610FBA" w:rsidP="00610FBA">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19</w:t>
      </w:r>
      <w:r w:rsidRPr="00DD36CB">
        <w:rPr>
          <w:rFonts w:ascii="Times New Roman" w:hAnsi="Times New Roman"/>
          <w:bCs/>
          <w:color w:val="000000"/>
          <w:sz w:val="24"/>
          <w:szCs w:val="24"/>
        </w:rPr>
        <w:t>. Строительные машины: Учебник / Доценко А.И., Дронов В.Г. - М.НИЦ ИНФРА-М,2018. – 533 с.</w:t>
      </w:r>
    </w:p>
    <w:p w:rsidR="00610FBA" w:rsidRPr="00DD36CB" w:rsidRDefault="00610FBA" w:rsidP="00610FBA">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20</w:t>
      </w:r>
      <w:r w:rsidRPr="00DD36CB">
        <w:rPr>
          <w:rFonts w:ascii="Times New Roman" w:hAnsi="Times New Roman"/>
          <w:bCs/>
          <w:color w:val="000000"/>
          <w:sz w:val="24"/>
          <w:szCs w:val="24"/>
        </w:rPr>
        <w:t>. Техническое нормирование, оплата труда и проектно-сметное дело в строительстве   учебник /И.А. Либерман. — М. ИНФРА-М, 2018. — 400 с.</w:t>
      </w:r>
    </w:p>
    <w:p w:rsidR="00610FBA" w:rsidRPr="00DD36CB" w:rsidRDefault="00610FBA" w:rsidP="00610FBA">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21</w:t>
      </w:r>
      <w:r w:rsidRPr="00DD36CB">
        <w:rPr>
          <w:rFonts w:ascii="Times New Roman" w:hAnsi="Times New Roman"/>
          <w:bCs/>
          <w:color w:val="000000"/>
          <w:sz w:val="24"/>
          <w:szCs w:val="24"/>
        </w:rPr>
        <w:t>. Технология бетонных работ: Учебное пособие / Стаценко А.С., - 3-е изд., испр -М.: Форум, НИЦ ИНФРА-М, 2015. - 224 с.</w:t>
      </w:r>
    </w:p>
    <w:p w:rsidR="00610FBA" w:rsidRDefault="00610FBA" w:rsidP="00610FBA">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22</w:t>
      </w:r>
      <w:r w:rsidRPr="00DD36CB">
        <w:rPr>
          <w:rFonts w:ascii="Times New Roman" w:hAnsi="Times New Roman"/>
          <w:bCs/>
          <w:color w:val="000000"/>
          <w:sz w:val="24"/>
          <w:szCs w:val="24"/>
        </w:rPr>
        <w:t>. Черноус, Г.Г. Технология штукатурных работ: учебник для СПО/ Г.Г. Черноус. - 5-е изд. – ИЦ «Академия», 2017. – 240с.</w:t>
      </w:r>
    </w:p>
    <w:p w:rsidR="00610FBA" w:rsidRPr="00DD36CB" w:rsidRDefault="00610FBA" w:rsidP="00610FB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23</w:t>
      </w:r>
      <w:r w:rsidRPr="00DD36CB">
        <w:rPr>
          <w:rFonts w:ascii="Times New Roman" w:hAnsi="Times New Roman"/>
          <w:color w:val="000000"/>
          <w:sz w:val="24"/>
          <w:szCs w:val="24"/>
        </w:rPr>
        <w:t>. Батиенков, В.Т. Технология и организация строительства. Управление качеством в вопросах и ответах / В.Т.Батиенков, Г.Я.Чернобровкин, А.Д.Кирнев. – Ростов н/Д.: Феникс, 2015. – 400с. – (Среднее профессиональное образование)</w:t>
      </w:r>
    </w:p>
    <w:p w:rsidR="00610FBA" w:rsidRPr="00DD36CB" w:rsidRDefault="00610FBA" w:rsidP="00610FBA">
      <w:pPr>
        <w:spacing w:after="0" w:line="240" w:lineRule="auto"/>
        <w:ind w:firstLine="709"/>
        <w:jc w:val="both"/>
        <w:rPr>
          <w:rFonts w:ascii="Times New Roman" w:hAnsi="Times New Roman"/>
          <w:color w:val="000000"/>
          <w:sz w:val="24"/>
          <w:szCs w:val="24"/>
        </w:rPr>
      </w:pPr>
      <w:r w:rsidRPr="00DD36CB">
        <w:rPr>
          <w:rFonts w:ascii="Times New Roman" w:hAnsi="Times New Roman"/>
          <w:color w:val="000000"/>
          <w:sz w:val="24"/>
          <w:szCs w:val="24"/>
        </w:rPr>
        <w:t>2</w:t>
      </w:r>
      <w:r>
        <w:rPr>
          <w:rFonts w:ascii="Times New Roman" w:hAnsi="Times New Roman"/>
          <w:color w:val="000000"/>
          <w:sz w:val="24"/>
          <w:szCs w:val="24"/>
        </w:rPr>
        <w:t>4</w:t>
      </w:r>
      <w:r w:rsidRPr="00DD36CB">
        <w:rPr>
          <w:rFonts w:ascii="Times New Roman" w:hAnsi="Times New Roman"/>
          <w:color w:val="000000"/>
          <w:sz w:val="24"/>
          <w:szCs w:val="24"/>
        </w:rPr>
        <w:t>. Гончаров, А.А. Основы технологии возведения зданий: учебник/ А.А.Гончаров. – М.: Издательский центр «Академия», 2014. – 272с.</w:t>
      </w:r>
    </w:p>
    <w:p w:rsidR="00610FBA" w:rsidRPr="00DD36CB" w:rsidRDefault="00610FBA" w:rsidP="00610FB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25</w:t>
      </w:r>
      <w:r w:rsidRPr="00DD36CB">
        <w:rPr>
          <w:rFonts w:ascii="Times New Roman" w:hAnsi="Times New Roman"/>
          <w:color w:val="000000"/>
          <w:sz w:val="24"/>
          <w:szCs w:val="24"/>
        </w:rPr>
        <w:t>. Данилкин, М.С. Технология и организация строительного производства: учебное пособие/ М.С.Данилкин, И.А.Мартыненко, И.А.Капралова. – Ростов н/Д: Феникс, 2014.– 505с.: ил.</w:t>
      </w:r>
    </w:p>
    <w:p w:rsidR="00610FBA" w:rsidRPr="00DD36CB" w:rsidRDefault="00610FBA" w:rsidP="00610FB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26</w:t>
      </w:r>
      <w:r w:rsidRPr="00DD36CB">
        <w:rPr>
          <w:rFonts w:ascii="Times New Roman" w:hAnsi="Times New Roman"/>
          <w:color w:val="000000"/>
          <w:sz w:val="24"/>
          <w:szCs w:val="24"/>
        </w:rPr>
        <w:t>. Данилов, Н.Н. Технология и организация строительного производства:учеб. Для техникумов/ Н.Н.Данилов, С.Н.Булгаков, М.П.Зимин. – М..: Стройиздат, 2015. – 752с.:ил.</w:t>
      </w:r>
    </w:p>
    <w:p w:rsidR="00610FBA" w:rsidRPr="00DD36CB" w:rsidRDefault="00610FBA" w:rsidP="00610FB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27</w:t>
      </w:r>
      <w:r w:rsidRPr="00DD36CB">
        <w:rPr>
          <w:rFonts w:ascii="Times New Roman" w:hAnsi="Times New Roman"/>
          <w:color w:val="000000"/>
          <w:sz w:val="24"/>
          <w:szCs w:val="24"/>
        </w:rPr>
        <w:t>. Елизарова, В.А. Технология монтажа каркасно-обшивных конструкций: практикум: учебное пособие для СПО/В.А.Елизарова. - 2-е изд., стер. - ИЦ «Академия», 2014. –192с.</w:t>
      </w:r>
    </w:p>
    <w:p w:rsidR="00610FBA" w:rsidRPr="00DD36CB" w:rsidRDefault="00610FBA" w:rsidP="00610FB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28</w:t>
      </w:r>
      <w:r w:rsidRPr="00DD36CB">
        <w:rPr>
          <w:rFonts w:ascii="Times New Roman" w:hAnsi="Times New Roman"/>
          <w:color w:val="000000"/>
          <w:sz w:val="24"/>
          <w:szCs w:val="24"/>
        </w:rPr>
        <w:t xml:space="preserve">. Зимин, М.П. Технология и организация строительного производства: учебник/ М.П.Зимин, С.Г.Арутюнов; Госстрой России. Московский колледж градостроительства и предпринимательства. – М.: НПК «Интелвак», 2015. – 672с. </w:t>
      </w:r>
    </w:p>
    <w:p w:rsidR="00610FBA" w:rsidRPr="00DD36CB" w:rsidRDefault="00610FBA" w:rsidP="00610FB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29</w:t>
      </w:r>
      <w:r w:rsidRPr="00DD36CB">
        <w:rPr>
          <w:rFonts w:ascii="Times New Roman" w:hAnsi="Times New Roman"/>
          <w:color w:val="000000"/>
          <w:sz w:val="24"/>
          <w:szCs w:val="24"/>
        </w:rPr>
        <w:t>. Куликов, О.Н. Охрана труда в строительстве: учебник / О.Н.Куликов. - 10-е изд., стер. – М.: ИЦ «Академия», 2014. – 414с.</w:t>
      </w:r>
    </w:p>
    <w:p w:rsidR="00610FBA" w:rsidRPr="00DD36CB" w:rsidRDefault="00610FBA" w:rsidP="00610FB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30</w:t>
      </w:r>
      <w:r w:rsidRPr="00DD36CB">
        <w:rPr>
          <w:rFonts w:ascii="Times New Roman" w:hAnsi="Times New Roman"/>
          <w:color w:val="000000"/>
          <w:sz w:val="24"/>
          <w:szCs w:val="24"/>
        </w:rPr>
        <w:t>. Лукин, А.А. Технология каменных работ: учебное пособие/ А.А.Лукин. - 4-е изд., стер. – М.: ИЦ «Академия», 2014. – 304с.</w:t>
      </w:r>
    </w:p>
    <w:p w:rsidR="00610FBA" w:rsidRPr="00DD36CB" w:rsidRDefault="00610FBA" w:rsidP="00610FB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31</w:t>
      </w:r>
      <w:r w:rsidRPr="00DD36CB">
        <w:rPr>
          <w:rFonts w:ascii="Times New Roman" w:hAnsi="Times New Roman"/>
          <w:color w:val="000000"/>
          <w:sz w:val="24"/>
          <w:szCs w:val="24"/>
        </w:rPr>
        <w:t>. Соколов, Г.К. Технология строительного производства: учебное пособие/ для студ.высших учебных заведений/ Г.К. Соколов. – 3-е изд., стер. – М.: Издательский центр «Академия», 2014. – 544с.</w:t>
      </w:r>
    </w:p>
    <w:p w:rsidR="00610FBA" w:rsidRPr="00DD36CB" w:rsidRDefault="00610FBA" w:rsidP="00610FB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32</w:t>
      </w:r>
      <w:r w:rsidRPr="00DD36CB">
        <w:rPr>
          <w:rFonts w:ascii="Times New Roman" w:hAnsi="Times New Roman"/>
          <w:color w:val="000000"/>
          <w:sz w:val="24"/>
          <w:szCs w:val="24"/>
        </w:rPr>
        <w:t>. Степанов, Б.А. Технология плотничных, столярных, стекольных и паркетных работ: учебное пособие/Б.А. Степанов. - 6-е изд., стер. – М.: ИЦ «Академия», 2014. – 336с.</w:t>
      </w:r>
    </w:p>
    <w:p w:rsidR="00610FBA" w:rsidRPr="00E237D5" w:rsidRDefault="00610FBA" w:rsidP="00610FB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33</w:t>
      </w:r>
      <w:r w:rsidRPr="00DD36CB">
        <w:rPr>
          <w:rFonts w:ascii="Times New Roman" w:hAnsi="Times New Roman"/>
          <w:color w:val="000000"/>
          <w:sz w:val="24"/>
          <w:szCs w:val="24"/>
        </w:rPr>
        <w:t>. Теличенко, В.И. Технология возведения зданий и сооружений: учебник для строит. вузов/ В.И. Теличенко, О.М. Терентьев, А.А. Лапидус. – 4-е изд., стер. – М.: Высш. шк., 2015. – 446с</w:t>
      </w:r>
      <w:r w:rsidRPr="00E237D5">
        <w:rPr>
          <w:rFonts w:ascii="Times New Roman" w:hAnsi="Times New Roman"/>
          <w:color w:val="000000"/>
          <w:sz w:val="24"/>
          <w:szCs w:val="24"/>
        </w:rPr>
        <w:t>.</w:t>
      </w:r>
    </w:p>
    <w:p w:rsidR="00610FBA" w:rsidRPr="00E237D5" w:rsidRDefault="00610FBA" w:rsidP="00610FBA">
      <w:pPr>
        <w:spacing w:after="0" w:line="240" w:lineRule="auto"/>
        <w:ind w:firstLine="709"/>
        <w:jc w:val="both"/>
        <w:rPr>
          <w:rFonts w:ascii="Times New Roman" w:hAnsi="Times New Roman"/>
          <w:color w:val="000000"/>
          <w:sz w:val="24"/>
          <w:szCs w:val="24"/>
        </w:rPr>
      </w:pPr>
      <w:r w:rsidRPr="00E237D5">
        <w:rPr>
          <w:rFonts w:ascii="Times New Roman" w:hAnsi="Times New Roman"/>
          <w:color w:val="000000"/>
          <w:sz w:val="24"/>
          <w:szCs w:val="24"/>
        </w:rPr>
        <w:t xml:space="preserve">34. Теличенко, В.И. Технология строительных процессов: в 2ч.: учеб. для строит. вузов/ В.И. Теличенко, А.А. Лапидус, О.М. Терентьев. – М.: «Высшая школа», 2016. – 392с. </w:t>
      </w:r>
    </w:p>
    <w:p w:rsidR="00610FBA" w:rsidRPr="00E237D5" w:rsidRDefault="00610FBA" w:rsidP="00610FBA">
      <w:pPr>
        <w:widowControl w:val="0"/>
        <w:spacing w:after="0" w:line="240" w:lineRule="auto"/>
        <w:ind w:firstLine="709"/>
        <w:jc w:val="both"/>
        <w:rPr>
          <w:rFonts w:ascii="Times New Roman" w:hAnsi="Times New Roman"/>
          <w:color w:val="000000"/>
          <w:sz w:val="24"/>
          <w:szCs w:val="24"/>
        </w:rPr>
      </w:pPr>
      <w:r w:rsidRPr="00E237D5">
        <w:rPr>
          <w:rFonts w:ascii="Times New Roman" w:hAnsi="Times New Roman"/>
          <w:color w:val="000000"/>
          <w:sz w:val="24"/>
          <w:szCs w:val="24"/>
        </w:rPr>
        <w:t>35. Юдина, А.Ф. Технологические процессы в строительстве учебник/ А.Ф.Юдина. - 2-е изд., стер. – М.: ИЦ «Академия», 2016. – 304с.</w:t>
      </w:r>
    </w:p>
    <w:p w:rsidR="00610FBA" w:rsidRPr="00E237D5" w:rsidRDefault="00610FBA" w:rsidP="00610FBA">
      <w:pPr>
        <w:widowControl w:val="0"/>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E237D5">
        <w:rPr>
          <w:rFonts w:ascii="Times New Roman" w:eastAsia="TimesNewRomanPSMT" w:hAnsi="Times New Roman"/>
          <w:color w:val="000000"/>
          <w:sz w:val="24"/>
          <w:szCs w:val="24"/>
        </w:rPr>
        <w:t>36. Шерешевский И.А. Конструирование промышленных зданий Учеб. пособие для студентов строительных специальностей/Шерешевский И. А. — М.: Архитектура-С, 2012.— 168 с</w:t>
      </w:r>
    </w:p>
    <w:p w:rsidR="00610FBA" w:rsidRPr="00E237D5" w:rsidRDefault="00610FBA" w:rsidP="00610FBA">
      <w:pPr>
        <w:widowControl w:val="0"/>
        <w:autoSpaceDE w:val="0"/>
        <w:autoSpaceDN w:val="0"/>
        <w:adjustRightInd w:val="0"/>
        <w:spacing w:after="0" w:line="240" w:lineRule="auto"/>
        <w:ind w:firstLine="709"/>
        <w:jc w:val="both"/>
        <w:rPr>
          <w:rFonts w:ascii="Times New Roman" w:eastAsia="TimesNewRomanPSMT" w:hAnsi="Times New Roman"/>
          <w:color w:val="000000"/>
          <w:sz w:val="24"/>
          <w:szCs w:val="24"/>
        </w:rPr>
      </w:pPr>
      <w:r w:rsidRPr="00E237D5">
        <w:rPr>
          <w:rFonts w:ascii="Times New Roman" w:eastAsia="TimesNewRomanPSMT" w:hAnsi="Times New Roman"/>
          <w:color w:val="000000"/>
          <w:sz w:val="24"/>
          <w:szCs w:val="24"/>
        </w:rPr>
        <w:t>38. Шерешевский И.А. Конструирование гражданских зданий/ Шерешевский И.А., М.: архитектура – С,  2005 – 176 с.</w:t>
      </w:r>
    </w:p>
    <w:p w:rsidR="00610FBA" w:rsidRPr="00E237D5" w:rsidRDefault="00610FBA" w:rsidP="00610FBA">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E237D5">
        <w:rPr>
          <w:rFonts w:ascii="Times New Roman" w:eastAsia="TimesNewRomanPSMT" w:hAnsi="Times New Roman"/>
          <w:color w:val="000000"/>
          <w:sz w:val="24"/>
          <w:szCs w:val="24"/>
        </w:rPr>
        <w:t xml:space="preserve">39. </w:t>
      </w:r>
      <w:r w:rsidRPr="00E237D5">
        <w:rPr>
          <w:rFonts w:ascii="Times New Roman" w:hAnsi="Times New Roman"/>
          <w:color w:val="000000"/>
          <w:sz w:val="24"/>
          <w:szCs w:val="24"/>
        </w:rPr>
        <w:t xml:space="preserve">Г.Л. Постарнакова, М.А. Патенченкова, Е.Ф. Фомина Методические указания </w:t>
      </w:r>
      <w:r w:rsidRPr="00E237D5">
        <w:rPr>
          <w:rFonts w:ascii="Times New Roman" w:hAnsi="Times New Roman"/>
          <w:bCs/>
          <w:color w:val="000000"/>
          <w:sz w:val="24"/>
          <w:szCs w:val="24"/>
        </w:rPr>
        <w:t xml:space="preserve">по выполнению и оформлению курсового проекта. </w:t>
      </w:r>
      <w:r w:rsidRPr="00E237D5">
        <w:rPr>
          <w:rFonts w:ascii="Times New Roman" w:hAnsi="Times New Roman"/>
          <w:color w:val="000000"/>
          <w:sz w:val="24"/>
          <w:szCs w:val="24"/>
        </w:rPr>
        <w:t>ПМ 01 Участие в проектировании зданий и сооружений. МДК 01.01 Проектирование зданий и сооружений. Программы подготовки специалистов среднего звена по специальности 08.02.01 Строительство и эксплуатация зданий и сооружений, 2020</w:t>
      </w:r>
    </w:p>
    <w:p w:rsidR="00610FBA" w:rsidRPr="002A244B" w:rsidRDefault="00610FBA" w:rsidP="00610FBA">
      <w:pPr>
        <w:pStyle w:val="ListParagraph"/>
        <w:tabs>
          <w:tab w:val="left" w:pos="681"/>
        </w:tabs>
        <w:spacing w:after="0" w:line="240" w:lineRule="auto"/>
        <w:ind w:left="0" w:firstLine="709"/>
        <w:jc w:val="both"/>
        <w:rPr>
          <w:rFonts w:ascii="Times New Roman" w:hAnsi="Times New Roman"/>
          <w:color w:val="000000"/>
          <w:sz w:val="24"/>
          <w:szCs w:val="24"/>
        </w:rPr>
      </w:pPr>
      <w:r w:rsidRPr="002A244B">
        <w:rPr>
          <w:rFonts w:ascii="Times New Roman" w:hAnsi="Times New Roman"/>
          <w:color w:val="000000"/>
          <w:sz w:val="24"/>
          <w:szCs w:val="24"/>
        </w:rPr>
        <w:t>40. М.А. Ярцева, Н.М. Константинова Методические указания по выполнению выпускной квалификационной работы (в виде дипломного проекта), 2020</w:t>
      </w:r>
    </w:p>
    <w:p w:rsidR="00610FBA" w:rsidRPr="002A244B" w:rsidRDefault="00610FBA" w:rsidP="00610FBA">
      <w:pPr>
        <w:pStyle w:val="ListParagraph"/>
        <w:tabs>
          <w:tab w:val="left" w:pos="681"/>
        </w:tabs>
        <w:spacing w:after="0" w:line="240" w:lineRule="auto"/>
        <w:ind w:left="0" w:firstLine="709"/>
        <w:jc w:val="both"/>
        <w:rPr>
          <w:rFonts w:ascii="Times New Roman" w:hAnsi="Times New Roman"/>
          <w:color w:val="000000"/>
          <w:sz w:val="24"/>
          <w:szCs w:val="24"/>
        </w:rPr>
      </w:pPr>
      <w:r w:rsidRPr="002A244B">
        <w:rPr>
          <w:rFonts w:ascii="Times New Roman" w:hAnsi="Times New Roman"/>
          <w:color w:val="000000"/>
          <w:sz w:val="24"/>
          <w:szCs w:val="24"/>
        </w:rPr>
        <w:t xml:space="preserve">41. </w:t>
      </w:r>
    </w:p>
    <w:p w:rsidR="00610FBA" w:rsidRPr="002A244B" w:rsidRDefault="00610FBA" w:rsidP="00610FBA">
      <w:pPr>
        <w:spacing w:after="0" w:line="240" w:lineRule="auto"/>
        <w:ind w:firstLine="709"/>
        <w:jc w:val="both"/>
        <w:rPr>
          <w:rFonts w:ascii="Times New Roman" w:hAnsi="Times New Roman"/>
          <w:b/>
          <w:color w:val="000000"/>
          <w:sz w:val="24"/>
          <w:szCs w:val="24"/>
        </w:rPr>
      </w:pPr>
    </w:p>
    <w:p w:rsidR="00610FBA" w:rsidRPr="008C1A91" w:rsidRDefault="00610FBA" w:rsidP="00610FBA">
      <w:pPr>
        <w:spacing w:after="0" w:line="240" w:lineRule="auto"/>
        <w:ind w:firstLine="709"/>
        <w:jc w:val="both"/>
        <w:rPr>
          <w:rFonts w:ascii="Times New Roman" w:hAnsi="Times New Roman"/>
          <w:b/>
          <w:color w:val="000000"/>
          <w:sz w:val="24"/>
          <w:szCs w:val="24"/>
        </w:rPr>
      </w:pPr>
      <w:r w:rsidRPr="008C1A91">
        <w:rPr>
          <w:rFonts w:ascii="Times New Roman" w:hAnsi="Times New Roman"/>
          <w:b/>
          <w:color w:val="000000"/>
          <w:sz w:val="24"/>
          <w:szCs w:val="24"/>
        </w:rPr>
        <w:t>3.3 Организация образовательного процесса</w:t>
      </w:r>
    </w:p>
    <w:p w:rsidR="00610FBA" w:rsidRPr="008C1A91" w:rsidRDefault="00610FBA" w:rsidP="00610FBA">
      <w:pPr>
        <w:spacing w:after="0" w:line="240" w:lineRule="auto"/>
        <w:ind w:firstLine="709"/>
        <w:jc w:val="both"/>
        <w:rPr>
          <w:rFonts w:ascii="Times New Roman" w:hAnsi="Times New Roman"/>
          <w:color w:val="000000"/>
          <w:sz w:val="24"/>
          <w:szCs w:val="24"/>
        </w:rPr>
      </w:pPr>
      <w:r w:rsidRPr="008C1A91">
        <w:rPr>
          <w:rFonts w:ascii="Times New Roman" w:hAnsi="Times New Roman"/>
          <w:color w:val="000000"/>
          <w:sz w:val="24"/>
          <w:szCs w:val="24"/>
        </w:rPr>
        <w:t xml:space="preserve">Изучению профессионального модуля </w:t>
      </w:r>
      <w:r w:rsidRPr="008C1A91">
        <w:rPr>
          <w:rFonts w:ascii="Times New Roman" w:hAnsi="Times New Roman"/>
          <w:b/>
          <w:color w:val="000000"/>
          <w:sz w:val="24"/>
          <w:szCs w:val="24"/>
        </w:rPr>
        <w:t>ПМ.01 Участие в проектировании зданий и сооружений</w:t>
      </w:r>
      <w:r w:rsidRPr="008C1A91">
        <w:rPr>
          <w:rFonts w:ascii="Times New Roman" w:hAnsi="Times New Roman"/>
          <w:color w:val="000000"/>
          <w:sz w:val="24"/>
          <w:szCs w:val="24"/>
        </w:rPr>
        <w:t xml:space="preserve"> предшествуют: общепрофессиональные дисциплины: инженерная графика; техническая механика; основы электротехники; основы геодезии; информационные технологии в профессиональной деятельности; строительные материалы и изделия; инженерно-геологические исследования строительных площадок; основы экономической теории.</w:t>
      </w:r>
    </w:p>
    <w:p w:rsidR="00610FBA" w:rsidRPr="008C1A91" w:rsidRDefault="00610FBA" w:rsidP="00610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color w:val="000000"/>
          <w:sz w:val="24"/>
          <w:szCs w:val="24"/>
        </w:rPr>
      </w:pPr>
      <w:r w:rsidRPr="008C1A91">
        <w:rPr>
          <w:rFonts w:ascii="Times New Roman" w:hAnsi="Times New Roman"/>
          <w:bCs/>
          <w:color w:val="000000"/>
          <w:sz w:val="24"/>
          <w:szCs w:val="24"/>
        </w:rPr>
        <w:t>Обязательным условием допуска к производственной практике (по профилю специальности) в рамках профессионального модуля</w:t>
      </w:r>
      <w:r w:rsidRPr="008C1A91">
        <w:rPr>
          <w:rFonts w:ascii="Times New Roman" w:hAnsi="Times New Roman"/>
          <w:b/>
          <w:color w:val="000000"/>
          <w:sz w:val="24"/>
          <w:szCs w:val="24"/>
        </w:rPr>
        <w:t xml:space="preserve"> МДК.01.02 Проект производства работ </w:t>
      </w:r>
      <w:r w:rsidRPr="008C1A91">
        <w:rPr>
          <w:rFonts w:ascii="Times New Roman" w:hAnsi="Times New Roman"/>
          <w:bCs/>
          <w:color w:val="000000"/>
          <w:sz w:val="24"/>
          <w:szCs w:val="24"/>
        </w:rPr>
        <w:t>является освоение</w:t>
      </w:r>
      <w:r w:rsidRPr="008C1A91">
        <w:rPr>
          <w:rFonts w:ascii="Times New Roman" w:hAnsi="Times New Roman"/>
          <w:color w:val="000000"/>
          <w:sz w:val="24"/>
          <w:szCs w:val="24"/>
        </w:rPr>
        <w:t xml:space="preserve"> учебных практик </w:t>
      </w:r>
      <w:r w:rsidRPr="008C1A91">
        <w:rPr>
          <w:rFonts w:ascii="Times New Roman" w:hAnsi="Times New Roman"/>
          <w:b/>
          <w:color w:val="000000"/>
          <w:sz w:val="24"/>
          <w:szCs w:val="24"/>
        </w:rPr>
        <w:t>УП.01.01 Учебная практика (полевая геодезическая)</w:t>
      </w:r>
      <w:r w:rsidRPr="008C1A91">
        <w:rPr>
          <w:rFonts w:ascii="Times New Roman" w:hAnsi="Times New Roman"/>
          <w:color w:val="000000"/>
          <w:sz w:val="24"/>
          <w:szCs w:val="24"/>
        </w:rPr>
        <w:t xml:space="preserve"> и </w:t>
      </w:r>
      <w:r w:rsidRPr="008C1A91">
        <w:rPr>
          <w:rFonts w:ascii="Times New Roman" w:hAnsi="Times New Roman"/>
          <w:b/>
          <w:color w:val="000000"/>
          <w:sz w:val="24"/>
          <w:szCs w:val="24"/>
        </w:rPr>
        <w:t>УП.01.02 Учебная практика (проектирование)</w:t>
      </w:r>
      <w:r w:rsidRPr="008C1A91">
        <w:rPr>
          <w:rFonts w:ascii="Times New Roman" w:hAnsi="Times New Roman"/>
          <w:bCs/>
          <w:color w:val="000000"/>
          <w:sz w:val="24"/>
          <w:szCs w:val="24"/>
        </w:rPr>
        <w:t xml:space="preserve"> в рамках профессионального модуля </w:t>
      </w:r>
      <w:r w:rsidRPr="008C1A91">
        <w:rPr>
          <w:rFonts w:ascii="Times New Roman" w:hAnsi="Times New Roman"/>
          <w:b/>
          <w:bCs/>
          <w:color w:val="000000"/>
          <w:sz w:val="24"/>
          <w:szCs w:val="24"/>
        </w:rPr>
        <w:t>ПМ.01</w:t>
      </w:r>
      <w:r w:rsidRPr="008C1A91">
        <w:rPr>
          <w:rFonts w:ascii="Times New Roman" w:hAnsi="Times New Roman"/>
          <w:bCs/>
          <w:color w:val="000000"/>
          <w:sz w:val="24"/>
          <w:szCs w:val="24"/>
        </w:rPr>
        <w:t xml:space="preserve"> </w:t>
      </w:r>
      <w:r w:rsidRPr="008C1A91">
        <w:rPr>
          <w:rFonts w:ascii="Times New Roman" w:hAnsi="Times New Roman"/>
          <w:b/>
          <w:color w:val="000000"/>
          <w:sz w:val="24"/>
          <w:szCs w:val="24"/>
        </w:rPr>
        <w:t>Участие в проектировании зданий и сооружений.</w:t>
      </w:r>
      <w:r w:rsidRPr="008C1A91">
        <w:rPr>
          <w:rFonts w:ascii="Times New Roman" w:hAnsi="Times New Roman"/>
          <w:bCs/>
          <w:color w:val="000000"/>
          <w:sz w:val="24"/>
          <w:szCs w:val="24"/>
        </w:rPr>
        <w:t xml:space="preserve"> </w:t>
      </w:r>
    </w:p>
    <w:p w:rsidR="00610FBA" w:rsidRPr="008C1A91" w:rsidRDefault="00610FBA" w:rsidP="00610FBA">
      <w:pPr>
        <w:spacing w:after="0" w:line="240" w:lineRule="auto"/>
        <w:ind w:firstLine="709"/>
        <w:jc w:val="both"/>
        <w:rPr>
          <w:rFonts w:ascii="Times New Roman" w:hAnsi="Times New Roman"/>
          <w:color w:val="000000"/>
          <w:sz w:val="24"/>
          <w:szCs w:val="24"/>
        </w:rPr>
      </w:pPr>
      <w:r w:rsidRPr="008C1A91">
        <w:rPr>
          <w:rFonts w:ascii="Times New Roman" w:hAnsi="Times New Roman"/>
          <w:color w:val="000000"/>
          <w:sz w:val="24"/>
          <w:szCs w:val="24"/>
        </w:rPr>
        <w:t xml:space="preserve">Учебные занятия и консультационная помощь обучающимся проводятся в специальном помещении - учебном кабинете. </w:t>
      </w:r>
    </w:p>
    <w:p w:rsidR="00610FBA" w:rsidRPr="008C1A91" w:rsidRDefault="00610FBA" w:rsidP="00610FBA">
      <w:pPr>
        <w:spacing w:after="0" w:line="240" w:lineRule="auto"/>
        <w:ind w:firstLine="709"/>
        <w:jc w:val="both"/>
        <w:rPr>
          <w:rFonts w:ascii="Times New Roman" w:hAnsi="Times New Roman"/>
          <w:color w:val="000000"/>
          <w:sz w:val="24"/>
          <w:szCs w:val="24"/>
        </w:rPr>
      </w:pPr>
      <w:r w:rsidRPr="008C1A91">
        <w:rPr>
          <w:rFonts w:ascii="Times New Roman" w:hAnsi="Times New Roman"/>
          <w:color w:val="000000"/>
          <w:sz w:val="24"/>
          <w:szCs w:val="24"/>
        </w:rPr>
        <w:t xml:space="preserve">Учебные практики и производственная практика проводятся в специально оборудованных мастерских. </w:t>
      </w:r>
    </w:p>
    <w:p w:rsidR="00610FBA" w:rsidRPr="0072468B" w:rsidRDefault="00610FBA" w:rsidP="00610FBA">
      <w:pPr>
        <w:spacing w:after="0" w:line="240" w:lineRule="auto"/>
        <w:jc w:val="both"/>
        <w:rPr>
          <w:rFonts w:ascii="Times New Roman" w:hAnsi="Times New Roman"/>
          <w:b/>
          <w:i/>
          <w:color w:val="0000FF"/>
          <w:sz w:val="24"/>
          <w:szCs w:val="24"/>
        </w:rPr>
      </w:pPr>
    </w:p>
    <w:p w:rsidR="00610FBA" w:rsidRPr="00F93849" w:rsidRDefault="00610FBA" w:rsidP="00610FBA">
      <w:pPr>
        <w:spacing w:after="0" w:line="240" w:lineRule="auto"/>
        <w:ind w:firstLine="709"/>
        <w:jc w:val="both"/>
        <w:rPr>
          <w:rFonts w:ascii="Times New Roman" w:hAnsi="Times New Roman"/>
          <w:b/>
          <w:color w:val="000000"/>
          <w:sz w:val="24"/>
          <w:szCs w:val="24"/>
        </w:rPr>
      </w:pPr>
      <w:r w:rsidRPr="00F93849">
        <w:rPr>
          <w:rFonts w:ascii="Times New Roman" w:hAnsi="Times New Roman"/>
          <w:b/>
          <w:color w:val="000000"/>
          <w:sz w:val="24"/>
          <w:szCs w:val="24"/>
        </w:rPr>
        <w:t>3.4 Кадровое обеспечение образовательного процесса</w:t>
      </w:r>
    </w:p>
    <w:p w:rsidR="00610FBA" w:rsidRPr="00F93849" w:rsidRDefault="00610FBA" w:rsidP="00610FBA">
      <w:pPr>
        <w:spacing w:after="0" w:line="240" w:lineRule="auto"/>
        <w:ind w:firstLine="709"/>
        <w:jc w:val="both"/>
        <w:rPr>
          <w:rFonts w:ascii="Times New Roman" w:hAnsi="Times New Roman"/>
          <w:bCs/>
          <w:color w:val="000000"/>
          <w:sz w:val="24"/>
          <w:szCs w:val="24"/>
        </w:rPr>
      </w:pPr>
      <w:r w:rsidRPr="00F93849">
        <w:rPr>
          <w:rFonts w:ascii="Times New Roman" w:hAnsi="Times New Roman"/>
          <w:bCs/>
          <w:color w:val="000000"/>
          <w:sz w:val="24"/>
          <w:szCs w:val="24"/>
        </w:rPr>
        <w:t>Требования к квалификации педагогических кадров: Реализация программы учебного модуля должна обеспечиваться педагогическими работниками образовательной организации, имеющими соответствующее высшее образование, соответствующие профилю преподаваемого модуля.</w:t>
      </w:r>
    </w:p>
    <w:p w:rsidR="00610FBA" w:rsidRPr="00F93849" w:rsidRDefault="00610FBA" w:rsidP="00610FBA">
      <w:pPr>
        <w:spacing w:after="0" w:line="240" w:lineRule="auto"/>
        <w:ind w:firstLine="709"/>
        <w:jc w:val="both"/>
        <w:rPr>
          <w:rFonts w:ascii="Times New Roman" w:hAnsi="Times New Roman"/>
          <w:bCs/>
          <w:color w:val="000000"/>
          <w:sz w:val="24"/>
          <w:szCs w:val="24"/>
        </w:rPr>
      </w:pPr>
      <w:r w:rsidRPr="00F93849">
        <w:rPr>
          <w:rFonts w:ascii="Times New Roman" w:hAnsi="Times New Roman"/>
          <w:bCs/>
          <w:color w:val="000000"/>
          <w:sz w:val="24"/>
          <w:szCs w:val="24"/>
        </w:rPr>
        <w:t>Квалификация педагогических работников должна отвечать квалификационным требованиям, указанным в квалификационных справочниках, и профессиональных стандартах.</w:t>
      </w:r>
      <w:r w:rsidRPr="00F93849">
        <w:rPr>
          <w:color w:val="000000"/>
        </w:rPr>
        <w:t xml:space="preserve"> </w:t>
      </w:r>
      <w:r w:rsidRPr="00F93849">
        <w:rPr>
          <w:rFonts w:ascii="Times New Roman" w:hAnsi="Times New Roman"/>
          <w:bCs/>
          <w:color w:val="000000"/>
          <w:sz w:val="24"/>
          <w:szCs w:val="24"/>
        </w:rPr>
        <w:t>Преподаватели получают дополнительное профессиональное образование по программам повышения квалификации, в том числе в форме стажировки и профильных организациях не реже 1 раза в 3 года.</w:t>
      </w:r>
    </w:p>
    <w:p w:rsidR="001109C3" w:rsidRPr="001109C3" w:rsidRDefault="001109C3" w:rsidP="001109C3">
      <w:pPr>
        <w:spacing w:after="0" w:line="240" w:lineRule="auto"/>
        <w:ind w:firstLine="660"/>
        <w:jc w:val="both"/>
        <w:rPr>
          <w:rFonts w:ascii="Times New Roman" w:hAnsi="Times New Roman"/>
          <w:b/>
          <w:bCs/>
          <w:color w:val="000000"/>
          <w:sz w:val="24"/>
          <w:szCs w:val="24"/>
        </w:rPr>
      </w:pPr>
      <w:r w:rsidRPr="001109C3">
        <w:rPr>
          <w:rFonts w:ascii="Times New Roman" w:hAnsi="Times New Roman"/>
          <w:b/>
          <w:bCs/>
          <w:color w:val="000000"/>
          <w:sz w:val="24"/>
          <w:szCs w:val="24"/>
        </w:rPr>
        <w:t>4.КОНТРОЛЬ И ОЦЕНКА РЕЗУЛЬТАТОВ ОСВОЕНИЯ ПРОФЕССИОНАЛЬНОГО МОДУЛЯ</w:t>
      </w:r>
    </w:p>
    <w:p w:rsidR="001109C3" w:rsidRPr="001109C3" w:rsidRDefault="001109C3" w:rsidP="001109C3">
      <w:pPr>
        <w:spacing w:after="0" w:line="240" w:lineRule="auto"/>
        <w:ind w:firstLine="660"/>
        <w:jc w:val="both"/>
        <w:rPr>
          <w:rFonts w:ascii="Times New Roman" w:hAnsi="Times New Roman"/>
          <w:b/>
          <w:bCs/>
          <w:color w:val="000000"/>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3626"/>
        <w:gridCol w:w="3161"/>
        <w:gridCol w:w="1665"/>
      </w:tblGrid>
      <w:tr w:rsidR="001109C3" w:rsidRPr="001109C3">
        <w:trPr>
          <w:trHeight w:val="1337"/>
          <w:jc w:val="center"/>
        </w:trPr>
        <w:tc>
          <w:tcPr>
            <w:tcW w:w="944"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b/>
                <w:color w:val="000000"/>
                <w:sz w:val="20"/>
                <w:szCs w:val="20"/>
              </w:rPr>
            </w:pPr>
            <w:r w:rsidRPr="001109C3">
              <w:rPr>
                <w:rFonts w:ascii="Times New Roman" w:hAnsi="Times New Roman"/>
                <w:b/>
                <w:color w:val="000000"/>
                <w:sz w:val="20"/>
                <w:szCs w:val="20"/>
              </w:rPr>
              <w:t>Код и наименование профессиональных и общих компетенций, формируемых в рамках модуля</w:t>
            </w:r>
          </w:p>
        </w:tc>
        <w:tc>
          <w:tcPr>
            <w:tcW w:w="1740"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b/>
                <w:color w:val="000000"/>
                <w:sz w:val="20"/>
                <w:szCs w:val="20"/>
              </w:rPr>
            </w:pPr>
            <w:r w:rsidRPr="001109C3">
              <w:rPr>
                <w:rFonts w:ascii="Times New Roman" w:hAnsi="Times New Roman"/>
                <w:b/>
                <w:color w:val="000000"/>
                <w:sz w:val="20"/>
                <w:szCs w:val="20"/>
              </w:rPr>
              <w:t>Оцениваемые знания и умения</w:t>
            </w:r>
          </w:p>
        </w:tc>
        <w:tc>
          <w:tcPr>
            <w:tcW w:w="1517"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b/>
                <w:color w:val="000000"/>
                <w:sz w:val="20"/>
                <w:szCs w:val="20"/>
              </w:rPr>
            </w:pPr>
            <w:r w:rsidRPr="001109C3">
              <w:rPr>
                <w:rFonts w:ascii="Times New Roman" w:hAnsi="Times New Roman"/>
                <w:b/>
                <w:color w:val="000000"/>
                <w:sz w:val="20"/>
                <w:szCs w:val="20"/>
              </w:rPr>
              <w:t>Критерии оценки</w:t>
            </w:r>
          </w:p>
        </w:tc>
        <w:tc>
          <w:tcPr>
            <w:tcW w:w="799"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color w:val="000000"/>
                <w:sz w:val="20"/>
                <w:szCs w:val="20"/>
              </w:rPr>
            </w:pPr>
            <w:r w:rsidRPr="001109C3">
              <w:rPr>
                <w:rFonts w:ascii="Times New Roman" w:hAnsi="Times New Roman"/>
                <w:b/>
                <w:color w:val="000000"/>
                <w:sz w:val="20"/>
                <w:szCs w:val="20"/>
              </w:rPr>
              <w:t>Методы оценки</w:t>
            </w:r>
            <w:r w:rsidRPr="001109C3">
              <w:rPr>
                <w:rFonts w:ascii="Times New Roman" w:hAnsi="Times New Roman"/>
                <w:color w:val="000000"/>
                <w:sz w:val="20"/>
                <w:szCs w:val="20"/>
              </w:rPr>
              <w:t xml:space="preserve"> </w:t>
            </w:r>
          </w:p>
        </w:tc>
      </w:tr>
      <w:tr w:rsidR="001109C3" w:rsidRPr="001109C3">
        <w:trPr>
          <w:trHeight w:val="1337"/>
          <w:jc w:val="center"/>
        </w:trPr>
        <w:tc>
          <w:tcPr>
            <w:tcW w:w="944" w:type="pct"/>
            <w:vMerge w:val="restart"/>
            <w:tcBorders>
              <w:top w:val="single" w:sz="4" w:space="0" w:color="auto"/>
              <w:left w:val="single" w:sz="4" w:space="0" w:color="auto"/>
              <w:right w:val="single" w:sz="4" w:space="0" w:color="auto"/>
            </w:tcBorders>
            <w:vAlign w:val="center"/>
          </w:tcPr>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ПК 1.1 Подбирать наиболее оптимальные решения из строительных конструкций и</w:t>
            </w:r>
          </w:p>
          <w:p w:rsidR="001109C3" w:rsidRPr="001109C3" w:rsidRDefault="001109C3" w:rsidP="001109C3">
            <w:pPr>
              <w:autoSpaceDE w:val="0"/>
              <w:autoSpaceDN w:val="0"/>
              <w:adjustRightInd w:val="0"/>
              <w:spacing w:after="0" w:line="240" w:lineRule="auto"/>
              <w:jc w:val="both"/>
              <w:rPr>
                <w:rFonts w:ascii="Times New Roman" w:hAnsi="Times New Roman"/>
                <w:color w:val="000000"/>
                <w:sz w:val="20"/>
                <w:szCs w:val="20"/>
              </w:rPr>
            </w:pPr>
            <w:r w:rsidRPr="001109C3">
              <w:rPr>
                <w:rFonts w:ascii="Times New Roman" w:eastAsia="TimesNewRomanPSMT" w:hAnsi="Times New Roman"/>
                <w:color w:val="000000"/>
                <w:sz w:val="20"/>
                <w:szCs w:val="20"/>
              </w:rPr>
              <w:t>материалов, разрабатывать узлы и детали конструктивных элементов зданий и сооружений в соответствии с условиями ксплуатации  и назначениями</w:t>
            </w:r>
          </w:p>
        </w:tc>
        <w:tc>
          <w:tcPr>
            <w:tcW w:w="1740"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Умения:</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У1 - читать проектно-технологическую документацию;</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У3 - определять глубину заложения фундамента;</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У4 - выполнять теплотехнический расчет ограждающих конструкций;</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У5 - подбирать строительные конструкции для разработки архитектурно-строительных чертежей;</w:t>
            </w:r>
          </w:p>
        </w:tc>
        <w:tc>
          <w:tcPr>
            <w:tcW w:w="1517"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OpenSymbol" w:hAnsi="Times New Roman"/>
                <w:color w:val="000000"/>
                <w:sz w:val="20"/>
                <w:szCs w:val="20"/>
              </w:rPr>
              <w:t xml:space="preserve">- </w:t>
            </w:r>
            <w:r w:rsidRPr="001109C3">
              <w:rPr>
                <w:rFonts w:ascii="Times New Roman" w:eastAsia="TimesNewRomanPSMT" w:hAnsi="Times New Roman"/>
                <w:color w:val="000000"/>
                <w:sz w:val="20"/>
                <w:szCs w:val="20"/>
              </w:rPr>
              <w:t>обоснование выбора строительных материалов конструктивных элементов</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ограждающих конструкций;</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OpenSymbol" w:hAnsi="Times New Roman"/>
                <w:color w:val="000000"/>
                <w:sz w:val="20"/>
                <w:szCs w:val="20"/>
              </w:rPr>
              <w:t xml:space="preserve">- </w:t>
            </w:r>
            <w:r w:rsidRPr="001109C3">
              <w:rPr>
                <w:rFonts w:ascii="Times New Roman" w:eastAsia="TimesNewRomanPSMT" w:hAnsi="Times New Roman"/>
                <w:color w:val="000000"/>
                <w:sz w:val="20"/>
                <w:szCs w:val="20"/>
              </w:rPr>
              <w:t>обоснование выбора глубины заложения фундамента в зависимости от вида грунта;</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OpenSymbol" w:hAnsi="Times New Roman"/>
                <w:color w:val="000000"/>
                <w:sz w:val="20"/>
                <w:szCs w:val="20"/>
              </w:rPr>
              <w:t xml:space="preserve">- </w:t>
            </w:r>
            <w:r w:rsidRPr="001109C3">
              <w:rPr>
                <w:rFonts w:ascii="Times New Roman" w:eastAsia="TimesNewRomanPSMT" w:hAnsi="Times New Roman"/>
                <w:color w:val="000000"/>
                <w:sz w:val="20"/>
                <w:szCs w:val="20"/>
              </w:rPr>
              <w:t>обоснование выбора строительных конструкций для разработки строительных</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чертежей;</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OpenSymbol" w:hAnsi="Times New Roman"/>
                <w:color w:val="000000"/>
                <w:sz w:val="20"/>
                <w:szCs w:val="20"/>
              </w:rPr>
              <w:t xml:space="preserve">- </w:t>
            </w:r>
            <w:r w:rsidRPr="001109C3">
              <w:rPr>
                <w:rFonts w:ascii="Times New Roman" w:eastAsia="TimesNewRomanPSMT" w:hAnsi="Times New Roman"/>
                <w:color w:val="000000"/>
                <w:sz w:val="20"/>
                <w:szCs w:val="20"/>
              </w:rPr>
              <w:t>выполнение теплотехнического расчета</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ограждающих конструкций;</w:t>
            </w:r>
          </w:p>
          <w:p w:rsidR="001109C3" w:rsidRPr="001109C3" w:rsidRDefault="001109C3" w:rsidP="001109C3">
            <w:pPr>
              <w:spacing w:after="0" w:line="240" w:lineRule="auto"/>
              <w:jc w:val="both"/>
              <w:rPr>
                <w:rFonts w:ascii="Times New Roman" w:hAnsi="Times New Roman"/>
                <w:b/>
                <w:color w:val="000000"/>
                <w:sz w:val="20"/>
                <w:szCs w:val="20"/>
              </w:rPr>
            </w:pPr>
            <w:r w:rsidRPr="001109C3">
              <w:rPr>
                <w:rFonts w:ascii="Times New Roman" w:eastAsia="OpenSymbol" w:hAnsi="Times New Roman"/>
                <w:color w:val="000000"/>
                <w:sz w:val="20"/>
                <w:szCs w:val="20"/>
              </w:rPr>
              <w:t xml:space="preserve">- </w:t>
            </w:r>
            <w:r w:rsidRPr="001109C3">
              <w:rPr>
                <w:rFonts w:ascii="Times New Roman" w:eastAsia="TimesNewRomanPSMT" w:hAnsi="Times New Roman"/>
                <w:color w:val="000000"/>
                <w:sz w:val="20"/>
                <w:szCs w:val="20"/>
              </w:rPr>
              <w:t>проектирование типовых узлов.</w:t>
            </w:r>
          </w:p>
        </w:tc>
        <w:tc>
          <w:tcPr>
            <w:tcW w:w="799" w:type="pct"/>
            <w:vMerge w:val="restart"/>
            <w:tcBorders>
              <w:top w:val="single" w:sz="4" w:space="0" w:color="auto"/>
              <w:left w:val="single" w:sz="4" w:space="0" w:color="auto"/>
              <w:right w:val="single" w:sz="4" w:space="0" w:color="auto"/>
            </w:tcBorders>
            <w:vAlign w:val="center"/>
          </w:tcPr>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Оценка защиты практических</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работ;</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 xml:space="preserve"> контрольных работ по темам МДК;</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выполнения тестовых заданий по темам МДК.</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 xml:space="preserve"> результатов</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выполнения</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практических работ во время учебной и производственной</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практики,</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 экзамен по МДК 01.01. МДК 01.02</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p>
          <w:p w:rsidR="001109C3" w:rsidRPr="001109C3" w:rsidRDefault="001109C3" w:rsidP="001109C3">
            <w:pPr>
              <w:spacing w:after="0" w:line="240" w:lineRule="auto"/>
              <w:jc w:val="both"/>
              <w:rPr>
                <w:rFonts w:ascii="Times New Roman" w:hAnsi="Times New Roman"/>
                <w:b/>
                <w:color w:val="000000"/>
                <w:sz w:val="20"/>
                <w:szCs w:val="20"/>
              </w:rPr>
            </w:pPr>
            <w:r w:rsidRPr="001109C3">
              <w:rPr>
                <w:rFonts w:ascii="Times New Roman" w:eastAsia="TimesNewRomanPSMT" w:hAnsi="Times New Roman"/>
                <w:color w:val="000000"/>
                <w:sz w:val="20"/>
                <w:szCs w:val="20"/>
              </w:rPr>
              <w:t>экзамен по модулю</w:t>
            </w:r>
          </w:p>
        </w:tc>
      </w:tr>
      <w:tr w:rsidR="001109C3" w:rsidRPr="001109C3">
        <w:trPr>
          <w:trHeight w:val="1337"/>
          <w:jc w:val="center"/>
        </w:trPr>
        <w:tc>
          <w:tcPr>
            <w:tcW w:w="944" w:type="pct"/>
            <w:vMerge/>
            <w:tcBorders>
              <w:left w:val="single" w:sz="4" w:space="0" w:color="auto"/>
              <w:right w:val="single" w:sz="4" w:space="0" w:color="auto"/>
            </w:tcBorders>
            <w:vAlign w:val="center"/>
          </w:tcPr>
          <w:p w:rsidR="001109C3" w:rsidRPr="001109C3" w:rsidRDefault="001109C3" w:rsidP="001109C3">
            <w:pPr>
              <w:autoSpaceDE w:val="0"/>
              <w:autoSpaceDN w:val="0"/>
              <w:adjustRightInd w:val="0"/>
              <w:spacing w:after="0" w:line="240" w:lineRule="auto"/>
              <w:jc w:val="center"/>
              <w:rPr>
                <w:rFonts w:ascii="Times New Roman" w:eastAsia="TimesNewRomanPSMT" w:hAnsi="Times New Roman"/>
                <w:color w:val="000000"/>
                <w:sz w:val="20"/>
                <w:szCs w:val="20"/>
              </w:rPr>
            </w:pPr>
          </w:p>
        </w:tc>
        <w:tc>
          <w:tcPr>
            <w:tcW w:w="1740"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Знания:</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З1 - видов и свойств основных строительных материалов, изделий и конструкций, в том числе применяемых при электрозащите, тепло- и звукоизоляции, огнезащите, при создании решений для влажных и мокрых помещений, антивандальной защиты;</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З3 - принцип в проектирования схемы планировочной организации земельного участка;</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З13 - требования к элементам конструкций здания, помещения и общего имущества многоквартирных жилых домов, обусловленных необходимостью их доступности и соответствия особым потребностям инвалидов</w:t>
            </w:r>
          </w:p>
        </w:tc>
        <w:tc>
          <w:tcPr>
            <w:tcW w:w="1517"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OpenSymbol" w:hAnsi="Times New Roman"/>
                <w:color w:val="000000"/>
                <w:sz w:val="20"/>
                <w:szCs w:val="20"/>
              </w:rPr>
              <w:t xml:space="preserve">- </w:t>
            </w:r>
            <w:r w:rsidRPr="001109C3">
              <w:rPr>
                <w:rFonts w:ascii="Times New Roman" w:eastAsia="TimesNewRomanPSMT" w:hAnsi="Times New Roman"/>
                <w:color w:val="000000"/>
                <w:sz w:val="20"/>
                <w:szCs w:val="20"/>
              </w:rPr>
              <w:t>строительных материалов конструктивных элементов</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OpenSymbol" w:hAnsi="Times New Roman"/>
                <w:color w:val="000000"/>
                <w:sz w:val="20"/>
                <w:szCs w:val="20"/>
              </w:rPr>
              <w:t xml:space="preserve">- </w:t>
            </w:r>
            <w:r w:rsidRPr="001109C3">
              <w:rPr>
                <w:rFonts w:ascii="Times New Roman" w:eastAsia="TimesNewRomanPSMT" w:hAnsi="Times New Roman"/>
                <w:color w:val="000000"/>
                <w:sz w:val="20"/>
                <w:szCs w:val="20"/>
              </w:rPr>
              <w:t>строительных конструкций для разработки строительных</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чертежей;</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 теплотехнического расчета</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ограждающих конструкций;</w:t>
            </w:r>
          </w:p>
          <w:p w:rsidR="001109C3" w:rsidRPr="001109C3" w:rsidRDefault="001109C3" w:rsidP="001109C3">
            <w:pPr>
              <w:spacing w:after="0" w:line="240" w:lineRule="auto"/>
              <w:jc w:val="both"/>
              <w:rPr>
                <w:rFonts w:ascii="Times New Roman" w:hAnsi="Times New Roman"/>
                <w:b/>
                <w:color w:val="000000"/>
                <w:sz w:val="20"/>
                <w:szCs w:val="20"/>
              </w:rPr>
            </w:pPr>
          </w:p>
        </w:tc>
        <w:tc>
          <w:tcPr>
            <w:tcW w:w="799" w:type="pct"/>
            <w:vMerge/>
            <w:tcBorders>
              <w:left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b/>
                <w:color w:val="000000"/>
                <w:sz w:val="20"/>
                <w:szCs w:val="20"/>
              </w:rPr>
            </w:pPr>
          </w:p>
        </w:tc>
      </w:tr>
      <w:tr w:rsidR="001109C3" w:rsidRPr="001109C3">
        <w:trPr>
          <w:trHeight w:val="1337"/>
          <w:jc w:val="center"/>
        </w:trPr>
        <w:tc>
          <w:tcPr>
            <w:tcW w:w="944" w:type="pct"/>
            <w:vMerge/>
            <w:tcBorders>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b/>
                <w:color w:val="000000"/>
                <w:sz w:val="20"/>
                <w:szCs w:val="20"/>
              </w:rPr>
            </w:pPr>
          </w:p>
        </w:tc>
        <w:tc>
          <w:tcPr>
            <w:tcW w:w="1740"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Практический опыт:</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 xml:space="preserve">ПО 1 – подбора строительных конструкций и материалов, </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eastAsia="TimesNewRomanPSMT" w:hAnsi="Times New Roman"/>
                <w:color w:val="000000"/>
                <w:sz w:val="20"/>
                <w:szCs w:val="20"/>
              </w:rPr>
              <w:t>ПО2 - разработки узлов и деталей конструктивных элементов зданий</w:t>
            </w:r>
          </w:p>
        </w:tc>
        <w:tc>
          <w:tcPr>
            <w:tcW w:w="1517"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 выбора строительных материалов конструктивных элементов ограждающих конструкций;</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OpenSymbol" w:hAnsi="Times New Roman"/>
                <w:color w:val="000000"/>
                <w:sz w:val="20"/>
                <w:szCs w:val="20"/>
              </w:rPr>
              <w:t xml:space="preserve">- </w:t>
            </w:r>
            <w:r w:rsidRPr="001109C3">
              <w:rPr>
                <w:rFonts w:ascii="Times New Roman" w:eastAsia="TimesNewRomanPSMT" w:hAnsi="Times New Roman"/>
                <w:color w:val="000000"/>
                <w:sz w:val="20"/>
                <w:szCs w:val="20"/>
              </w:rPr>
              <w:t>выбора строительных конструкций для разработки строительных чертежей;</w:t>
            </w:r>
          </w:p>
          <w:p w:rsidR="001109C3" w:rsidRPr="001109C3" w:rsidRDefault="001109C3" w:rsidP="001109C3">
            <w:pPr>
              <w:spacing w:after="0" w:line="240" w:lineRule="auto"/>
              <w:jc w:val="both"/>
              <w:rPr>
                <w:rFonts w:ascii="Times New Roman" w:hAnsi="Times New Roman"/>
                <w:b/>
                <w:color w:val="000000"/>
                <w:sz w:val="20"/>
                <w:szCs w:val="20"/>
              </w:rPr>
            </w:pPr>
            <w:r w:rsidRPr="001109C3">
              <w:rPr>
                <w:rFonts w:ascii="Times New Roman" w:eastAsia="TimesNewRomanPSMT" w:hAnsi="Times New Roman"/>
                <w:color w:val="000000"/>
                <w:sz w:val="20"/>
                <w:szCs w:val="20"/>
              </w:rPr>
              <w:t xml:space="preserve"> - проектирование типовых узлов.</w:t>
            </w:r>
          </w:p>
        </w:tc>
        <w:tc>
          <w:tcPr>
            <w:tcW w:w="799" w:type="pct"/>
            <w:vMerge/>
            <w:tcBorders>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b/>
                <w:color w:val="000000"/>
                <w:sz w:val="20"/>
                <w:szCs w:val="20"/>
              </w:rPr>
            </w:pPr>
          </w:p>
        </w:tc>
      </w:tr>
      <w:tr w:rsidR="001109C3" w:rsidRPr="001109C3">
        <w:trPr>
          <w:trHeight w:val="697"/>
          <w:jc w:val="center"/>
        </w:trPr>
        <w:tc>
          <w:tcPr>
            <w:tcW w:w="944" w:type="pct"/>
            <w:vMerge w:val="restart"/>
            <w:tcBorders>
              <w:top w:val="single" w:sz="4" w:space="0" w:color="auto"/>
              <w:left w:val="single" w:sz="4" w:space="0" w:color="auto"/>
              <w:right w:val="single" w:sz="4" w:space="0" w:color="auto"/>
            </w:tcBorders>
            <w:vAlign w:val="center"/>
          </w:tcPr>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NewRomanPSMT" w:hAnsi="Times New Roman"/>
                <w:color w:val="000000"/>
                <w:sz w:val="20"/>
                <w:szCs w:val="20"/>
              </w:rPr>
            </w:pP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sz w:val="20"/>
                <w:szCs w:val="20"/>
              </w:rPr>
            </w:pPr>
            <w:r w:rsidRPr="001109C3">
              <w:rPr>
                <w:rFonts w:ascii="Times New Roman" w:eastAsia="TimesNewRomanPSMT" w:hAnsi="Times New Roman"/>
                <w:color w:val="000000"/>
                <w:sz w:val="20"/>
                <w:szCs w:val="20"/>
              </w:rPr>
              <w:t>ПК 1.2 Выполнять расчеты и конструирование строительных конструкций</w:t>
            </w:r>
          </w:p>
        </w:tc>
        <w:tc>
          <w:tcPr>
            <w:tcW w:w="1740"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autoSpaceDE w:val="0"/>
              <w:autoSpaceDN w:val="0"/>
              <w:adjustRightInd w:val="0"/>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 xml:space="preserve">Умения </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У6 - выполнять расчеты нагрузок, действующих на конструкции;</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У7 - строить расчетную схему конструкции по конструктивной схеме;</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У8 - выполнять статический расчет;</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У9 - проверять несущую способность конструкций;</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У10 - подбирать сечение элемента от приложенных нагрузок;</w:t>
            </w:r>
          </w:p>
          <w:p w:rsidR="001109C3" w:rsidRPr="001109C3" w:rsidRDefault="001109C3" w:rsidP="001109C3">
            <w:pPr>
              <w:autoSpaceDE w:val="0"/>
              <w:autoSpaceDN w:val="0"/>
              <w:adjustRightInd w:val="0"/>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У11 -  выполнять расчеты соединений элементов конструкции;</w:t>
            </w:r>
          </w:p>
        </w:tc>
        <w:tc>
          <w:tcPr>
            <w:tcW w:w="1517"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 обоснование выбора конструкции в соответствии с расчетом действующих нагрузок;</w:t>
            </w:r>
          </w:p>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  построение расчетной схемы по конструктивной схеме;</w:t>
            </w:r>
          </w:p>
          <w:p w:rsidR="001109C3" w:rsidRPr="001109C3" w:rsidRDefault="001109C3" w:rsidP="001109C3">
            <w:pPr>
              <w:spacing w:after="0" w:line="240" w:lineRule="auto"/>
              <w:jc w:val="both"/>
              <w:rPr>
                <w:rFonts w:ascii="Times New Roman" w:hAnsi="Times New Roman"/>
                <w:b/>
                <w:color w:val="000000"/>
                <w:sz w:val="20"/>
                <w:szCs w:val="20"/>
              </w:rPr>
            </w:pPr>
            <w:r w:rsidRPr="001109C3">
              <w:rPr>
                <w:rFonts w:ascii="Times New Roman" w:hAnsi="Times New Roman"/>
                <w:color w:val="000000"/>
                <w:sz w:val="20"/>
                <w:szCs w:val="20"/>
              </w:rPr>
              <w:t>- выполнение статического расчета конструкций, проверка их несущей способности</w:t>
            </w:r>
          </w:p>
        </w:tc>
        <w:tc>
          <w:tcPr>
            <w:tcW w:w="799" w:type="pct"/>
            <w:vMerge w:val="restart"/>
            <w:tcBorders>
              <w:top w:val="single" w:sz="4" w:space="0" w:color="auto"/>
              <w:left w:val="single" w:sz="4" w:space="0" w:color="auto"/>
              <w:right w:val="single" w:sz="4" w:space="0" w:color="auto"/>
            </w:tcBorders>
            <w:vAlign w:val="center"/>
          </w:tcPr>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Оценка защиты практических</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работ;</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 xml:space="preserve"> контрольных работ по темам МДК;</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выполнения тестовых заданий по темам МДК.</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 xml:space="preserve"> результатов</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выполнения</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практических работ во время учебной и производственной</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практики,</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 экзамен по МДК 01.01. МДК 01.02</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p>
          <w:p w:rsidR="001109C3" w:rsidRPr="001109C3" w:rsidRDefault="001109C3" w:rsidP="001109C3">
            <w:pPr>
              <w:spacing w:after="0" w:line="240" w:lineRule="auto"/>
              <w:jc w:val="both"/>
              <w:rPr>
                <w:rFonts w:ascii="Times New Roman" w:hAnsi="Times New Roman"/>
                <w:b/>
                <w:color w:val="000000"/>
                <w:sz w:val="20"/>
                <w:szCs w:val="20"/>
              </w:rPr>
            </w:pPr>
            <w:r w:rsidRPr="001109C3">
              <w:rPr>
                <w:rFonts w:ascii="Times New Roman" w:hAnsi="Times New Roman"/>
                <w:bCs/>
                <w:color w:val="000000"/>
                <w:sz w:val="20"/>
                <w:szCs w:val="20"/>
                <w:lang w:eastAsia="en-US"/>
              </w:rPr>
              <w:t>квалификационный</w:t>
            </w:r>
            <w:r w:rsidRPr="001109C3">
              <w:rPr>
                <w:rFonts w:ascii="Times New Roman" w:eastAsia="TimesNewRomanPSMT" w:hAnsi="Times New Roman"/>
                <w:color w:val="000000"/>
                <w:sz w:val="20"/>
                <w:szCs w:val="20"/>
              </w:rPr>
              <w:t xml:space="preserve"> экзамен по модулю</w:t>
            </w:r>
          </w:p>
        </w:tc>
      </w:tr>
      <w:tr w:rsidR="001109C3" w:rsidRPr="001109C3">
        <w:trPr>
          <w:trHeight w:val="897"/>
          <w:jc w:val="center"/>
        </w:trPr>
        <w:tc>
          <w:tcPr>
            <w:tcW w:w="944" w:type="pct"/>
            <w:vMerge/>
            <w:tcBorders>
              <w:left w:val="single" w:sz="4" w:space="0" w:color="auto"/>
              <w:right w:val="single" w:sz="4" w:space="0" w:color="auto"/>
            </w:tcBorders>
            <w:vAlign w:val="center"/>
          </w:tcPr>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NewRomanPSMT" w:hAnsi="Times New Roman"/>
                <w:color w:val="000000"/>
                <w:sz w:val="20"/>
                <w:szCs w:val="20"/>
              </w:rPr>
            </w:pPr>
          </w:p>
        </w:tc>
        <w:tc>
          <w:tcPr>
            <w:tcW w:w="1740"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autoSpaceDE w:val="0"/>
              <w:autoSpaceDN w:val="0"/>
              <w:adjustRightInd w:val="0"/>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 xml:space="preserve">Знания </w:t>
            </w:r>
          </w:p>
          <w:p w:rsidR="001109C3" w:rsidRPr="001109C3" w:rsidRDefault="001109C3" w:rsidP="001109C3">
            <w:pPr>
              <w:autoSpaceDE w:val="0"/>
              <w:autoSpaceDN w:val="0"/>
              <w:adjustRightInd w:val="0"/>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З2 - конструктивных систем зданий, основных узлов сопряжений конструкций зданий;</w:t>
            </w:r>
          </w:p>
        </w:tc>
        <w:tc>
          <w:tcPr>
            <w:tcW w:w="1517"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 расчетной схемы по конструктивной схеме;</w:t>
            </w:r>
          </w:p>
          <w:p w:rsidR="001109C3" w:rsidRPr="001109C3" w:rsidRDefault="001109C3" w:rsidP="001109C3">
            <w:pPr>
              <w:spacing w:after="0" w:line="240" w:lineRule="auto"/>
              <w:jc w:val="both"/>
              <w:rPr>
                <w:rFonts w:ascii="Times New Roman" w:hAnsi="Times New Roman"/>
                <w:b/>
                <w:color w:val="000000"/>
                <w:sz w:val="20"/>
                <w:szCs w:val="20"/>
              </w:rPr>
            </w:pPr>
            <w:r w:rsidRPr="001109C3">
              <w:rPr>
                <w:rFonts w:ascii="Times New Roman" w:hAnsi="Times New Roman"/>
                <w:color w:val="000000"/>
                <w:sz w:val="20"/>
                <w:szCs w:val="20"/>
              </w:rPr>
              <w:t>- статического расчета конструкций, проверка их несущей способности</w:t>
            </w:r>
          </w:p>
        </w:tc>
        <w:tc>
          <w:tcPr>
            <w:tcW w:w="799" w:type="pct"/>
            <w:vMerge/>
            <w:tcBorders>
              <w:left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b/>
                <w:color w:val="000000"/>
                <w:sz w:val="20"/>
                <w:szCs w:val="20"/>
              </w:rPr>
            </w:pPr>
          </w:p>
        </w:tc>
      </w:tr>
      <w:tr w:rsidR="001109C3" w:rsidRPr="001109C3">
        <w:trPr>
          <w:trHeight w:val="1337"/>
          <w:jc w:val="center"/>
        </w:trPr>
        <w:tc>
          <w:tcPr>
            <w:tcW w:w="944" w:type="pct"/>
            <w:vMerge/>
            <w:tcBorders>
              <w:left w:val="single" w:sz="4" w:space="0" w:color="auto"/>
              <w:bottom w:val="single" w:sz="4" w:space="0" w:color="auto"/>
              <w:right w:val="single" w:sz="4" w:space="0" w:color="auto"/>
            </w:tcBorders>
            <w:vAlign w:val="center"/>
          </w:tcPr>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NewRomanPSMT" w:hAnsi="Times New Roman"/>
                <w:color w:val="000000"/>
                <w:sz w:val="20"/>
                <w:szCs w:val="20"/>
              </w:rPr>
            </w:pPr>
          </w:p>
        </w:tc>
        <w:tc>
          <w:tcPr>
            <w:tcW w:w="1740"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hAnsi="Times New Roman"/>
                <w:color w:val="000000"/>
                <w:sz w:val="20"/>
                <w:szCs w:val="20"/>
              </w:rPr>
              <w:t>Практический опыт:</w:t>
            </w:r>
            <w:r w:rsidRPr="001109C3">
              <w:rPr>
                <w:rFonts w:ascii="Times New Roman" w:eastAsia="TimesNewRomanPSMT" w:hAnsi="Times New Roman"/>
                <w:color w:val="000000"/>
                <w:sz w:val="20"/>
                <w:szCs w:val="20"/>
              </w:rPr>
              <w:t xml:space="preserve"> </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ПО3 – выполнения расчетов по проектированию строительных</w:t>
            </w:r>
          </w:p>
          <w:p w:rsidR="001109C3" w:rsidRPr="001109C3" w:rsidRDefault="001109C3" w:rsidP="001109C3">
            <w:pPr>
              <w:autoSpaceDE w:val="0"/>
              <w:autoSpaceDN w:val="0"/>
              <w:adjustRightInd w:val="0"/>
              <w:spacing w:after="0" w:line="240" w:lineRule="auto"/>
              <w:jc w:val="both"/>
              <w:rPr>
                <w:rFonts w:ascii="Times New Roman" w:hAnsi="Times New Roman"/>
                <w:color w:val="000000"/>
                <w:sz w:val="20"/>
                <w:szCs w:val="20"/>
              </w:rPr>
            </w:pPr>
            <w:r w:rsidRPr="001109C3">
              <w:rPr>
                <w:rFonts w:ascii="Times New Roman" w:eastAsia="TimesNewRomanPSMT" w:hAnsi="Times New Roman"/>
                <w:color w:val="000000"/>
                <w:sz w:val="20"/>
                <w:szCs w:val="20"/>
              </w:rPr>
              <w:t>конструкций, оснований</w:t>
            </w:r>
          </w:p>
        </w:tc>
        <w:tc>
          <w:tcPr>
            <w:tcW w:w="1517"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 построения расчетной схемы по конструктивной схеме;</w:t>
            </w:r>
          </w:p>
          <w:p w:rsidR="001109C3" w:rsidRPr="001109C3" w:rsidRDefault="001109C3" w:rsidP="001109C3">
            <w:pPr>
              <w:spacing w:after="0" w:line="240" w:lineRule="auto"/>
              <w:jc w:val="both"/>
              <w:rPr>
                <w:rFonts w:ascii="Times New Roman" w:hAnsi="Times New Roman"/>
                <w:b/>
                <w:color w:val="000000"/>
                <w:sz w:val="20"/>
                <w:szCs w:val="20"/>
              </w:rPr>
            </w:pPr>
            <w:r w:rsidRPr="001109C3">
              <w:rPr>
                <w:rFonts w:ascii="Times New Roman" w:hAnsi="Times New Roman"/>
                <w:color w:val="000000"/>
                <w:sz w:val="20"/>
                <w:szCs w:val="20"/>
              </w:rPr>
              <w:t>- выполнение статического расчета конструкций, проверка их несущей способности</w:t>
            </w:r>
          </w:p>
        </w:tc>
        <w:tc>
          <w:tcPr>
            <w:tcW w:w="799" w:type="pct"/>
            <w:vMerge/>
            <w:tcBorders>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b/>
                <w:color w:val="000000"/>
                <w:sz w:val="20"/>
                <w:szCs w:val="20"/>
              </w:rPr>
            </w:pPr>
          </w:p>
        </w:tc>
      </w:tr>
      <w:tr w:rsidR="001109C3" w:rsidRPr="001109C3">
        <w:trPr>
          <w:trHeight w:val="1337"/>
          <w:jc w:val="center"/>
        </w:trPr>
        <w:tc>
          <w:tcPr>
            <w:tcW w:w="944" w:type="pct"/>
            <w:vMerge w:val="restart"/>
            <w:tcBorders>
              <w:top w:val="single" w:sz="4" w:space="0" w:color="auto"/>
              <w:left w:val="single" w:sz="4" w:space="0" w:color="auto"/>
              <w:right w:val="single" w:sz="4" w:space="0" w:color="auto"/>
            </w:tcBorders>
            <w:vAlign w:val="center"/>
          </w:tcPr>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sz w:val="20"/>
                <w:szCs w:val="20"/>
              </w:rPr>
            </w:pPr>
            <w:r w:rsidRPr="001109C3">
              <w:rPr>
                <w:rFonts w:ascii="Times New Roman" w:eastAsia="TimesNewRomanPSMT" w:hAnsi="Times New Roman"/>
                <w:color w:val="000000"/>
                <w:sz w:val="20"/>
                <w:szCs w:val="20"/>
              </w:rPr>
              <w:t>ПК 1.3. Разрабатывать архитектурно-строительные чертежи с использованием средств автоматизированного проектирования</w:t>
            </w:r>
          </w:p>
        </w:tc>
        <w:tc>
          <w:tcPr>
            <w:tcW w:w="1740"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autoSpaceDE w:val="0"/>
              <w:autoSpaceDN w:val="0"/>
              <w:adjustRightInd w:val="0"/>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 xml:space="preserve">Умения </w:t>
            </w:r>
          </w:p>
          <w:p w:rsidR="001109C3" w:rsidRPr="001109C3" w:rsidRDefault="001109C3" w:rsidP="001109C3">
            <w:pPr>
              <w:autoSpaceDE w:val="0"/>
              <w:autoSpaceDN w:val="0"/>
              <w:adjustRightInd w:val="0"/>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У2 - пользоваться компьютером с применением специализированного программного обеспечения;</w:t>
            </w:r>
          </w:p>
        </w:tc>
        <w:tc>
          <w:tcPr>
            <w:tcW w:w="1517"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 выполнение проектной документации в соответствии с ЕСКД;</w:t>
            </w:r>
          </w:p>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-выполнение чертежей планов, фасадов, разрезов, узлов генпланов гражданских и</w:t>
            </w:r>
          </w:p>
          <w:p w:rsidR="001109C3" w:rsidRPr="001109C3" w:rsidRDefault="001109C3" w:rsidP="001109C3">
            <w:pPr>
              <w:spacing w:after="0" w:line="240" w:lineRule="auto"/>
              <w:jc w:val="both"/>
              <w:rPr>
                <w:rFonts w:ascii="Times New Roman" w:hAnsi="Times New Roman"/>
                <w:b/>
                <w:color w:val="000000"/>
                <w:sz w:val="20"/>
                <w:szCs w:val="20"/>
              </w:rPr>
            </w:pPr>
            <w:r w:rsidRPr="001109C3">
              <w:rPr>
                <w:rFonts w:ascii="Times New Roman" w:hAnsi="Times New Roman"/>
                <w:color w:val="000000"/>
                <w:sz w:val="20"/>
                <w:szCs w:val="20"/>
              </w:rPr>
              <w:t>промышленных зданий с использованием информационных технологий</w:t>
            </w:r>
          </w:p>
        </w:tc>
        <w:tc>
          <w:tcPr>
            <w:tcW w:w="799" w:type="pct"/>
            <w:vMerge w:val="restart"/>
            <w:tcBorders>
              <w:top w:val="single" w:sz="4" w:space="0" w:color="auto"/>
              <w:left w:val="single" w:sz="4" w:space="0" w:color="auto"/>
              <w:right w:val="single" w:sz="4" w:space="0" w:color="auto"/>
            </w:tcBorders>
            <w:vAlign w:val="center"/>
          </w:tcPr>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Оценка защиты практических</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работ;</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 xml:space="preserve"> контрольных работ по темам МДК;</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выполнения тестовых заданий по темам МДК.</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 xml:space="preserve"> Результатов выполнения</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практических работ во время учебной и производственной</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практики,</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 экзамен по МДК 01.01. МДК 01.02</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p>
          <w:p w:rsidR="001109C3" w:rsidRPr="001109C3" w:rsidRDefault="001109C3" w:rsidP="001109C3">
            <w:pPr>
              <w:spacing w:after="0" w:line="240" w:lineRule="auto"/>
              <w:jc w:val="center"/>
              <w:rPr>
                <w:rFonts w:ascii="Times New Roman" w:hAnsi="Times New Roman"/>
                <w:b/>
                <w:color w:val="000000"/>
                <w:sz w:val="20"/>
                <w:szCs w:val="20"/>
              </w:rPr>
            </w:pPr>
            <w:r w:rsidRPr="001109C3">
              <w:rPr>
                <w:rFonts w:ascii="Times New Roman" w:hAnsi="Times New Roman"/>
                <w:bCs/>
                <w:color w:val="000000"/>
                <w:sz w:val="20"/>
                <w:szCs w:val="20"/>
                <w:lang w:eastAsia="en-US"/>
              </w:rPr>
              <w:t>квалификационный</w:t>
            </w:r>
            <w:r w:rsidRPr="001109C3">
              <w:rPr>
                <w:rFonts w:ascii="Times New Roman" w:eastAsia="TimesNewRomanPSMT" w:hAnsi="Times New Roman"/>
                <w:color w:val="000000"/>
                <w:sz w:val="20"/>
                <w:szCs w:val="20"/>
              </w:rPr>
              <w:t xml:space="preserve"> экзамен по модулю</w:t>
            </w:r>
          </w:p>
        </w:tc>
      </w:tr>
      <w:tr w:rsidR="001109C3" w:rsidRPr="001109C3">
        <w:trPr>
          <w:trHeight w:val="1337"/>
          <w:jc w:val="center"/>
        </w:trPr>
        <w:tc>
          <w:tcPr>
            <w:tcW w:w="944" w:type="pct"/>
            <w:vMerge/>
            <w:tcBorders>
              <w:left w:val="single" w:sz="4" w:space="0" w:color="auto"/>
              <w:right w:val="single" w:sz="4" w:space="0" w:color="auto"/>
            </w:tcBorders>
            <w:vAlign w:val="center"/>
          </w:tcPr>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NewRomanPSMT" w:hAnsi="Times New Roman"/>
                <w:color w:val="000000"/>
                <w:sz w:val="20"/>
                <w:szCs w:val="20"/>
              </w:rPr>
            </w:pPr>
          </w:p>
        </w:tc>
        <w:tc>
          <w:tcPr>
            <w:tcW w:w="1740"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autoSpaceDE w:val="0"/>
              <w:autoSpaceDN w:val="0"/>
              <w:adjustRightInd w:val="0"/>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 xml:space="preserve">Знания </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34 - международных стандартов по проектированию строительных конструкций, в том числе информационное моделирование зданий (BIM-технологии);</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З10 - особенности выполнения строительных чертежей;</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З11 - графические обозначения материалов и элементов конструкций;</w:t>
            </w:r>
          </w:p>
          <w:p w:rsidR="001109C3" w:rsidRPr="001109C3" w:rsidRDefault="001109C3" w:rsidP="001109C3">
            <w:pPr>
              <w:autoSpaceDE w:val="0"/>
              <w:autoSpaceDN w:val="0"/>
              <w:adjustRightInd w:val="0"/>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З12 - требования нормативно-технической</w:t>
            </w:r>
          </w:p>
        </w:tc>
        <w:tc>
          <w:tcPr>
            <w:tcW w:w="1517"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 правил выполнение проектной документации в</w:t>
            </w:r>
          </w:p>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соответствии с ЕСКД;</w:t>
            </w:r>
          </w:p>
          <w:p w:rsidR="001109C3" w:rsidRPr="001109C3" w:rsidRDefault="001109C3" w:rsidP="001109C3">
            <w:pPr>
              <w:spacing w:after="0" w:line="240" w:lineRule="auto"/>
              <w:jc w:val="both"/>
              <w:rPr>
                <w:rFonts w:ascii="Times New Roman" w:hAnsi="Times New Roman"/>
                <w:b/>
                <w:color w:val="000000"/>
                <w:sz w:val="20"/>
                <w:szCs w:val="20"/>
              </w:rPr>
            </w:pPr>
            <w:r w:rsidRPr="001109C3">
              <w:rPr>
                <w:rFonts w:ascii="Times New Roman" w:hAnsi="Times New Roman"/>
                <w:color w:val="000000"/>
                <w:sz w:val="20"/>
                <w:szCs w:val="20"/>
              </w:rPr>
              <w:t>- правил выполнение чертежей планов, фасадов, разрезов, узлов генпланов гражданских и промышленных зданий с использованием информационных технологий</w:t>
            </w:r>
          </w:p>
        </w:tc>
        <w:tc>
          <w:tcPr>
            <w:tcW w:w="799" w:type="pct"/>
            <w:vMerge/>
            <w:tcBorders>
              <w:left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b/>
                <w:color w:val="000000"/>
                <w:sz w:val="20"/>
                <w:szCs w:val="20"/>
              </w:rPr>
            </w:pPr>
          </w:p>
        </w:tc>
      </w:tr>
      <w:tr w:rsidR="001109C3" w:rsidRPr="001109C3">
        <w:trPr>
          <w:trHeight w:val="1337"/>
          <w:jc w:val="center"/>
        </w:trPr>
        <w:tc>
          <w:tcPr>
            <w:tcW w:w="944" w:type="pct"/>
            <w:vMerge/>
            <w:tcBorders>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b/>
                <w:color w:val="000000"/>
                <w:sz w:val="20"/>
                <w:szCs w:val="20"/>
              </w:rPr>
            </w:pPr>
          </w:p>
        </w:tc>
        <w:tc>
          <w:tcPr>
            <w:tcW w:w="1740"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autoSpaceDE w:val="0"/>
              <w:autoSpaceDN w:val="0"/>
              <w:adjustRightInd w:val="0"/>
              <w:spacing w:after="0" w:line="240" w:lineRule="auto"/>
              <w:rPr>
                <w:rFonts w:ascii="Times New Roman" w:hAnsi="Times New Roman"/>
                <w:color w:val="000000"/>
                <w:sz w:val="20"/>
                <w:szCs w:val="20"/>
              </w:rPr>
            </w:pPr>
            <w:r w:rsidRPr="001109C3">
              <w:rPr>
                <w:rFonts w:ascii="Times New Roman" w:hAnsi="Times New Roman"/>
                <w:color w:val="000000"/>
                <w:sz w:val="20"/>
                <w:szCs w:val="20"/>
              </w:rPr>
              <w:t>Практический опыт:</w:t>
            </w:r>
          </w:p>
          <w:p w:rsidR="001109C3" w:rsidRPr="001109C3" w:rsidRDefault="001109C3" w:rsidP="001109C3">
            <w:pPr>
              <w:autoSpaceDE w:val="0"/>
              <w:autoSpaceDN w:val="0"/>
              <w:adjustRightInd w:val="0"/>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ПО4 -</w:t>
            </w:r>
            <w:r w:rsidRPr="001109C3">
              <w:rPr>
                <w:rFonts w:ascii="Times New Roman" w:eastAsia="TimesNewRomanPSMT" w:hAnsi="Times New Roman"/>
                <w:color w:val="000000"/>
                <w:sz w:val="20"/>
                <w:szCs w:val="20"/>
              </w:rPr>
              <w:t xml:space="preserve"> разработки архитектурно-строительных чертежей</w:t>
            </w:r>
          </w:p>
        </w:tc>
        <w:tc>
          <w:tcPr>
            <w:tcW w:w="1517"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 выполнение проектной документации в соответствии с ЕСКД;</w:t>
            </w:r>
          </w:p>
          <w:p w:rsidR="001109C3" w:rsidRPr="001109C3" w:rsidRDefault="001109C3" w:rsidP="001109C3">
            <w:pPr>
              <w:spacing w:after="0" w:line="240" w:lineRule="auto"/>
              <w:jc w:val="both"/>
              <w:rPr>
                <w:rFonts w:ascii="Times New Roman" w:hAnsi="Times New Roman"/>
                <w:b/>
                <w:color w:val="000000"/>
                <w:sz w:val="20"/>
                <w:szCs w:val="20"/>
              </w:rPr>
            </w:pPr>
            <w:r w:rsidRPr="001109C3">
              <w:rPr>
                <w:rFonts w:ascii="Times New Roman" w:hAnsi="Times New Roman"/>
                <w:color w:val="000000"/>
                <w:sz w:val="20"/>
                <w:szCs w:val="20"/>
              </w:rPr>
              <w:t>- выполнение чертежей планов, фасадов, разрезов, узлов генпланов гражданских и промышленных зданий с использованием информационных технологий</w:t>
            </w:r>
          </w:p>
        </w:tc>
        <w:tc>
          <w:tcPr>
            <w:tcW w:w="799" w:type="pct"/>
            <w:vMerge/>
            <w:tcBorders>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b/>
                <w:color w:val="000000"/>
                <w:sz w:val="20"/>
                <w:szCs w:val="20"/>
              </w:rPr>
            </w:pPr>
          </w:p>
        </w:tc>
      </w:tr>
      <w:tr w:rsidR="001109C3" w:rsidRPr="001109C3">
        <w:trPr>
          <w:trHeight w:val="1337"/>
          <w:jc w:val="center"/>
        </w:trPr>
        <w:tc>
          <w:tcPr>
            <w:tcW w:w="944"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NewRomanPSMT" w:hAnsi="Times New Roman"/>
                <w:color w:val="000000"/>
                <w:sz w:val="20"/>
                <w:szCs w:val="20"/>
              </w:rPr>
            </w:pPr>
            <w:r w:rsidRPr="001109C3">
              <w:rPr>
                <w:rFonts w:ascii="Times New Roman" w:hAnsi="Times New Roman"/>
                <w:color w:val="000000"/>
                <w:sz w:val="20"/>
                <w:szCs w:val="20"/>
              </w:rPr>
              <w:t xml:space="preserve">ПК 1.4 </w:t>
            </w:r>
            <w:r w:rsidRPr="001109C3">
              <w:rPr>
                <w:rFonts w:ascii="Times New Roman" w:eastAsia="TimesNewRomanPSMT" w:hAnsi="Times New Roman"/>
                <w:color w:val="000000"/>
                <w:sz w:val="20"/>
                <w:szCs w:val="20"/>
              </w:rPr>
              <w:t>Участвовать в разработке проекта производства работ с применением  информационных технологий</w:t>
            </w:r>
          </w:p>
        </w:tc>
        <w:tc>
          <w:tcPr>
            <w:tcW w:w="1740"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autoSpaceDE w:val="0"/>
              <w:autoSpaceDN w:val="0"/>
              <w:adjustRightInd w:val="0"/>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Умения</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У12 - читать проектно-технологическую документацию;</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У13 - пользоваться компьютером с применением специализированного программного обеспечения;-определять номенклатуру и осуществлять расчет объемов(количества) и графика поставки строительных материалов, конструкций, изделий, оборудования и других видов материально-технических ресурсов в соответствии с производственными заданиями и календарными планами производства строительных работ на объекте капитального строительства;</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У14 – определять номенклатутру и осуществлять расчет объемов (количества) и графики поставки строительных материалов, конструкций, изделий, оборудования и других видов материально-технических ресурсов в соответствии с производственными заданиями и календарными планами производства строительных работ на объекте капитального строительства;</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У15- разрабатывать графики эксплуатации (движения) строительной техники, машин и механизмов в соответствии с производственными заданиями и календарными планами производства строительных работ на объекте капитального строительства;</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У16 - определять состав и расчёт показателей использования трудовых и материально-технических ресурсов;</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У17 - заполнять унифицированные формы плановой документации распределения ресурсов при производстве строительных работ;</w:t>
            </w:r>
          </w:p>
          <w:p w:rsidR="001109C3" w:rsidRPr="001109C3" w:rsidRDefault="001109C3" w:rsidP="001109C3">
            <w:pPr>
              <w:autoSpaceDE w:val="0"/>
              <w:autoSpaceDN w:val="0"/>
              <w:adjustRightInd w:val="0"/>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У18 - определять перечень необходимого обеспечения работников бытовыми и санитарно-гигиеническими помещениями.</w:t>
            </w:r>
          </w:p>
        </w:tc>
        <w:tc>
          <w:tcPr>
            <w:tcW w:w="1517"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 определение номенклатуры и</w:t>
            </w:r>
          </w:p>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осуществление расчета объемов (количества) и графика поставки строительных материалов, конструкций, изделий, оборудования и других видов материально-технических ресурсов в соответствии с производственными заданиями</w:t>
            </w:r>
          </w:p>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и календарными планами производства строительных работ на объекте капитального</w:t>
            </w:r>
          </w:p>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строительства;</w:t>
            </w:r>
          </w:p>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 выполнение расчетов линейных и сетевых графиков, проектирования строительных</w:t>
            </w:r>
          </w:p>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генеральных планов;</w:t>
            </w:r>
          </w:p>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 разработка графиков потребности в основных строительных машинах, транспортных средствах и в кадрах строителей по основным категориям;</w:t>
            </w:r>
          </w:p>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 определение состава и расчёта показателей использования трудовых и материально-технических ресурсов;</w:t>
            </w:r>
          </w:p>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 заполнение унифицированных форм плановой документации распределения ресурсов при производстве строительных</w:t>
            </w:r>
          </w:p>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работ;</w:t>
            </w:r>
          </w:p>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 определение перечня необходимого обеспечения работников бытовыми и санитарно-гигиеническими помещениями;</w:t>
            </w:r>
          </w:p>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 разработка карт технологических и трудовых процессов;</w:t>
            </w:r>
          </w:p>
          <w:p w:rsidR="001109C3" w:rsidRPr="001109C3" w:rsidRDefault="001109C3" w:rsidP="001109C3">
            <w:pPr>
              <w:spacing w:after="0" w:line="240" w:lineRule="auto"/>
              <w:jc w:val="both"/>
              <w:rPr>
                <w:rFonts w:ascii="Times New Roman" w:hAnsi="Times New Roman"/>
                <w:b/>
                <w:color w:val="000000"/>
                <w:sz w:val="20"/>
                <w:szCs w:val="20"/>
              </w:rPr>
            </w:pPr>
            <w:r w:rsidRPr="001109C3">
              <w:rPr>
                <w:rFonts w:ascii="Times New Roman" w:hAnsi="Times New Roman"/>
                <w:color w:val="000000"/>
                <w:sz w:val="20"/>
                <w:szCs w:val="20"/>
              </w:rPr>
              <w:t>- соблюдение технологической последовательности производства работ и требований охраны труда, техники безопасности на объекте капитального строительства</w:t>
            </w:r>
          </w:p>
        </w:tc>
        <w:tc>
          <w:tcPr>
            <w:tcW w:w="799" w:type="pct"/>
            <w:vMerge w:val="restart"/>
            <w:tcBorders>
              <w:top w:val="single" w:sz="4" w:space="0" w:color="auto"/>
              <w:left w:val="single" w:sz="4" w:space="0" w:color="auto"/>
              <w:right w:val="single" w:sz="4" w:space="0" w:color="auto"/>
            </w:tcBorders>
            <w:vAlign w:val="center"/>
          </w:tcPr>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Оценка защиты практических</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работ;</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 xml:space="preserve"> контрольных работ по</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темам МДК;</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выполнения тестовых</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заданий по темам МДК.</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 xml:space="preserve"> результатов</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выполнения</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практических работ во время учебной и производственной</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практики,</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r w:rsidRPr="001109C3">
              <w:rPr>
                <w:rFonts w:ascii="Times New Roman" w:eastAsia="TimesNewRomanPSMT" w:hAnsi="Times New Roman"/>
                <w:color w:val="000000"/>
                <w:sz w:val="20"/>
                <w:szCs w:val="20"/>
              </w:rPr>
              <w:t>- экзамен по МДК 01.01. МДК 01.02</w:t>
            </w:r>
          </w:p>
          <w:p w:rsidR="001109C3" w:rsidRPr="001109C3" w:rsidRDefault="001109C3" w:rsidP="001109C3">
            <w:pPr>
              <w:autoSpaceDE w:val="0"/>
              <w:autoSpaceDN w:val="0"/>
              <w:adjustRightInd w:val="0"/>
              <w:spacing w:after="0" w:line="240" w:lineRule="auto"/>
              <w:jc w:val="both"/>
              <w:rPr>
                <w:rFonts w:ascii="Times New Roman" w:eastAsia="TimesNewRomanPSMT" w:hAnsi="Times New Roman"/>
                <w:color w:val="000000"/>
                <w:sz w:val="20"/>
                <w:szCs w:val="20"/>
              </w:rPr>
            </w:pPr>
          </w:p>
          <w:p w:rsidR="001109C3" w:rsidRPr="001109C3" w:rsidRDefault="001109C3" w:rsidP="001109C3">
            <w:pPr>
              <w:spacing w:after="0" w:line="240" w:lineRule="auto"/>
              <w:jc w:val="center"/>
              <w:rPr>
                <w:rFonts w:ascii="Times New Roman" w:hAnsi="Times New Roman"/>
                <w:b/>
                <w:color w:val="000000"/>
                <w:sz w:val="20"/>
                <w:szCs w:val="20"/>
              </w:rPr>
            </w:pPr>
            <w:r w:rsidRPr="001109C3">
              <w:rPr>
                <w:rFonts w:ascii="Times New Roman" w:hAnsi="Times New Roman"/>
                <w:bCs/>
                <w:color w:val="000000"/>
                <w:sz w:val="20"/>
                <w:szCs w:val="20"/>
                <w:lang w:eastAsia="en-US"/>
              </w:rPr>
              <w:t>квалификационный</w:t>
            </w:r>
            <w:r w:rsidRPr="001109C3">
              <w:rPr>
                <w:rFonts w:ascii="Times New Roman" w:eastAsia="TimesNewRomanPSMT" w:hAnsi="Times New Roman"/>
                <w:color w:val="000000"/>
                <w:sz w:val="20"/>
                <w:szCs w:val="20"/>
              </w:rPr>
              <w:t xml:space="preserve"> экзамен по модулю</w:t>
            </w:r>
          </w:p>
        </w:tc>
      </w:tr>
      <w:tr w:rsidR="001109C3" w:rsidRPr="001109C3">
        <w:trPr>
          <w:trHeight w:val="1337"/>
          <w:jc w:val="center"/>
        </w:trPr>
        <w:tc>
          <w:tcPr>
            <w:tcW w:w="944"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b/>
                <w:color w:val="000000"/>
                <w:sz w:val="20"/>
                <w:szCs w:val="20"/>
              </w:rPr>
            </w:pPr>
          </w:p>
        </w:tc>
        <w:tc>
          <w:tcPr>
            <w:tcW w:w="1740"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Знания:</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З5 - способов и методов планирования строительных работ (календарные планы, графики производства работ);</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З6 - виды и характеристики строительных машин, энергетических установок, транспортных средств и другой техники;</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З7 - требования нормативных правовых актов и нормативных технических документов к составу, содержанию и оформлению проектной документации;</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З8 - в составе проекта организации строительства ведомости потребности в строительных конструкциях, изделиях, материалах и оборудовании, методы расчетов линейных и сетевых графиков, проектирования строительных генеральных планов;</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З9 - графиков потребности в основных строительных машинах, транспортных средствах и в кадрах строителей по основным категориям;</w:t>
            </w:r>
          </w:p>
        </w:tc>
        <w:tc>
          <w:tcPr>
            <w:tcW w:w="1517"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b/>
                <w:color w:val="000000"/>
                <w:sz w:val="20"/>
                <w:szCs w:val="20"/>
              </w:rPr>
            </w:pPr>
          </w:p>
        </w:tc>
        <w:tc>
          <w:tcPr>
            <w:tcW w:w="799" w:type="pct"/>
            <w:vMerge/>
            <w:tcBorders>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b/>
                <w:color w:val="000000"/>
                <w:sz w:val="20"/>
                <w:szCs w:val="20"/>
              </w:rPr>
            </w:pPr>
          </w:p>
        </w:tc>
      </w:tr>
      <w:tr w:rsidR="001109C3" w:rsidRPr="001109C3">
        <w:trPr>
          <w:trHeight w:val="1337"/>
          <w:jc w:val="center"/>
        </w:trPr>
        <w:tc>
          <w:tcPr>
            <w:tcW w:w="944"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b/>
                <w:color w:val="000000"/>
                <w:sz w:val="20"/>
                <w:szCs w:val="20"/>
              </w:rPr>
            </w:pPr>
          </w:p>
        </w:tc>
        <w:tc>
          <w:tcPr>
            <w:tcW w:w="1740"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Практический опыт:</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ПО5 - составления и описания работ, спецификаций, таблиц и другой технической документации для разработки линейных и сетевых графиков производства работ;</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ПО6 - разработки и согласования календарных планов производства строительных работ на объекте капитального строительства;</w:t>
            </w:r>
          </w:p>
          <w:p w:rsidR="001109C3" w:rsidRPr="001109C3" w:rsidRDefault="001109C3" w:rsidP="00110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ПО7 - разработки  карт технологических и трудовых процессов.</w:t>
            </w:r>
          </w:p>
        </w:tc>
        <w:tc>
          <w:tcPr>
            <w:tcW w:w="1517"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b/>
                <w:color w:val="000000"/>
                <w:sz w:val="20"/>
                <w:szCs w:val="20"/>
              </w:rPr>
            </w:pPr>
          </w:p>
        </w:tc>
        <w:tc>
          <w:tcPr>
            <w:tcW w:w="799"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b/>
                <w:color w:val="000000"/>
                <w:sz w:val="20"/>
                <w:szCs w:val="20"/>
              </w:rPr>
            </w:pPr>
          </w:p>
        </w:tc>
      </w:tr>
    </w:tbl>
    <w:p w:rsidR="001109C3" w:rsidRPr="001109C3" w:rsidRDefault="001109C3" w:rsidP="001109C3">
      <w:pPr>
        <w:pStyle w:val="ListParagraph"/>
        <w:spacing w:after="0" w:line="240" w:lineRule="auto"/>
        <w:ind w:left="0"/>
        <w:jc w:val="both"/>
        <w:rPr>
          <w:rFonts w:ascii="Times New Roman" w:hAnsi="Times New Roman"/>
          <w:color w:val="000000"/>
          <w:sz w:val="24"/>
          <w:szCs w:val="24"/>
        </w:rPr>
      </w:pPr>
    </w:p>
    <w:p w:rsidR="001109C3" w:rsidRPr="001109C3" w:rsidRDefault="001109C3" w:rsidP="001109C3">
      <w:pPr>
        <w:pStyle w:val="ListParagraph"/>
        <w:spacing w:after="0" w:line="240" w:lineRule="auto"/>
        <w:ind w:left="0"/>
        <w:jc w:val="both"/>
        <w:rPr>
          <w:rFonts w:ascii="Times New Roman" w:hAnsi="Times New Roman"/>
          <w:color w:val="000000"/>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9"/>
        <w:gridCol w:w="4679"/>
        <w:gridCol w:w="2232"/>
      </w:tblGrid>
      <w:tr w:rsidR="001109C3" w:rsidRPr="001109C3">
        <w:trPr>
          <w:trHeight w:val="1337"/>
          <w:jc w:val="center"/>
        </w:trPr>
        <w:tc>
          <w:tcPr>
            <w:tcW w:w="1684"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b/>
                <w:color w:val="000000"/>
                <w:sz w:val="20"/>
                <w:szCs w:val="20"/>
              </w:rPr>
            </w:pPr>
            <w:r w:rsidRPr="001109C3">
              <w:rPr>
                <w:rFonts w:ascii="Times New Roman" w:hAnsi="Times New Roman"/>
                <w:b/>
                <w:color w:val="000000"/>
                <w:sz w:val="20"/>
                <w:szCs w:val="20"/>
              </w:rPr>
              <w:t>Код и наименование профессиональных и общих компетенций, формируемых в рамках модуля</w:t>
            </w:r>
          </w:p>
        </w:tc>
        <w:tc>
          <w:tcPr>
            <w:tcW w:w="2245"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b/>
                <w:color w:val="000000"/>
                <w:sz w:val="20"/>
                <w:szCs w:val="20"/>
              </w:rPr>
            </w:pPr>
            <w:r w:rsidRPr="001109C3">
              <w:rPr>
                <w:rFonts w:ascii="Times New Roman" w:hAnsi="Times New Roman"/>
                <w:b/>
                <w:color w:val="000000"/>
                <w:sz w:val="20"/>
                <w:szCs w:val="20"/>
              </w:rPr>
              <w:t>Оцениваемые знания и умения</w:t>
            </w:r>
          </w:p>
        </w:tc>
        <w:tc>
          <w:tcPr>
            <w:tcW w:w="1071"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color w:val="000000"/>
                <w:sz w:val="20"/>
                <w:szCs w:val="20"/>
              </w:rPr>
            </w:pPr>
            <w:r w:rsidRPr="001109C3">
              <w:rPr>
                <w:rFonts w:ascii="Times New Roman" w:hAnsi="Times New Roman"/>
                <w:b/>
                <w:color w:val="000000"/>
                <w:sz w:val="20"/>
                <w:szCs w:val="20"/>
              </w:rPr>
              <w:t>Методы оценки</w:t>
            </w:r>
            <w:r w:rsidRPr="001109C3">
              <w:rPr>
                <w:rFonts w:ascii="Times New Roman" w:hAnsi="Times New Roman"/>
                <w:color w:val="000000"/>
                <w:sz w:val="20"/>
                <w:szCs w:val="20"/>
              </w:rPr>
              <w:t xml:space="preserve"> </w:t>
            </w:r>
          </w:p>
        </w:tc>
      </w:tr>
      <w:tr w:rsidR="001109C3" w:rsidRPr="001109C3">
        <w:trPr>
          <w:trHeight w:val="467"/>
          <w:jc w:val="center"/>
        </w:trPr>
        <w:tc>
          <w:tcPr>
            <w:tcW w:w="1684"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ОК1 Выбирать способы решения задач профессиональной деятельности применительно к</w:t>
            </w:r>
          </w:p>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различным контекстам</w:t>
            </w:r>
          </w:p>
        </w:tc>
        <w:tc>
          <w:tcPr>
            <w:tcW w:w="2245"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tabs>
                <w:tab w:val="left" w:pos="252"/>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 выбор и применение методов и способов решения профессиональных задач;</w:t>
            </w:r>
          </w:p>
          <w:p w:rsidR="001109C3" w:rsidRPr="001109C3" w:rsidRDefault="001109C3" w:rsidP="001109C3">
            <w:pPr>
              <w:spacing w:after="0" w:line="240" w:lineRule="auto"/>
              <w:jc w:val="both"/>
              <w:rPr>
                <w:rFonts w:ascii="Times New Roman" w:hAnsi="Times New Roman"/>
                <w:b/>
                <w:color w:val="000000"/>
                <w:sz w:val="20"/>
                <w:szCs w:val="20"/>
              </w:rPr>
            </w:pPr>
            <w:r w:rsidRPr="001109C3">
              <w:rPr>
                <w:rFonts w:ascii="Times New Roman" w:hAnsi="Times New Roman"/>
                <w:color w:val="000000"/>
                <w:sz w:val="20"/>
                <w:szCs w:val="20"/>
              </w:rPr>
              <w:t>- оценка эффективности и качества выполнения;</w:t>
            </w:r>
          </w:p>
        </w:tc>
        <w:tc>
          <w:tcPr>
            <w:tcW w:w="1071" w:type="pct"/>
            <w:vMerge w:val="restart"/>
            <w:tcBorders>
              <w:top w:val="single" w:sz="4" w:space="0" w:color="auto"/>
              <w:left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color w:val="000000"/>
                <w:sz w:val="20"/>
                <w:szCs w:val="20"/>
              </w:rPr>
            </w:pPr>
            <w:r w:rsidRPr="001109C3">
              <w:rPr>
                <w:rFonts w:ascii="Times New Roman" w:hAnsi="Times New Roman"/>
                <w:color w:val="000000"/>
                <w:sz w:val="20"/>
                <w:szCs w:val="20"/>
              </w:rPr>
              <w:t>Интерпретация результатов наблюдений за деятельностью обучающегося в процессе освоения образовательной программы.</w:t>
            </w:r>
          </w:p>
        </w:tc>
      </w:tr>
      <w:tr w:rsidR="001109C3" w:rsidRPr="001109C3">
        <w:trPr>
          <w:trHeight w:val="463"/>
          <w:jc w:val="center"/>
        </w:trPr>
        <w:tc>
          <w:tcPr>
            <w:tcW w:w="1684"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ОК2 Осуществлять поиск, анализ и интерпретацию информации, необходимой для выполнения задач профессиональной деятельности</w:t>
            </w:r>
          </w:p>
        </w:tc>
        <w:tc>
          <w:tcPr>
            <w:tcW w:w="2245"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tabs>
                <w:tab w:val="left" w:pos="252"/>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 xml:space="preserve">– поиск необходимой информации для решения поставленной профессиональной задачи; </w:t>
            </w:r>
          </w:p>
          <w:p w:rsidR="001109C3" w:rsidRPr="001109C3" w:rsidRDefault="001109C3" w:rsidP="001109C3">
            <w:pPr>
              <w:spacing w:after="0" w:line="240" w:lineRule="auto"/>
              <w:jc w:val="both"/>
              <w:rPr>
                <w:rFonts w:ascii="Times New Roman" w:hAnsi="Times New Roman"/>
                <w:b/>
                <w:color w:val="000000"/>
                <w:sz w:val="20"/>
                <w:szCs w:val="20"/>
              </w:rPr>
            </w:pPr>
            <w:r w:rsidRPr="001109C3">
              <w:rPr>
                <w:rFonts w:ascii="Times New Roman" w:hAnsi="Times New Roman"/>
                <w:color w:val="000000"/>
                <w:sz w:val="20"/>
                <w:szCs w:val="20"/>
              </w:rPr>
              <w:t>- использование различных источников, включая электронные;</w:t>
            </w:r>
          </w:p>
        </w:tc>
        <w:tc>
          <w:tcPr>
            <w:tcW w:w="1071" w:type="pct"/>
            <w:vMerge/>
            <w:tcBorders>
              <w:left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b/>
                <w:color w:val="000000"/>
                <w:sz w:val="20"/>
                <w:szCs w:val="20"/>
              </w:rPr>
            </w:pPr>
          </w:p>
        </w:tc>
      </w:tr>
      <w:tr w:rsidR="001109C3" w:rsidRPr="001109C3">
        <w:trPr>
          <w:trHeight w:val="429"/>
          <w:jc w:val="center"/>
        </w:trPr>
        <w:tc>
          <w:tcPr>
            <w:tcW w:w="1684"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both"/>
              <w:rPr>
                <w:rFonts w:ascii="Times New Roman" w:hAnsi="Times New Roman"/>
                <w:color w:val="000000"/>
                <w:sz w:val="20"/>
                <w:szCs w:val="20"/>
              </w:rPr>
            </w:pPr>
          </w:p>
          <w:p w:rsidR="001109C3" w:rsidRPr="001109C3" w:rsidRDefault="001109C3" w:rsidP="001109C3">
            <w:pPr>
              <w:keepNext/>
              <w:spacing w:after="0" w:line="240" w:lineRule="auto"/>
              <w:jc w:val="both"/>
              <w:outlineLvl w:val="1"/>
              <w:rPr>
                <w:rFonts w:ascii="Times New Roman" w:hAnsi="Times New Roman"/>
                <w:bCs/>
                <w:color w:val="000000"/>
                <w:sz w:val="20"/>
                <w:szCs w:val="20"/>
              </w:rPr>
            </w:pPr>
            <w:r w:rsidRPr="001109C3">
              <w:rPr>
                <w:rFonts w:ascii="Times New Roman" w:hAnsi="Times New Roman"/>
                <w:bCs/>
                <w:iCs/>
                <w:color w:val="000000"/>
                <w:sz w:val="20"/>
                <w:szCs w:val="20"/>
              </w:rPr>
              <w:t>ОК3 Планировать и реализовывать собственное профессиональное и личностное развитие</w:t>
            </w:r>
            <w:r w:rsidRPr="001109C3">
              <w:rPr>
                <w:rFonts w:ascii="Times New Roman" w:hAnsi="Times New Roman"/>
                <w:bCs/>
                <w:color w:val="000000"/>
                <w:sz w:val="20"/>
                <w:szCs w:val="20"/>
              </w:rPr>
              <w:t xml:space="preserve">  </w:t>
            </w:r>
          </w:p>
          <w:p w:rsidR="001109C3" w:rsidRPr="001109C3" w:rsidRDefault="001109C3" w:rsidP="001109C3">
            <w:pPr>
              <w:spacing w:after="0" w:line="240" w:lineRule="auto"/>
              <w:jc w:val="both"/>
              <w:rPr>
                <w:rFonts w:ascii="Times New Roman" w:hAnsi="Times New Roman"/>
                <w:color w:val="000000"/>
                <w:sz w:val="20"/>
                <w:szCs w:val="20"/>
              </w:rPr>
            </w:pPr>
          </w:p>
        </w:tc>
        <w:tc>
          <w:tcPr>
            <w:tcW w:w="2245"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 xml:space="preserve">–взаимодействие с обучающимися, преподавателями и мастерами в ходе обучения; </w:t>
            </w:r>
          </w:p>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-выполнение обязанностей в соответствии с ролью в группе;</w:t>
            </w:r>
          </w:p>
          <w:p w:rsidR="001109C3" w:rsidRPr="001109C3" w:rsidRDefault="001109C3" w:rsidP="001109C3">
            <w:pPr>
              <w:spacing w:after="0" w:line="240" w:lineRule="auto"/>
              <w:jc w:val="both"/>
              <w:rPr>
                <w:rFonts w:ascii="Times New Roman" w:hAnsi="Times New Roman"/>
                <w:b/>
                <w:color w:val="000000"/>
                <w:sz w:val="20"/>
                <w:szCs w:val="20"/>
              </w:rPr>
            </w:pPr>
            <w:r w:rsidRPr="001109C3">
              <w:rPr>
                <w:rFonts w:ascii="Times New Roman" w:hAnsi="Times New Roman"/>
                <w:color w:val="000000"/>
                <w:sz w:val="20"/>
                <w:szCs w:val="20"/>
              </w:rPr>
              <w:t>-участие в планировании организации групповой работы;</w:t>
            </w:r>
          </w:p>
        </w:tc>
        <w:tc>
          <w:tcPr>
            <w:tcW w:w="1071" w:type="pct"/>
            <w:vMerge/>
            <w:tcBorders>
              <w:left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b/>
                <w:color w:val="000000"/>
                <w:sz w:val="20"/>
                <w:szCs w:val="20"/>
              </w:rPr>
            </w:pPr>
          </w:p>
        </w:tc>
      </w:tr>
      <w:tr w:rsidR="001109C3" w:rsidRPr="001109C3">
        <w:trPr>
          <w:trHeight w:val="429"/>
          <w:jc w:val="center"/>
        </w:trPr>
        <w:tc>
          <w:tcPr>
            <w:tcW w:w="1684"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ОК4 Работать в коллективе и команде, эффективно взаимодействовать с коллегами,</w:t>
            </w:r>
          </w:p>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руководством, клиентами;</w:t>
            </w:r>
          </w:p>
        </w:tc>
        <w:tc>
          <w:tcPr>
            <w:tcW w:w="2245"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 xml:space="preserve">–взаимодействие с обучающимися, преподавателями и мастерами в ходе обучения; </w:t>
            </w:r>
          </w:p>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-выполнение обязанностей в соответствии с ролью в группе;</w:t>
            </w:r>
          </w:p>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-участие в планировании организации групповой работы;</w:t>
            </w:r>
          </w:p>
        </w:tc>
        <w:tc>
          <w:tcPr>
            <w:tcW w:w="1071" w:type="pct"/>
            <w:vMerge/>
            <w:tcBorders>
              <w:left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b/>
                <w:color w:val="000000"/>
                <w:sz w:val="20"/>
                <w:szCs w:val="20"/>
              </w:rPr>
            </w:pPr>
          </w:p>
        </w:tc>
      </w:tr>
      <w:tr w:rsidR="001109C3" w:rsidRPr="001109C3">
        <w:trPr>
          <w:trHeight w:val="429"/>
          <w:jc w:val="center"/>
        </w:trPr>
        <w:tc>
          <w:tcPr>
            <w:tcW w:w="1684"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ОК5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245"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tabs>
                <w:tab w:val="left" w:pos="252"/>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 решение нетиповых профессиональных задач с привлечением самостоятельно найденной информации;</w:t>
            </w:r>
          </w:p>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 оформление результатов самостоятельной работы с использованием ИКТ</w:t>
            </w:r>
          </w:p>
        </w:tc>
        <w:tc>
          <w:tcPr>
            <w:tcW w:w="1071" w:type="pct"/>
            <w:vMerge/>
            <w:tcBorders>
              <w:left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b/>
                <w:color w:val="000000"/>
                <w:sz w:val="20"/>
                <w:szCs w:val="20"/>
              </w:rPr>
            </w:pPr>
          </w:p>
        </w:tc>
      </w:tr>
      <w:tr w:rsidR="001109C3" w:rsidRPr="001109C3">
        <w:trPr>
          <w:trHeight w:val="429"/>
          <w:jc w:val="center"/>
        </w:trPr>
        <w:tc>
          <w:tcPr>
            <w:tcW w:w="1684"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ОК6 Проявлять гражданско-патриотическую позицию, демонстрировать осознанное поведение на основе традиционных общечеловеческих ценностей</w:t>
            </w:r>
          </w:p>
        </w:tc>
        <w:tc>
          <w:tcPr>
            <w:tcW w:w="2245"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keepNext/>
              <w:spacing w:after="0" w:line="240" w:lineRule="auto"/>
              <w:jc w:val="both"/>
              <w:outlineLvl w:val="1"/>
              <w:rPr>
                <w:rFonts w:ascii="Times New Roman" w:hAnsi="Times New Roman" w:cs="Arial"/>
                <w:bCs/>
                <w:color w:val="000000"/>
                <w:sz w:val="20"/>
                <w:szCs w:val="20"/>
              </w:rPr>
            </w:pPr>
            <w:r w:rsidRPr="001109C3">
              <w:rPr>
                <w:rFonts w:ascii="Times New Roman" w:hAnsi="Times New Roman" w:cs="Arial"/>
                <w:bCs/>
                <w:iCs/>
                <w:color w:val="000000"/>
                <w:sz w:val="20"/>
                <w:szCs w:val="20"/>
              </w:rPr>
              <w:t xml:space="preserve">–демонстрация готовности к </w:t>
            </w:r>
            <w:r w:rsidRPr="001109C3">
              <w:rPr>
                <w:rFonts w:ascii="Times New Roman" w:hAnsi="Times New Roman"/>
                <w:bCs/>
                <w:color w:val="000000"/>
                <w:sz w:val="20"/>
                <w:szCs w:val="20"/>
              </w:rPr>
              <w:t xml:space="preserve">осознанному </w:t>
            </w:r>
            <w:r w:rsidRPr="001109C3">
              <w:rPr>
                <w:rFonts w:ascii="Times New Roman" w:hAnsi="Times New Roman" w:cs="Arial"/>
                <w:bCs/>
                <w:color w:val="000000"/>
                <w:sz w:val="20"/>
                <w:szCs w:val="20"/>
              </w:rPr>
              <w:t>поведению</w:t>
            </w:r>
            <w:r w:rsidRPr="001109C3">
              <w:rPr>
                <w:rFonts w:ascii="Times New Roman" w:hAnsi="Times New Roman"/>
                <w:bCs/>
                <w:color w:val="000000"/>
                <w:sz w:val="20"/>
                <w:szCs w:val="20"/>
              </w:rPr>
              <w:t xml:space="preserve"> на основе традиционных общечеловеческих ценностей</w:t>
            </w:r>
            <w:r w:rsidRPr="001109C3">
              <w:rPr>
                <w:rFonts w:ascii="Times New Roman" w:hAnsi="Times New Roman" w:cs="Arial"/>
                <w:bCs/>
                <w:color w:val="000000"/>
                <w:sz w:val="20"/>
                <w:szCs w:val="20"/>
              </w:rPr>
              <w:t>,</w:t>
            </w:r>
          </w:p>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s="Arial"/>
                <w:bCs/>
                <w:color w:val="000000"/>
                <w:sz w:val="20"/>
                <w:szCs w:val="20"/>
              </w:rPr>
              <w:t xml:space="preserve">- готовность проявлять </w:t>
            </w:r>
            <w:r w:rsidRPr="001109C3">
              <w:rPr>
                <w:rFonts w:ascii="Times New Roman" w:hAnsi="Times New Roman" w:cs="Arial"/>
                <w:bCs/>
                <w:iCs/>
                <w:color w:val="000000"/>
                <w:sz w:val="20"/>
                <w:szCs w:val="20"/>
              </w:rPr>
              <w:t>гражданско-патриотическую позицию,</w:t>
            </w:r>
          </w:p>
        </w:tc>
        <w:tc>
          <w:tcPr>
            <w:tcW w:w="1071" w:type="pct"/>
            <w:vMerge/>
            <w:tcBorders>
              <w:left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b/>
                <w:color w:val="000000"/>
                <w:sz w:val="20"/>
                <w:szCs w:val="20"/>
              </w:rPr>
            </w:pPr>
          </w:p>
        </w:tc>
      </w:tr>
      <w:tr w:rsidR="001109C3" w:rsidRPr="001109C3">
        <w:trPr>
          <w:trHeight w:val="401"/>
          <w:jc w:val="center"/>
        </w:trPr>
        <w:tc>
          <w:tcPr>
            <w:tcW w:w="1684"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ОК7 Содействовать сохранению окружающей среды, ресурсосбережению эффективно действовать в чрезвычайных ситуациях</w:t>
            </w:r>
          </w:p>
        </w:tc>
        <w:tc>
          <w:tcPr>
            <w:tcW w:w="2245"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 xml:space="preserve">-решение задач по сохранению окружающей среды, ресурсосбережению </w:t>
            </w:r>
          </w:p>
          <w:p w:rsidR="001109C3" w:rsidRPr="001109C3" w:rsidRDefault="001109C3" w:rsidP="001109C3">
            <w:pPr>
              <w:spacing w:after="0" w:line="240" w:lineRule="auto"/>
              <w:jc w:val="both"/>
              <w:rPr>
                <w:rFonts w:ascii="Times New Roman" w:hAnsi="Times New Roman"/>
                <w:b/>
                <w:color w:val="000000"/>
                <w:sz w:val="20"/>
                <w:szCs w:val="20"/>
              </w:rPr>
            </w:pPr>
            <w:r w:rsidRPr="001109C3">
              <w:rPr>
                <w:rFonts w:ascii="Times New Roman" w:hAnsi="Times New Roman"/>
                <w:color w:val="000000"/>
                <w:sz w:val="20"/>
                <w:szCs w:val="20"/>
              </w:rPr>
              <w:t>-готовность эффективно действовать в чрезвычайных ситуациях</w:t>
            </w:r>
          </w:p>
        </w:tc>
        <w:tc>
          <w:tcPr>
            <w:tcW w:w="1071" w:type="pct"/>
            <w:vMerge/>
            <w:tcBorders>
              <w:left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b/>
                <w:color w:val="000000"/>
                <w:sz w:val="20"/>
                <w:szCs w:val="20"/>
              </w:rPr>
            </w:pPr>
          </w:p>
        </w:tc>
      </w:tr>
      <w:tr w:rsidR="001109C3" w:rsidRPr="001109C3">
        <w:trPr>
          <w:trHeight w:val="401"/>
          <w:jc w:val="center"/>
        </w:trPr>
        <w:tc>
          <w:tcPr>
            <w:tcW w:w="1684"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ОК9 Использовать информационные технологии в профессиональной деятельности;</w:t>
            </w:r>
          </w:p>
        </w:tc>
        <w:tc>
          <w:tcPr>
            <w:tcW w:w="2245"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tabs>
                <w:tab w:val="left" w:pos="252"/>
              </w:tabs>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 xml:space="preserve">– поиск необходимой информации для решения поставленной профессиональной задачи; </w:t>
            </w:r>
          </w:p>
          <w:p w:rsidR="001109C3" w:rsidRPr="001109C3" w:rsidRDefault="001109C3" w:rsidP="001109C3">
            <w:pPr>
              <w:spacing w:after="0" w:line="240" w:lineRule="auto"/>
              <w:jc w:val="both"/>
              <w:rPr>
                <w:rFonts w:ascii="Times New Roman" w:hAnsi="Times New Roman"/>
                <w:b/>
                <w:color w:val="000000"/>
                <w:sz w:val="20"/>
                <w:szCs w:val="20"/>
              </w:rPr>
            </w:pPr>
            <w:r w:rsidRPr="001109C3">
              <w:rPr>
                <w:rFonts w:ascii="Times New Roman" w:hAnsi="Times New Roman"/>
                <w:color w:val="000000"/>
                <w:sz w:val="20"/>
                <w:szCs w:val="20"/>
              </w:rPr>
              <w:t>- использование различных источников, включая электронные;</w:t>
            </w:r>
          </w:p>
        </w:tc>
        <w:tc>
          <w:tcPr>
            <w:tcW w:w="1071" w:type="pct"/>
            <w:vMerge/>
            <w:tcBorders>
              <w:left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b/>
                <w:color w:val="000000"/>
                <w:sz w:val="20"/>
                <w:szCs w:val="20"/>
              </w:rPr>
            </w:pPr>
          </w:p>
        </w:tc>
      </w:tr>
      <w:tr w:rsidR="001109C3" w:rsidRPr="001109C3">
        <w:trPr>
          <w:trHeight w:val="720"/>
          <w:jc w:val="center"/>
        </w:trPr>
        <w:tc>
          <w:tcPr>
            <w:tcW w:w="1684"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ОК10 Пользоваться профессиональной документацией на государственном и иностранном языках</w:t>
            </w:r>
          </w:p>
        </w:tc>
        <w:tc>
          <w:tcPr>
            <w:tcW w:w="2245"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both"/>
              <w:rPr>
                <w:rFonts w:ascii="Times New Roman" w:hAnsi="Times New Roman"/>
                <w:b/>
                <w:color w:val="000000"/>
                <w:sz w:val="20"/>
                <w:szCs w:val="20"/>
              </w:rPr>
            </w:pPr>
            <w:r w:rsidRPr="001109C3">
              <w:rPr>
                <w:rFonts w:ascii="Times New Roman" w:hAnsi="Times New Roman"/>
                <w:color w:val="000000"/>
                <w:sz w:val="20"/>
                <w:szCs w:val="20"/>
              </w:rPr>
              <w:t>-выполнение</w:t>
            </w:r>
            <w:r w:rsidRPr="001109C3">
              <w:rPr>
                <w:rFonts w:ascii="Times New Roman" w:hAnsi="Times New Roman"/>
                <w:b/>
                <w:color w:val="000000"/>
                <w:sz w:val="20"/>
                <w:szCs w:val="20"/>
              </w:rPr>
              <w:t xml:space="preserve"> </w:t>
            </w:r>
            <w:r w:rsidRPr="001109C3">
              <w:rPr>
                <w:rFonts w:ascii="Times New Roman" w:hAnsi="Times New Roman"/>
                <w:color w:val="000000"/>
                <w:sz w:val="20"/>
                <w:szCs w:val="20"/>
              </w:rPr>
              <w:t>документации на государственном и иностранном языках</w:t>
            </w:r>
          </w:p>
        </w:tc>
        <w:tc>
          <w:tcPr>
            <w:tcW w:w="1071" w:type="pct"/>
            <w:vMerge/>
            <w:tcBorders>
              <w:left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b/>
                <w:color w:val="000000"/>
                <w:sz w:val="20"/>
                <w:szCs w:val="20"/>
              </w:rPr>
            </w:pPr>
          </w:p>
        </w:tc>
      </w:tr>
      <w:tr w:rsidR="001109C3" w:rsidRPr="001109C3">
        <w:trPr>
          <w:trHeight w:val="401"/>
          <w:jc w:val="center"/>
        </w:trPr>
        <w:tc>
          <w:tcPr>
            <w:tcW w:w="1684"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ОК11 Использовать знания по финансовой грамотности, планировать</w:t>
            </w:r>
          </w:p>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предпринимательскую деятельность в профессиональной сфере</w:t>
            </w:r>
          </w:p>
        </w:tc>
        <w:tc>
          <w:tcPr>
            <w:tcW w:w="2245" w:type="pct"/>
            <w:tcBorders>
              <w:top w:val="single" w:sz="4" w:space="0" w:color="auto"/>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both"/>
              <w:rPr>
                <w:rFonts w:ascii="Times New Roman" w:hAnsi="Times New Roman"/>
                <w:color w:val="000000"/>
                <w:sz w:val="20"/>
                <w:szCs w:val="20"/>
              </w:rPr>
            </w:pPr>
            <w:r w:rsidRPr="001109C3">
              <w:rPr>
                <w:rFonts w:ascii="Times New Roman" w:hAnsi="Times New Roman"/>
                <w:color w:val="000000"/>
                <w:sz w:val="20"/>
                <w:szCs w:val="20"/>
              </w:rPr>
              <w:t>-использование</w:t>
            </w:r>
            <w:r w:rsidRPr="001109C3">
              <w:rPr>
                <w:rFonts w:ascii="Times New Roman" w:hAnsi="Times New Roman"/>
                <w:b/>
                <w:color w:val="000000"/>
                <w:sz w:val="20"/>
                <w:szCs w:val="20"/>
              </w:rPr>
              <w:t xml:space="preserve"> </w:t>
            </w:r>
            <w:r w:rsidRPr="001109C3">
              <w:rPr>
                <w:rFonts w:ascii="Times New Roman" w:hAnsi="Times New Roman"/>
                <w:color w:val="000000"/>
                <w:sz w:val="20"/>
                <w:szCs w:val="20"/>
              </w:rPr>
              <w:t>знания по финансовой грамотности, планировать</w:t>
            </w:r>
          </w:p>
          <w:p w:rsidR="001109C3" w:rsidRPr="001109C3" w:rsidRDefault="001109C3" w:rsidP="001109C3">
            <w:pPr>
              <w:spacing w:after="0" w:line="240" w:lineRule="auto"/>
              <w:jc w:val="both"/>
              <w:rPr>
                <w:rFonts w:ascii="Times New Roman" w:hAnsi="Times New Roman"/>
                <w:b/>
                <w:color w:val="000000"/>
                <w:sz w:val="20"/>
                <w:szCs w:val="20"/>
              </w:rPr>
            </w:pPr>
            <w:r w:rsidRPr="001109C3">
              <w:rPr>
                <w:rFonts w:ascii="Times New Roman" w:hAnsi="Times New Roman"/>
                <w:color w:val="000000"/>
                <w:sz w:val="20"/>
                <w:szCs w:val="20"/>
              </w:rPr>
              <w:t>предпринимательскую деятельность в профессиональной сфере</w:t>
            </w:r>
          </w:p>
        </w:tc>
        <w:tc>
          <w:tcPr>
            <w:tcW w:w="1071" w:type="pct"/>
            <w:vMerge/>
            <w:tcBorders>
              <w:left w:val="single" w:sz="4" w:space="0" w:color="auto"/>
              <w:bottom w:val="single" w:sz="4" w:space="0" w:color="auto"/>
              <w:right w:val="single" w:sz="4" w:space="0" w:color="auto"/>
            </w:tcBorders>
            <w:vAlign w:val="center"/>
          </w:tcPr>
          <w:p w:rsidR="001109C3" w:rsidRPr="001109C3" w:rsidRDefault="001109C3" w:rsidP="001109C3">
            <w:pPr>
              <w:spacing w:after="0" w:line="240" w:lineRule="auto"/>
              <w:jc w:val="center"/>
              <w:rPr>
                <w:rFonts w:ascii="Times New Roman" w:hAnsi="Times New Roman"/>
                <w:b/>
                <w:color w:val="000000"/>
                <w:sz w:val="20"/>
                <w:szCs w:val="20"/>
              </w:rPr>
            </w:pPr>
          </w:p>
        </w:tc>
      </w:tr>
    </w:tbl>
    <w:p w:rsidR="001109C3" w:rsidRPr="001109C3" w:rsidRDefault="001109C3" w:rsidP="001109C3">
      <w:pPr>
        <w:pStyle w:val="ListParagraph"/>
        <w:spacing w:after="0" w:line="240" w:lineRule="auto"/>
        <w:ind w:left="0"/>
        <w:jc w:val="both"/>
        <w:rPr>
          <w:rFonts w:ascii="Times New Roman" w:hAnsi="Times New Roman"/>
          <w:color w:val="000000"/>
          <w:sz w:val="24"/>
          <w:szCs w:val="24"/>
        </w:rPr>
      </w:pPr>
    </w:p>
    <w:p w:rsidR="00C31D8E" w:rsidRPr="001109C3" w:rsidRDefault="00C31D8E" w:rsidP="001109C3">
      <w:pPr>
        <w:spacing w:after="0" w:line="240" w:lineRule="auto"/>
        <w:ind w:firstLine="709"/>
        <w:jc w:val="center"/>
        <w:rPr>
          <w:color w:val="000000"/>
        </w:rPr>
      </w:pPr>
    </w:p>
    <w:p w:rsidR="001109C3" w:rsidRDefault="001109C3"/>
    <w:sectPr w:rsidR="001109C3" w:rsidSect="00DF0014">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0B65" w:rsidRDefault="00F00B65">
      <w:r>
        <w:separator/>
      </w:r>
    </w:p>
  </w:endnote>
  <w:endnote w:type="continuationSeparator" w:id="0">
    <w:p w:rsidR="00F00B65" w:rsidRDefault="00F00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OpenSymbol">
    <w:charset w:val="00"/>
    <w:family w:val="auto"/>
    <w:pitch w:val="variable"/>
    <w:sig w:usb0="800000AF" w:usb1="1001ECEA"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620" w:rsidRDefault="00464620">
    <w:pPr>
      <w:pStyle w:val="ad"/>
      <w:jc w:val="center"/>
    </w:pPr>
    <w:r>
      <w:fldChar w:fldCharType="begin"/>
    </w:r>
    <w:r>
      <w:instrText>PAGE   \* MERGEFORMAT</w:instrText>
    </w:r>
    <w:r>
      <w:fldChar w:fldCharType="separate"/>
    </w:r>
    <w:r w:rsidR="00290C51">
      <w:rPr>
        <w:noProof/>
      </w:rPr>
      <w:t>2</w:t>
    </w:r>
    <w:r>
      <w:fldChar w:fldCharType="end"/>
    </w:r>
  </w:p>
  <w:p w:rsidR="00464620" w:rsidRDefault="0046462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0B65" w:rsidRDefault="00F00B65">
      <w:r>
        <w:separator/>
      </w:r>
    </w:p>
  </w:footnote>
  <w:footnote w:type="continuationSeparator" w:id="0">
    <w:p w:rsidR="00F00B65" w:rsidRDefault="00F00B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2578C"/>
    <w:multiLevelType w:val="hybridMultilevel"/>
    <w:tmpl w:val="D0E2E676"/>
    <w:lvl w:ilvl="0" w:tplc="E8BAB7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034241"/>
    <w:multiLevelType w:val="hybridMultilevel"/>
    <w:tmpl w:val="E2BE0E20"/>
    <w:lvl w:ilvl="0" w:tplc="294A7CF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7818F5"/>
    <w:multiLevelType w:val="hybridMultilevel"/>
    <w:tmpl w:val="EA1CC2BA"/>
    <w:lvl w:ilvl="0" w:tplc="E586FF2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5005C6"/>
    <w:multiLevelType w:val="hybridMultilevel"/>
    <w:tmpl w:val="6876DBBE"/>
    <w:lvl w:ilvl="0" w:tplc="83EC78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C1796F"/>
    <w:multiLevelType w:val="hybridMultilevel"/>
    <w:tmpl w:val="A67EADD8"/>
    <w:lvl w:ilvl="0" w:tplc="E96A370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4F0F12"/>
    <w:multiLevelType w:val="hybridMultilevel"/>
    <w:tmpl w:val="B73CF1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4B0A2C"/>
    <w:multiLevelType w:val="multilevel"/>
    <w:tmpl w:val="C5E0BB4A"/>
    <w:lvl w:ilvl="0">
      <w:start w:val="1"/>
      <w:numFmt w:val="decimal"/>
      <w:lvlText w:val="%1."/>
      <w:lvlJc w:val="left"/>
      <w:pPr>
        <w:ind w:left="720" w:hanging="360"/>
      </w:pPr>
      <w:rPr>
        <w:rFonts w:hint="default"/>
        <w:b w:val="0"/>
      </w:rPr>
    </w:lvl>
    <w:lvl w:ilvl="1">
      <w:start w:val="3"/>
      <w:numFmt w:val="decimal"/>
      <w:isLgl/>
      <w:lvlText w:val="%1.%2"/>
      <w:lvlJc w:val="left"/>
      <w:pPr>
        <w:ind w:left="1260"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18A8235C"/>
    <w:multiLevelType w:val="hybridMultilevel"/>
    <w:tmpl w:val="8BC8DCFC"/>
    <w:lvl w:ilvl="0" w:tplc="293E79A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DD787B"/>
    <w:multiLevelType w:val="hybridMultilevel"/>
    <w:tmpl w:val="D67E5F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5E1788"/>
    <w:multiLevelType w:val="hybridMultilevel"/>
    <w:tmpl w:val="4444367E"/>
    <w:lvl w:ilvl="0" w:tplc="F4564F8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0E216F"/>
    <w:multiLevelType w:val="hybridMultilevel"/>
    <w:tmpl w:val="83BC61BE"/>
    <w:lvl w:ilvl="0" w:tplc="C6F8C4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0E03D19"/>
    <w:multiLevelType w:val="hybridMultilevel"/>
    <w:tmpl w:val="2B085CC6"/>
    <w:lvl w:ilvl="0" w:tplc="85AC824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697224"/>
    <w:multiLevelType w:val="hybridMultilevel"/>
    <w:tmpl w:val="1B363534"/>
    <w:lvl w:ilvl="0" w:tplc="5F06FA9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DF54AA"/>
    <w:multiLevelType w:val="hybridMultilevel"/>
    <w:tmpl w:val="D040A8F8"/>
    <w:lvl w:ilvl="0" w:tplc="ACE6A8E4">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172DBD"/>
    <w:multiLevelType w:val="hybridMultilevel"/>
    <w:tmpl w:val="D47C1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8875A4"/>
    <w:multiLevelType w:val="hybridMultilevel"/>
    <w:tmpl w:val="0EDC58F8"/>
    <w:lvl w:ilvl="0" w:tplc="8218612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AA068E"/>
    <w:multiLevelType w:val="hybridMultilevel"/>
    <w:tmpl w:val="E5EADA9A"/>
    <w:lvl w:ilvl="0" w:tplc="CB46BDB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3ED2D01"/>
    <w:multiLevelType w:val="hybridMultilevel"/>
    <w:tmpl w:val="9BB85CAE"/>
    <w:lvl w:ilvl="0" w:tplc="293E79A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275B95"/>
    <w:multiLevelType w:val="hybridMultilevel"/>
    <w:tmpl w:val="7C44CA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1D004D"/>
    <w:multiLevelType w:val="hybridMultilevel"/>
    <w:tmpl w:val="4F1089D2"/>
    <w:lvl w:ilvl="0" w:tplc="E5D831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7F5798"/>
    <w:multiLevelType w:val="hybridMultilevel"/>
    <w:tmpl w:val="DB806830"/>
    <w:lvl w:ilvl="0" w:tplc="984AB34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FC7DA5"/>
    <w:multiLevelType w:val="hybridMultilevel"/>
    <w:tmpl w:val="C6C4F588"/>
    <w:lvl w:ilvl="0" w:tplc="0E3ED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87593B"/>
    <w:multiLevelType w:val="hybridMultilevel"/>
    <w:tmpl w:val="0F1AB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4C5A4E"/>
    <w:multiLevelType w:val="hybridMultilevel"/>
    <w:tmpl w:val="347249BC"/>
    <w:lvl w:ilvl="0" w:tplc="03CC24E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A26095"/>
    <w:multiLevelType w:val="hybridMultilevel"/>
    <w:tmpl w:val="A4CA82C8"/>
    <w:lvl w:ilvl="0" w:tplc="968E592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B96148"/>
    <w:multiLevelType w:val="hybridMultilevel"/>
    <w:tmpl w:val="683E9D0E"/>
    <w:lvl w:ilvl="0" w:tplc="CD105A22">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4F4040"/>
    <w:multiLevelType w:val="hybridMultilevel"/>
    <w:tmpl w:val="7EC8552E"/>
    <w:lvl w:ilvl="0" w:tplc="56A0B7E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3B87B45"/>
    <w:multiLevelType w:val="hybridMultilevel"/>
    <w:tmpl w:val="A00A1160"/>
    <w:lvl w:ilvl="0" w:tplc="E6525B8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82453A"/>
    <w:multiLevelType w:val="multilevel"/>
    <w:tmpl w:val="D8B6452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6914607"/>
    <w:multiLevelType w:val="hybridMultilevel"/>
    <w:tmpl w:val="4AEE1044"/>
    <w:lvl w:ilvl="0" w:tplc="491E5CA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A70493E"/>
    <w:multiLevelType w:val="hybridMultilevel"/>
    <w:tmpl w:val="401617A8"/>
    <w:lvl w:ilvl="0" w:tplc="0AE695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D54459"/>
    <w:multiLevelType w:val="hybridMultilevel"/>
    <w:tmpl w:val="476EC37E"/>
    <w:lvl w:ilvl="0" w:tplc="61D6D5B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DE57110"/>
    <w:multiLevelType w:val="hybridMultilevel"/>
    <w:tmpl w:val="9E0E21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BA0FF7"/>
    <w:multiLevelType w:val="hybridMultilevel"/>
    <w:tmpl w:val="694AA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74D4FBA"/>
    <w:multiLevelType w:val="hybridMultilevel"/>
    <w:tmpl w:val="A18C2A98"/>
    <w:lvl w:ilvl="0" w:tplc="293E79A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135B4D"/>
    <w:multiLevelType w:val="hybridMultilevel"/>
    <w:tmpl w:val="32DEC3F2"/>
    <w:lvl w:ilvl="0" w:tplc="C77A2D0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F42B43"/>
    <w:multiLevelType w:val="hybridMultilevel"/>
    <w:tmpl w:val="486E3196"/>
    <w:lvl w:ilvl="0" w:tplc="AD7C00F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1621824"/>
    <w:multiLevelType w:val="hybridMultilevel"/>
    <w:tmpl w:val="C6B81D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6C82F6E"/>
    <w:multiLevelType w:val="hybridMultilevel"/>
    <w:tmpl w:val="3314E356"/>
    <w:lvl w:ilvl="0" w:tplc="EB829A3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8E25477"/>
    <w:multiLevelType w:val="hybridMultilevel"/>
    <w:tmpl w:val="F95E3CD4"/>
    <w:lvl w:ilvl="0" w:tplc="233295C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8"/>
  </w:num>
  <w:num w:numId="3">
    <w:abstractNumId w:val="9"/>
  </w:num>
  <w:num w:numId="4">
    <w:abstractNumId w:val="10"/>
  </w:num>
  <w:num w:numId="5">
    <w:abstractNumId w:val="4"/>
  </w:num>
  <w:num w:numId="6">
    <w:abstractNumId w:val="24"/>
  </w:num>
  <w:num w:numId="7">
    <w:abstractNumId w:val="11"/>
  </w:num>
  <w:num w:numId="8">
    <w:abstractNumId w:val="27"/>
  </w:num>
  <w:num w:numId="9">
    <w:abstractNumId w:val="20"/>
  </w:num>
  <w:num w:numId="10">
    <w:abstractNumId w:val="30"/>
  </w:num>
  <w:num w:numId="11">
    <w:abstractNumId w:val="2"/>
  </w:num>
  <w:num w:numId="12">
    <w:abstractNumId w:val="0"/>
  </w:num>
  <w:num w:numId="13">
    <w:abstractNumId w:val="31"/>
  </w:num>
  <w:num w:numId="14">
    <w:abstractNumId w:val="8"/>
  </w:num>
  <w:num w:numId="15">
    <w:abstractNumId w:val="15"/>
  </w:num>
  <w:num w:numId="16">
    <w:abstractNumId w:val="29"/>
  </w:num>
  <w:num w:numId="17">
    <w:abstractNumId w:val="3"/>
  </w:num>
  <w:num w:numId="18">
    <w:abstractNumId w:val="13"/>
  </w:num>
  <w:num w:numId="19">
    <w:abstractNumId w:val="37"/>
  </w:num>
  <w:num w:numId="20">
    <w:abstractNumId w:val="32"/>
  </w:num>
  <w:num w:numId="21">
    <w:abstractNumId w:val="36"/>
  </w:num>
  <w:num w:numId="22">
    <w:abstractNumId w:val="25"/>
  </w:num>
  <w:num w:numId="23">
    <w:abstractNumId w:val="6"/>
  </w:num>
  <w:num w:numId="24">
    <w:abstractNumId w:val="23"/>
  </w:num>
  <w:num w:numId="25">
    <w:abstractNumId w:val="22"/>
  </w:num>
  <w:num w:numId="26">
    <w:abstractNumId w:val="35"/>
  </w:num>
  <w:num w:numId="27">
    <w:abstractNumId w:val="17"/>
  </w:num>
  <w:num w:numId="28">
    <w:abstractNumId w:val="26"/>
  </w:num>
  <w:num w:numId="29">
    <w:abstractNumId w:val="34"/>
  </w:num>
  <w:num w:numId="30">
    <w:abstractNumId w:val="21"/>
  </w:num>
  <w:num w:numId="31">
    <w:abstractNumId w:val="33"/>
  </w:num>
  <w:num w:numId="32">
    <w:abstractNumId w:val="38"/>
  </w:num>
  <w:num w:numId="33">
    <w:abstractNumId w:val="19"/>
  </w:num>
  <w:num w:numId="34">
    <w:abstractNumId w:val="18"/>
  </w:num>
  <w:num w:numId="35">
    <w:abstractNumId w:val="14"/>
  </w:num>
  <w:num w:numId="36">
    <w:abstractNumId w:val="39"/>
  </w:num>
  <w:num w:numId="37">
    <w:abstractNumId w:val="7"/>
  </w:num>
  <w:num w:numId="38">
    <w:abstractNumId w:val="1"/>
  </w:num>
  <w:num w:numId="39">
    <w:abstractNumId w:val="12"/>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E6ACE"/>
    <w:rsid w:val="00002A10"/>
    <w:rsid w:val="00002D3D"/>
    <w:rsid w:val="00003ED4"/>
    <w:rsid w:val="00007686"/>
    <w:rsid w:val="00007D85"/>
    <w:rsid w:val="000112A1"/>
    <w:rsid w:val="00011A1C"/>
    <w:rsid w:val="00011CDB"/>
    <w:rsid w:val="00011EF7"/>
    <w:rsid w:val="000124B5"/>
    <w:rsid w:val="00012AE6"/>
    <w:rsid w:val="00014556"/>
    <w:rsid w:val="0001516F"/>
    <w:rsid w:val="000155CA"/>
    <w:rsid w:val="00015671"/>
    <w:rsid w:val="00015AD4"/>
    <w:rsid w:val="00017A7B"/>
    <w:rsid w:val="00017DD4"/>
    <w:rsid w:val="000203EF"/>
    <w:rsid w:val="000216B6"/>
    <w:rsid w:val="00021D80"/>
    <w:rsid w:val="00022DEF"/>
    <w:rsid w:val="00024E79"/>
    <w:rsid w:val="00025309"/>
    <w:rsid w:val="0002568D"/>
    <w:rsid w:val="00026710"/>
    <w:rsid w:val="000276DC"/>
    <w:rsid w:val="00027B89"/>
    <w:rsid w:val="00027CA6"/>
    <w:rsid w:val="0003060D"/>
    <w:rsid w:val="00030784"/>
    <w:rsid w:val="0003126F"/>
    <w:rsid w:val="00031513"/>
    <w:rsid w:val="00032351"/>
    <w:rsid w:val="000340FB"/>
    <w:rsid w:val="00035766"/>
    <w:rsid w:val="00037052"/>
    <w:rsid w:val="0003785C"/>
    <w:rsid w:val="00040FD4"/>
    <w:rsid w:val="00041BCB"/>
    <w:rsid w:val="00043B3C"/>
    <w:rsid w:val="00043C89"/>
    <w:rsid w:val="00043E98"/>
    <w:rsid w:val="00046CA2"/>
    <w:rsid w:val="00046EDA"/>
    <w:rsid w:val="00047FA4"/>
    <w:rsid w:val="000524A5"/>
    <w:rsid w:val="00052F38"/>
    <w:rsid w:val="00054824"/>
    <w:rsid w:val="0005529F"/>
    <w:rsid w:val="00055C1B"/>
    <w:rsid w:val="00056680"/>
    <w:rsid w:val="00056F77"/>
    <w:rsid w:val="0006011A"/>
    <w:rsid w:val="0006080C"/>
    <w:rsid w:val="00060C1A"/>
    <w:rsid w:val="00062BB1"/>
    <w:rsid w:val="00066048"/>
    <w:rsid w:val="000663B9"/>
    <w:rsid w:val="00070BB6"/>
    <w:rsid w:val="000715D4"/>
    <w:rsid w:val="00071B3C"/>
    <w:rsid w:val="0007234B"/>
    <w:rsid w:val="0007363A"/>
    <w:rsid w:val="0007538C"/>
    <w:rsid w:val="000769FA"/>
    <w:rsid w:val="00076C54"/>
    <w:rsid w:val="000772EE"/>
    <w:rsid w:val="0007781D"/>
    <w:rsid w:val="00080153"/>
    <w:rsid w:val="000810E1"/>
    <w:rsid w:val="00082585"/>
    <w:rsid w:val="00082C76"/>
    <w:rsid w:val="00082FA8"/>
    <w:rsid w:val="00083CDE"/>
    <w:rsid w:val="00084850"/>
    <w:rsid w:val="00084BA8"/>
    <w:rsid w:val="00085921"/>
    <w:rsid w:val="000865A4"/>
    <w:rsid w:val="00086D50"/>
    <w:rsid w:val="000900B0"/>
    <w:rsid w:val="000906A7"/>
    <w:rsid w:val="00091040"/>
    <w:rsid w:val="000935C8"/>
    <w:rsid w:val="00093737"/>
    <w:rsid w:val="00093B1F"/>
    <w:rsid w:val="0009507E"/>
    <w:rsid w:val="00096320"/>
    <w:rsid w:val="000A1705"/>
    <w:rsid w:val="000A1C63"/>
    <w:rsid w:val="000A1EF9"/>
    <w:rsid w:val="000A281E"/>
    <w:rsid w:val="000A3853"/>
    <w:rsid w:val="000A3D12"/>
    <w:rsid w:val="000A4E08"/>
    <w:rsid w:val="000A523F"/>
    <w:rsid w:val="000A53C8"/>
    <w:rsid w:val="000A6635"/>
    <w:rsid w:val="000A7178"/>
    <w:rsid w:val="000A733D"/>
    <w:rsid w:val="000A7D88"/>
    <w:rsid w:val="000B385C"/>
    <w:rsid w:val="000B4C35"/>
    <w:rsid w:val="000B5848"/>
    <w:rsid w:val="000B6348"/>
    <w:rsid w:val="000B78C5"/>
    <w:rsid w:val="000C113D"/>
    <w:rsid w:val="000C1330"/>
    <w:rsid w:val="000C1765"/>
    <w:rsid w:val="000C2548"/>
    <w:rsid w:val="000C256F"/>
    <w:rsid w:val="000C4516"/>
    <w:rsid w:val="000C4603"/>
    <w:rsid w:val="000C4B5D"/>
    <w:rsid w:val="000C57C8"/>
    <w:rsid w:val="000C58FB"/>
    <w:rsid w:val="000C5E1D"/>
    <w:rsid w:val="000C606A"/>
    <w:rsid w:val="000C6164"/>
    <w:rsid w:val="000D17FA"/>
    <w:rsid w:val="000D20B3"/>
    <w:rsid w:val="000D26B7"/>
    <w:rsid w:val="000D2B29"/>
    <w:rsid w:val="000D2D01"/>
    <w:rsid w:val="000D5489"/>
    <w:rsid w:val="000D5B4E"/>
    <w:rsid w:val="000D7AB4"/>
    <w:rsid w:val="000E04CB"/>
    <w:rsid w:val="000E0666"/>
    <w:rsid w:val="000E0A33"/>
    <w:rsid w:val="000E0C0F"/>
    <w:rsid w:val="000E0FED"/>
    <w:rsid w:val="000E3E0F"/>
    <w:rsid w:val="000E3E44"/>
    <w:rsid w:val="000E68F7"/>
    <w:rsid w:val="000E7623"/>
    <w:rsid w:val="000E7AB1"/>
    <w:rsid w:val="000F2B43"/>
    <w:rsid w:val="000F2BD4"/>
    <w:rsid w:val="000F313D"/>
    <w:rsid w:val="000F3FA4"/>
    <w:rsid w:val="000F4230"/>
    <w:rsid w:val="000F5334"/>
    <w:rsid w:val="000F5484"/>
    <w:rsid w:val="000F5633"/>
    <w:rsid w:val="000F74DC"/>
    <w:rsid w:val="000F7ED7"/>
    <w:rsid w:val="00102A30"/>
    <w:rsid w:val="00104B54"/>
    <w:rsid w:val="00107E4C"/>
    <w:rsid w:val="0011071A"/>
    <w:rsid w:val="00110835"/>
    <w:rsid w:val="001109C3"/>
    <w:rsid w:val="00112242"/>
    <w:rsid w:val="0011339C"/>
    <w:rsid w:val="001148D3"/>
    <w:rsid w:val="001150BE"/>
    <w:rsid w:val="00116046"/>
    <w:rsid w:val="00121D8F"/>
    <w:rsid w:val="001224BD"/>
    <w:rsid w:val="00122DB5"/>
    <w:rsid w:val="00123F81"/>
    <w:rsid w:val="001258D4"/>
    <w:rsid w:val="00125D4D"/>
    <w:rsid w:val="00125F4B"/>
    <w:rsid w:val="00126233"/>
    <w:rsid w:val="00126A91"/>
    <w:rsid w:val="00126C66"/>
    <w:rsid w:val="00127234"/>
    <w:rsid w:val="00131141"/>
    <w:rsid w:val="0013226A"/>
    <w:rsid w:val="00133EC3"/>
    <w:rsid w:val="00134C33"/>
    <w:rsid w:val="00134E2F"/>
    <w:rsid w:val="0013535C"/>
    <w:rsid w:val="00135472"/>
    <w:rsid w:val="0013606E"/>
    <w:rsid w:val="00136517"/>
    <w:rsid w:val="00136A4E"/>
    <w:rsid w:val="0014073A"/>
    <w:rsid w:val="00140D58"/>
    <w:rsid w:val="00141374"/>
    <w:rsid w:val="00142EB6"/>
    <w:rsid w:val="00143683"/>
    <w:rsid w:val="00143F60"/>
    <w:rsid w:val="001459A4"/>
    <w:rsid w:val="00145FBB"/>
    <w:rsid w:val="00146F43"/>
    <w:rsid w:val="00146FC2"/>
    <w:rsid w:val="001478FF"/>
    <w:rsid w:val="00152276"/>
    <w:rsid w:val="00152C5C"/>
    <w:rsid w:val="00152DA5"/>
    <w:rsid w:val="00152F09"/>
    <w:rsid w:val="00152FE8"/>
    <w:rsid w:val="001543B2"/>
    <w:rsid w:val="00155355"/>
    <w:rsid w:val="00155774"/>
    <w:rsid w:val="00155BDE"/>
    <w:rsid w:val="00156AF6"/>
    <w:rsid w:val="00160E44"/>
    <w:rsid w:val="00161F50"/>
    <w:rsid w:val="00162913"/>
    <w:rsid w:val="00162BD3"/>
    <w:rsid w:val="00163E88"/>
    <w:rsid w:val="00164958"/>
    <w:rsid w:val="00164A36"/>
    <w:rsid w:val="001653EE"/>
    <w:rsid w:val="00165C7F"/>
    <w:rsid w:val="00166A45"/>
    <w:rsid w:val="00167569"/>
    <w:rsid w:val="00170DDA"/>
    <w:rsid w:val="00171EAD"/>
    <w:rsid w:val="00172073"/>
    <w:rsid w:val="001720EF"/>
    <w:rsid w:val="001724EE"/>
    <w:rsid w:val="0017437E"/>
    <w:rsid w:val="00174414"/>
    <w:rsid w:val="00175B71"/>
    <w:rsid w:val="00176956"/>
    <w:rsid w:val="00176B4E"/>
    <w:rsid w:val="0018020A"/>
    <w:rsid w:val="00181371"/>
    <w:rsid w:val="001816ED"/>
    <w:rsid w:val="00182307"/>
    <w:rsid w:val="00184277"/>
    <w:rsid w:val="00184AF8"/>
    <w:rsid w:val="00184BF1"/>
    <w:rsid w:val="0018680E"/>
    <w:rsid w:val="00186CC4"/>
    <w:rsid w:val="001873CD"/>
    <w:rsid w:val="00187483"/>
    <w:rsid w:val="001876D4"/>
    <w:rsid w:val="0019017F"/>
    <w:rsid w:val="0019472C"/>
    <w:rsid w:val="001950B9"/>
    <w:rsid w:val="001955E6"/>
    <w:rsid w:val="00195FF2"/>
    <w:rsid w:val="001977FE"/>
    <w:rsid w:val="001A00B0"/>
    <w:rsid w:val="001A078F"/>
    <w:rsid w:val="001A17CA"/>
    <w:rsid w:val="001A29AD"/>
    <w:rsid w:val="001A2B81"/>
    <w:rsid w:val="001A429F"/>
    <w:rsid w:val="001A48A5"/>
    <w:rsid w:val="001A4960"/>
    <w:rsid w:val="001A5FCF"/>
    <w:rsid w:val="001A6052"/>
    <w:rsid w:val="001B117A"/>
    <w:rsid w:val="001B1431"/>
    <w:rsid w:val="001B198D"/>
    <w:rsid w:val="001B30CD"/>
    <w:rsid w:val="001B3352"/>
    <w:rsid w:val="001B3A8A"/>
    <w:rsid w:val="001B61BD"/>
    <w:rsid w:val="001B6E47"/>
    <w:rsid w:val="001B7A23"/>
    <w:rsid w:val="001B7A2B"/>
    <w:rsid w:val="001C013B"/>
    <w:rsid w:val="001C0A22"/>
    <w:rsid w:val="001C0FA2"/>
    <w:rsid w:val="001C140B"/>
    <w:rsid w:val="001C185B"/>
    <w:rsid w:val="001C1A54"/>
    <w:rsid w:val="001C1C70"/>
    <w:rsid w:val="001C1FEC"/>
    <w:rsid w:val="001C3191"/>
    <w:rsid w:val="001C32F8"/>
    <w:rsid w:val="001C5DC2"/>
    <w:rsid w:val="001C6130"/>
    <w:rsid w:val="001C7849"/>
    <w:rsid w:val="001C7E8B"/>
    <w:rsid w:val="001D0EFD"/>
    <w:rsid w:val="001D28E4"/>
    <w:rsid w:val="001D4D1F"/>
    <w:rsid w:val="001D5C1C"/>
    <w:rsid w:val="001D5C78"/>
    <w:rsid w:val="001D6989"/>
    <w:rsid w:val="001D7C6A"/>
    <w:rsid w:val="001E1D38"/>
    <w:rsid w:val="001E2377"/>
    <w:rsid w:val="001E34B4"/>
    <w:rsid w:val="001E57A4"/>
    <w:rsid w:val="001E5A10"/>
    <w:rsid w:val="001E5F5C"/>
    <w:rsid w:val="001E7D28"/>
    <w:rsid w:val="001F07FA"/>
    <w:rsid w:val="001F1B1F"/>
    <w:rsid w:val="001F1F6E"/>
    <w:rsid w:val="001F370E"/>
    <w:rsid w:val="001F3AA8"/>
    <w:rsid w:val="001F41CE"/>
    <w:rsid w:val="001F6DA9"/>
    <w:rsid w:val="00200757"/>
    <w:rsid w:val="00200C28"/>
    <w:rsid w:val="00201377"/>
    <w:rsid w:val="00202727"/>
    <w:rsid w:val="00204142"/>
    <w:rsid w:val="002052F9"/>
    <w:rsid w:val="002059DB"/>
    <w:rsid w:val="00205A42"/>
    <w:rsid w:val="00206A87"/>
    <w:rsid w:val="00207B6B"/>
    <w:rsid w:val="00211B69"/>
    <w:rsid w:val="00211E31"/>
    <w:rsid w:val="0021282D"/>
    <w:rsid w:val="002130ED"/>
    <w:rsid w:val="00214EB0"/>
    <w:rsid w:val="00215A7B"/>
    <w:rsid w:val="002179C5"/>
    <w:rsid w:val="0022137E"/>
    <w:rsid w:val="002225D7"/>
    <w:rsid w:val="00223A3D"/>
    <w:rsid w:val="002241AB"/>
    <w:rsid w:val="002244CE"/>
    <w:rsid w:val="0022456A"/>
    <w:rsid w:val="00225D83"/>
    <w:rsid w:val="00227E51"/>
    <w:rsid w:val="00232560"/>
    <w:rsid w:val="00233346"/>
    <w:rsid w:val="00234DF4"/>
    <w:rsid w:val="00235614"/>
    <w:rsid w:val="00237687"/>
    <w:rsid w:val="00240C18"/>
    <w:rsid w:val="00243144"/>
    <w:rsid w:val="002436E7"/>
    <w:rsid w:val="00243A1C"/>
    <w:rsid w:val="00243A92"/>
    <w:rsid w:val="00245228"/>
    <w:rsid w:val="002453F2"/>
    <w:rsid w:val="00245C0F"/>
    <w:rsid w:val="00246C07"/>
    <w:rsid w:val="002513AF"/>
    <w:rsid w:val="00251676"/>
    <w:rsid w:val="0025365A"/>
    <w:rsid w:val="00255655"/>
    <w:rsid w:val="00256879"/>
    <w:rsid w:val="002605D2"/>
    <w:rsid w:val="00261245"/>
    <w:rsid w:val="00261C6A"/>
    <w:rsid w:val="00261E58"/>
    <w:rsid w:val="002624D0"/>
    <w:rsid w:val="00270217"/>
    <w:rsid w:val="00270C56"/>
    <w:rsid w:val="002736CD"/>
    <w:rsid w:val="00274739"/>
    <w:rsid w:val="00275C55"/>
    <w:rsid w:val="0028078F"/>
    <w:rsid w:val="00281A7E"/>
    <w:rsid w:val="00282E6B"/>
    <w:rsid w:val="00283C74"/>
    <w:rsid w:val="0028459D"/>
    <w:rsid w:val="00285715"/>
    <w:rsid w:val="00285EE1"/>
    <w:rsid w:val="002865B5"/>
    <w:rsid w:val="0028787F"/>
    <w:rsid w:val="0029006D"/>
    <w:rsid w:val="00290C51"/>
    <w:rsid w:val="00290CB1"/>
    <w:rsid w:val="0029175B"/>
    <w:rsid w:val="00292C74"/>
    <w:rsid w:val="002933D8"/>
    <w:rsid w:val="00294195"/>
    <w:rsid w:val="00296560"/>
    <w:rsid w:val="00296F5D"/>
    <w:rsid w:val="00297654"/>
    <w:rsid w:val="00297BB9"/>
    <w:rsid w:val="00297BD9"/>
    <w:rsid w:val="002A021B"/>
    <w:rsid w:val="002A0B6E"/>
    <w:rsid w:val="002A1BE2"/>
    <w:rsid w:val="002A4829"/>
    <w:rsid w:val="002B1FD0"/>
    <w:rsid w:val="002B3F03"/>
    <w:rsid w:val="002B6179"/>
    <w:rsid w:val="002B75B9"/>
    <w:rsid w:val="002B76FB"/>
    <w:rsid w:val="002B7B54"/>
    <w:rsid w:val="002B7FE0"/>
    <w:rsid w:val="002C068D"/>
    <w:rsid w:val="002C0FBE"/>
    <w:rsid w:val="002C15E8"/>
    <w:rsid w:val="002C3A2E"/>
    <w:rsid w:val="002C3C70"/>
    <w:rsid w:val="002C4417"/>
    <w:rsid w:val="002C453C"/>
    <w:rsid w:val="002C47CB"/>
    <w:rsid w:val="002C53AD"/>
    <w:rsid w:val="002C5B81"/>
    <w:rsid w:val="002C5CEE"/>
    <w:rsid w:val="002C722D"/>
    <w:rsid w:val="002C758B"/>
    <w:rsid w:val="002D1B49"/>
    <w:rsid w:val="002D2402"/>
    <w:rsid w:val="002D2FF0"/>
    <w:rsid w:val="002D4B5F"/>
    <w:rsid w:val="002D4D63"/>
    <w:rsid w:val="002D6D48"/>
    <w:rsid w:val="002E054B"/>
    <w:rsid w:val="002E0956"/>
    <w:rsid w:val="002E17B7"/>
    <w:rsid w:val="002E2618"/>
    <w:rsid w:val="002E2AF4"/>
    <w:rsid w:val="002E344D"/>
    <w:rsid w:val="002E4012"/>
    <w:rsid w:val="002E607D"/>
    <w:rsid w:val="002E7B30"/>
    <w:rsid w:val="002E7D8D"/>
    <w:rsid w:val="002F1625"/>
    <w:rsid w:val="002F25C0"/>
    <w:rsid w:val="002F588F"/>
    <w:rsid w:val="003000D1"/>
    <w:rsid w:val="003018C5"/>
    <w:rsid w:val="003022B9"/>
    <w:rsid w:val="003023AC"/>
    <w:rsid w:val="00302775"/>
    <w:rsid w:val="00302930"/>
    <w:rsid w:val="003047CC"/>
    <w:rsid w:val="00304F45"/>
    <w:rsid w:val="00305A21"/>
    <w:rsid w:val="00306FF3"/>
    <w:rsid w:val="003078D7"/>
    <w:rsid w:val="00310353"/>
    <w:rsid w:val="00311908"/>
    <w:rsid w:val="00311B1C"/>
    <w:rsid w:val="00311BC9"/>
    <w:rsid w:val="003138BD"/>
    <w:rsid w:val="0031450F"/>
    <w:rsid w:val="003151EC"/>
    <w:rsid w:val="00315AD2"/>
    <w:rsid w:val="00315AE4"/>
    <w:rsid w:val="00315B50"/>
    <w:rsid w:val="00317FC2"/>
    <w:rsid w:val="0032003C"/>
    <w:rsid w:val="00320644"/>
    <w:rsid w:val="00320EA7"/>
    <w:rsid w:val="00321085"/>
    <w:rsid w:val="0032166E"/>
    <w:rsid w:val="0032227E"/>
    <w:rsid w:val="0032228E"/>
    <w:rsid w:val="003234EC"/>
    <w:rsid w:val="00323EE7"/>
    <w:rsid w:val="00324F02"/>
    <w:rsid w:val="00325E99"/>
    <w:rsid w:val="003270F1"/>
    <w:rsid w:val="003274F8"/>
    <w:rsid w:val="0033045C"/>
    <w:rsid w:val="003317ED"/>
    <w:rsid w:val="00331874"/>
    <w:rsid w:val="003334E9"/>
    <w:rsid w:val="003335BD"/>
    <w:rsid w:val="0033585B"/>
    <w:rsid w:val="00335C09"/>
    <w:rsid w:val="00336161"/>
    <w:rsid w:val="00340A91"/>
    <w:rsid w:val="003424B4"/>
    <w:rsid w:val="00343C63"/>
    <w:rsid w:val="00344CCF"/>
    <w:rsid w:val="003468CE"/>
    <w:rsid w:val="00346EAD"/>
    <w:rsid w:val="00347ED9"/>
    <w:rsid w:val="003535EB"/>
    <w:rsid w:val="0035445B"/>
    <w:rsid w:val="003556DF"/>
    <w:rsid w:val="00355CFB"/>
    <w:rsid w:val="0035692C"/>
    <w:rsid w:val="00356CE5"/>
    <w:rsid w:val="00360AF4"/>
    <w:rsid w:val="00361390"/>
    <w:rsid w:val="003614D2"/>
    <w:rsid w:val="003623FD"/>
    <w:rsid w:val="003633EE"/>
    <w:rsid w:val="003634B7"/>
    <w:rsid w:val="003639C8"/>
    <w:rsid w:val="00364CDD"/>
    <w:rsid w:val="00366C96"/>
    <w:rsid w:val="00367646"/>
    <w:rsid w:val="003701F7"/>
    <w:rsid w:val="00370A05"/>
    <w:rsid w:val="00370D11"/>
    <w:rsid w:val="00371ECE"/>
    <w:rsid w:val="00372671"/>
    <w:rsid w:val="00374275"/>
    <w:rsid w:val="0037556A"/>
    <w:rsid w:val="0037582C"/>
    <w:rsid w:val="00375FFD"/>
    <w:rsid w:val="003774A9"/>
    <w:rsid w:val="00380BCF"/>
    <w:rsid w:val="00380E0A"/>
    <w:rsid w:val="00381EA9"/>
    <w:rsid w:val="00383A7A"/>
    <w:rsid w:val="00383D6E"/>
    <w:rsid w:val="0038437F"/>
    <w:rsid w:val="0038583C"/>
    <w:rsid w:val="00385CEA"/>
    <w:rsid w:val="003865F0"/>
    <w:rsid w:val="0039061A"/>
    <w:rsid w:val="00391B05"/>
    <w:rsid w:val="00392E8A"/>
    <w:rsid w:val="00394FF7"/>
    <w:rsid w:val="00396A86"/>
    <w:rsid w:val="003978EE"/>
    <w:rsid w:val="003A03D0"/>
    <w:rsid w:val="003A05C3"/>
    <w:rsid w:val="003A1978"/>
    <w:rsid w:val="003A2C9D"/>
    <w:rsid w:val="003A5972"/>
    <w:rsid w:val="003A6621"/>
    <w:rsid w:val="003B20AB"/>
    <w:rsid w:val="003B4887"/>
    <w:rsid w:val="003B5198"/>
    <w:rsid w:val="003B5227"/>
    <w:rsid w:val="003B545C"/>
    <w:rsid w:val="003B5D45"/>
    <w:rsid w:val="003B750A"/>
    <w:rsid w:val="003B7614"/>
    <w:rsid w:val="003C0656"/>
    <w:rsid w:val="003C0815"/>
    <w:rsid w:val="003C09FE"/>
    <w:rsid w:val="003C0EA1"/>
    <w:rsid w:val="003C0F5F"/>
    <w:rsid w:val="003C1E47"/>
    <w:rsid w:val="003C2484"/>
    <w:rsid w:val="003C2A49"/>
    <w:rsid w:val="003C2E4C"/>
    <w:rsid w:val="003C3737"/>
    <w:rsid w:val="003D008F"/>
    <w:rsid w:val="003D11F6"/>
    <w:rsid w:val="003D12E3"/>
    <w:rsid w:val="003D168A"/>
    <w:rsid w:val="003D2396"/>
    <w:rsid w:val="003D2628"/>
    <w:rsid w:val="003D2C2B"/>
    <w:rsid w:val="003D593A"/>
    <w:rsid w:val="003D5FF7"/>
    <w:rsid w:val="003D67D1"/>
    <w:rsid w:val="003D7D1B"/>
    <w:rsid w:val="003E262F"/>
    <w:rsid w:val="003E385A"/>
    <w:rsid w:val="003E70F0"/>
    <w:rsid w:val="003E733A"/>
    <w:rsid w:val="003E75FA"/>
    <w:rsid w:val="003E7738"/>
    <w:rsid w:val="003F2C0D"/>
    <w:rsid w:val="003F2C3A"/>
    <w:rsid w:val="003F41D6"/>
    <w:rsid w:val="003F71CA"/>
    <w:rsid w:val="0040165B"/>
    <w:rsid w:val="00404693"/>
    <w:rsid w:val="00406841"/>
    <w:rsid w:val="004079E0"/>
    <w:rsid w:val="00407B8D"/>
    <w:rsid w:val="00407C15"/>
    <w:rsid w:val="00411102"/>
    <w:rsid w:val="00411539"/>
    <w:rsid w:val="00412E2C"/>
    <w:rsid w:val="00413488"/>
    <w:rsid w:val="004143A8"/>
    <w:rsid w:val="00414B3A"/>
    <w:rsid w:val="00416329"/>
    <w:rsid w:val="004204B9"/>
    <w:rsid w:val="0042087A"/>
    <w:rsid w:val="00420D2F"/>
    <w:rsid w:val="004213F5"/>
    <w:rsid w:val="004228B5"/>
    <w:rsid w:val="00426EDC"/>
    <w:rsid w:val="0043079D"/>
    <w:rsid w:val="00431E8B"/>
    <w:rsid w:val="00433BC4"/>
    <w:rsid w:val="00433E89"/>
    <w:rsid w:val="0043417F"/>
    <w:rsid w:val="00434229"/>
    <w:rsid w:val="00436749"/>
    <w:rsid w:val="00436B17"/>
    <w:rsid w:val="0043777C"/>
    <w:rsid w:val="004407C9"/>
    <w:rsid w:val="00440A3D"/>
    <w:rsid w:val="00440B99"/>
    <w:rsid w:val="00440F34"/>
    <w:rsid w:val="00441724"/>
    <w:rsid w:val="00441D17"/>
    <w:rsid w:val="00442D61"/>
    <w:rsid w:val="004440C0"/>
    <w:rsid w:val="00444BFA"/>
    <w:rsid w:val="004456A9"/>
    <w:rsid w:val="00445CFA"/>
    <w:rsid w:val="00446FC9"/>
    <w:rsid w:val="004504BE"/>
    <w:rsid w:val="00450E0F"/>
    <w:rsid w:val="00451DB5"/>
    <w:rsid w:val="00452FF0"/>
    <w:rsid w:val="004534BF"/>
    <w:rsid w:val="00453715"/>
    <w:rsid w:val="00453B94"/>
    <w:rsid w:val="00453C72"/>
    <w:rsid w:val="004553AF"/>
    <w:rsid w:val="00455E35"/>
    <w:rsid w:val="00457209"/>
    <w:rsid w:val="00460510"/>
    <w:rsid w:val="004607FE"/>
    <w:rsid w:val="00460E10"/>
    <w:rsid w:val="00461291"/>
    <w:rsid w:val="00462E02"/>
    <w:rsid w:val="00463FFD"/>
    <w:rsid w:val="00464620"/>
    <w:rsid w:val="00465407"/>
    <w:rsid w:val="00465EFE"/>
    <w:rsid w:val="00466CE3"/>
    <w:rsid w:val="004677A5"/>
    <w:rsid w:val="004703DA"/>
    <w:rsid w:val="00474729"/>
    <w:rsid w:val="004769E9"/>
    <w:rsid w:val="0047702C"/>
    <w:rsid w:val="00477E82"/>
    <w:rsid w:val="004802E2"/>
    <w:rsid w:val="0048085B"/>
    <w:rsid w:val="0048103D"/>
    <w:rsid w:val="00481E5A"/>
    <w:rsid w:val="004824C7"/>
    <w:rsid w:val="00483EEC"/>
    <w:rsid w:val="00486486"/>
    <w:rsid w:val="00486627"/>
    <w:rsid w:val="0048725D"/>
    <w:rsid w:val="004872B0"/>
    <w:rsid w:val="00490188"/>
    <w:rsid w:val="00490FA7"/>
    <w:rsid w:val="004911FB"/>
    <w:rsid w:val="00492C8B"/>
    <w:rsid w:val="00492EAB"/>
    <w:rsid w:val="00494EF7"/>
    <w:rsid w:val="0049512D"/>
    <w:rsid w:val="0049534A"/>
    <w:rsid w:val="00495763"/>
    <w:rsid w:val="004964E6"/>
    <w:rsid w:val="00496EE3"/>
    <w:rsid w:val="00497053"/>
    <w:rsid w:val="004A04D8"/>
    <w:rsid w:val="004A05EC"/>
    <w:rsid w:val="004A23C5"/>
    <w:rsid w:val="004A27C8"/>
    <w:rsid w:val="004A29A8"/>
    <w:rsid w:val="004A6071"/>
    <w:rsid w:val="004A65D8"/>
    <w:rsid w:val="004A67D5"/>
    <w:rsid w:val="004A6B8A"/>
    <w:rsid w:val="004B0304"/>
    <w:rsid w:val="004B17D6"/>
    <w:rsid w:val="004B2900"/>
    <w:rsid w:val="004B2A74"/>
    <w:rsid w:val="004B3366"/>
    <w:rsid w:val="004B413B"/>
    <w:rsid w:val="004B452A"/>
    <w:rsid w:val="004B6851"/>
    <w:rsid w:val="004B74C1"/>
    <w:rsid w:val="004B7ED2"/>
    <w:rsid w:val="004C1168"/>
    <w:rsid w:val="004C23CD"/>
    <w:rsid w:val="004C24A7"/>
    <w:rsid w:val="004C25B4"/>
    <w:rsid w:val="004C2770"/>
    <w:rsid w:val="004C48C3"/>
    <w:rsid w:val="004C583C"/>
    <w:rsid w:val="004C66D9"/>
    <w:rsid w:val="004D01DE"/>
    <w:rsid w:val="004D2169"/>
    <w:rsid w:val="004D37D0"/>
    <w:rsid w:val="004D3D11"/>
    <w:rsid w:val="004D51B9"/>
    <w:rsid w:val="004D66D4"/>
    <w:rsid w:val="004E075E"/>
    <w:rsid w:val="004E225D"/>
    <w:rsid w:val="004E29C4"/>
    <w:rsid w:val="004E36C4"/>
    <w:rsid w:val="004E373F"/>
    <w:rsid w:val="004E4B1F"/>
    <w:rsid w:val="004E4E7A"/>
    <w:rsid w:val="004E4F03"/>
    <w:rsid w:val="004E531E"/>
    <w:rsid w:val="004E5D67"/>
    <w:rsid w:val="004E731C"/>
    <w:rsid w:val="004F67E3"/>
    <w:rsid w:val="004F6A12"/>
    <w:rsid w:val="004F7092"/>
    <w:rsid w:val="004F7D3E"/>
    <w:rsid w:val="00500AAC"/>
    <w:rsid w:val="00500F3F"/>
    <w:rsid w:val="005011D4"/>
    <w:rsid w:val="00501AB7"/>
    <w:rsid w:val="00502243"/>
    <w:rsid w:val="00502D5C"/>
    <w:rsid w:val="00503516"/>
    <w:rsid w:val="005043EC"/>
    <w:rsid w:val="005045E9"/>
    <w:rsid w:val="00504AD4"/>
    <w:rsid w:val="00505307"/>
    <w:rsid w:val="00505A2A"/>
    <w:rsid w:val="005061AE"/>
    <w:rsid w:val="0050657A"/>
    <w:rsid w:val="00511389"/>
    <w:rsid w:val="005118B9"/>
    <w:rsid w:val="00514AC3"/>
    <w:rsid w:val="00515B5B"/>
    <w:rsid w:val="00515D66"/>
    <w:rsid w:val="00515EB4"/>
    <w:rsid w:val="00516538"/>
    <w:rsid w:val="005203B2"/>
    <w:rsid w:val="0052061F"/>
    <w:rsid w:val="00520A12"/>
    <w:rsid w:val="00520BEB"/>
    <w:rsid w:val="00521D67"/>
    <w:rsid w:val="00521F9A"/>
    <w:rsid w:val="00522302"/>
    <w:rsid w:val="00524D01"/>
    <w:rsid w:val="00524E44"/>
    <w:rsid w:val="00525EC9"/>
    <w:rsid w:val="005268BF"/>
    <w:rsid w:val="00527981"/>
    <w:rsid w:val="00527AD2"/>
    <w:rsid w:val="00527FF5"/>
    <w:rsid w:val="00530010"/>
    <w:rsid w:val="005312FA"/>
    <w:rsid w:val="00533CB6"/>
    <w:rsid w:val="0053481F"/>
    <w:rsid w:val="00534F47"/>
    <w:rsid w:val="00536C06"/>
    <w:rsid w:val="00541BF8"/>
    <w:rsid w:val="00542572"/>
    <w:rsid w:val="00542CE9"/>
    <w:rsid w:val="005434BF"/>
    <w:rsid w:val="00543BA7"/>
    <w:rsid w:val="0054449D"/>
    <w:rsid w:val="005446DB"/>
    <w:rsid w:val="00547610"/>
    <w:rsid w:val="00550AB1"/>
    <w:rsid w:val="00550B56"/>
    <w:rsid w:val="0055111D"/>
    <w:rsid w:val="005516D5"/>
    <w:rsid w:val="00551744"/>
    <w:rsid w:val="00553E0F"/>
    <w:rsid w:val="0055403F"/>
    <w:rsid w:val="0055408C"/>
    <w:rsid w:val="005550D8"/>
    <w:rsid w:val="0055668B"/>
    <w:rsid w:val="0056176A"/>
    <w:rsid w:val="00561C0C"/>
    <w:rsid w:val="005625BF"/>
    <w:rsid w:val="00562B28"/>
    <w:rsid w:val="00563346"/>
    <w:rsid w:val="005638C9"/>
    <w:rsid w:val="00563CFC"/>
    <w:rsid w:val="005666EE"/>
    <w:rsid w:val="00571679"/>
    <w:rsid w:val="005719D7"/>
    <w:rsid w:val="00571AA5"/>
    <w:rsid w:val="00573061"/>
    <w:rsid w:val="00573AA1"/>
    <w:rsid w:val="00575641"/>
    <w:rsid w:val="00575FAE"/>
    <w:rsid w:val="00576E1D"/>
    <w:rsid w:val="0058218D"/>
    <w:rsid w:val="00582C2C"/>
    <w:rsid w:val="00582C9B"/>
    <w:rsid w:val="005833FF"/>
    <w:rsid w:val="00583F96"/>
    <w:rsid w:val="005867A8"/>
    <w:rsid w:val="0058708C"/>
    <w:rsid w:val="0058768D"/>
    <w:rsid w:val="00587B00"/>
    <w:rsid w:val="0059230D"/>
    <w:rsid w:val="005927EA"/>
    <w:rsid w:val="00594F0C"/>
    <w:rsid w:val="00595E48"/>
    <w:rsid w:val="00596014"/>
    <w:rsid w:val="005A14FC"/>
    <w:rsid w:val="005A28C8"/>
    <w:rsid w:val="005A28FE"/>
    <w:rsid w:val="005A2C1C"/>
    <w:rsid w:val="005A3270"/>
    <w:rsid w:val="005A36F5"/>
    <w:rsid w:val="005A4C15"/>
    <w:rsid w:val="005A6299"/>
    <w:rsid w:val="005A6AD1"/>
    <w:rsid w:val="005B0E57"/>
    <w:rsid w:val="005B0E73"/>
    <w:rsid w:val="005B2402"/>
    <w:rsid w:val="005B2A0D"/>
    <w:rsid w:val="005B2B17"/>
    <w:rsid w:val="005B38A5"/>
    <w:rsid w:val="005B3A45"/>
    <w:rsid w:val="005B4F50"/>
    <w:rsid w:val="005B7555"/>
    <w:rsid w:val="005C060C"/>
    <w:rsid w:val="005C0E2C"/>
    <w:rsid w:val="005C4177"/>
    <w:rsid w:val="005D08C5"/>
    <w:rsid w:val="005D15A9"/>
    <w:rsid w:val="005D19C7"/>
    <w:rsid w:val="005D449A"/>
    <w:rsid w:val="005D51A7"/>
    <w:rsid w:val="005D5CF9"/>
    <w:rsid w:val="005D6322"/>
    <w:rsid w:val="005D67A6"/>
    <w:rsid w:val="005D6FDA"/>
    <w:rsid w:val="005E015D"/>
    <w:rsid w:val="005E056A"/>
    <w:rsid w:val="005E0740"/>
    <w:rsid w:val="005E0B34"/>
    <w:rsid w:val="005E2A33"/>
    <w:rsid w:val="005E3E86"/>
    <w:rsid w:val="005E6E42"/>
    <w:rsid w:val="005F06F0"/>
    <w:rsid w:val="005F4518"/>
    <w:rsid w:val="005F5764"/>
    <w:rsid w:val="005F647C"/>
    <w:rsid w:val="005F6490"/>
    <w:rsid w:val="005F7555"/>
    <w:rsid w:val="005F7F39"/>
    <w:rsid w:val="00600E3C"/>
    <w:rsid w:val="00604FC8"/>
    <w:rsid w:val="00606708"/>
    <w:rsid w:val="00606D31"/>
    <w:rsid w:val="00610A86"/>
    <w:rsid w:val="00610FBA"/>
    <w:rsid w:val="00611C84"/>
    <w:rsid w:val="00615E65"/>
    <w:rsid w:val="006160C6"/>
    <w:rsid w:val="00616832"/>
    <w:rsid w:val="00617035"/>
    <w:rsid w:val="006209B8"/>
    <w:rsid w:val="00621C61"/>
    <w:rsid w:val="00623EF4"/>
    <w:rsid w:val="00625A76"/>
    <w:rsid w:val="00625D27"/>
    <w:rsid w:val="00626210"/>
    <w:rsid w:val="0062630D"/>
    <w:rsid w:val="00626BE2"/>
    <w:rsid w:val="00626D66"/>
    <w:rsid w:val="006326DB"/>
    <w:rsid w:val="006351CF"/>
    <w:rsid w:val="0063560D"/>
    <w:rsid w:val="006356CA"/>
    <w:rsid w:val="006401E7"/>
    <w:rsid w:val="00640865"/>
    <w:rsid w:val="00641428"/>
    <w:rsid w:val="006418AA"/>
    <w:rsid w:val="00641E49"/>
    <w:rsid w:val="0064312D"/>
    <w:rsid w:val="006473C7"/>
    <w:rsid w:val="0065025C"/>
    <w:rsid w:val="006513F7"/>
    <w:rsid w:val="006514FF"/>
    <w:rsid w:val="00652CD3"/>
    <w:rsid w:val="00654034"/>
    <w:rsid w:val="006541BD"/>
    <w:rsid w:val="006553E8"/>
    <w:rsid w:val="00655FD6"/>
    <w:rsid w:val="006567A1"/>
    <w:rsid w:val="006605C8"/>
    <w:rsid w:val="0066116F"/>
    <w:rsid w:val="00661B7B"/>
    <w:rsid w:val="00661F0E"/>
    <w:rsid w:val="00662071"/>
    <w:rsid w:val="00662285"/>
    <w:rsid w:val="00662A32"/>
    <w:rsid w:val="00662CC4"/>
    <w:rsid w:val="00663B13"/>
    <w:rsid w:val="00663EBC"/>
    <w:rsid w:val="00664B8C"/>
    <w:rsid w:val="00665470"/>
    <w:rsid w:val="00666560"/>
    <w:rsid w:val="00666F0B"/>
    <w:rsid w:val="0066767F"/>
    <w:rsid w:val="00670BC1"/>
    <w:rsid w:val="00670C83"/>
    <w:rsid w:val="00671219"/>
    <w:rsid w:val="0067235B"/>
    <w:rsid w:val="00672490"/>
    <w:rsid w:val="006726E8"/>
    <w:rsid w:val="00674B65"/>
    <w:rsid w:val="00676100"/>
    <w:rsid w:val="006803EA"/>
    <w:rsid w:val="006811E4"/>
    <w:rsid w:val="0068309D"/>
    <w:rsid w:val="00683A00"/>
    <w:rsid w:val="00684408"/>
    <w:rsid w:val="00684F1F"/>
    <w:rsid w:val="00685827"/>
    <w:rsid w:val="00685FC5"/>
    <w:rsid w:val="0068668C"/>
    <w:rsid w:val="00687F5C"/>
    <w:rsid w:val="0069421E"/>
    <w:rsid w:val="0069534D"/>
    <w:rsid w:val="00695C00"/>
    <w:rsid w:val="00696008"/>
    <w:rsid w:val="0069632F"/>
    <w:rsid w:val="0069777C"/>
    <w:rsid w:val="00697AA4"/>
    <w:rsid w:val="00697DA3"/>
    <w:rsid w:val="006A0E66"/>
    <w:rsid w:val="006A1EDB"/>
    <w:rsid w:val="006A2326"/>
    <w:rsid w:val="006A2662"/>
    <w:rsid w:val="006A2744"/>
    <w:rsid w:val="006A2909"/>
    <w:rsid w:val="006A5076"/>
    <w:rsid w:val="006A5595"/>
    <w:rsid w:val="006A5D75"/>
    <w:rsid w:val="006A5E8A"/>
    <w:rsid w:val="006A7C17"/>
    <w:rsid w:val="006A7FFC"/>
    <w:rsid w:val="006B1143"/>
    <w:rsid w:val="006B184F"/>
    <w:rsid w:val="006B2794"/>
    <w:rsid w:val="006B3310"/>
    <w:rsid w:val="006B354D"/>
    <w:rsid w:val="006B3DD6"/>
    <w:rsid w:val="006B4651"/>
    <w:rsid w:val="006B52F4"/>
    <w:rsid w:val="006B6372"/>
    <w:rsid w:val="006B6613"/>
    <w:rsid w:val="006B6764"/>
    <w:rsid w:val="006B7075"/>
    <w:rsid w:val="006B77AA"/>
    <w:rsid w:val="006C0466"/>
    <w:rsid w:val="006C1E21"/>
    <w:rsid w:val="006C3209"/>
    <w:rsid w:val="006C377E"/>
    <w:rsid w:val="006C4BDD"/>
    <w:rsid w:val="006C515E"/>
    <w:rsid w:val="006C65B9"/>
    <w:rsid w:val="006C66BE"/>
    <w:rsid w:val="006C6D3B"/>
    <w:rsid w:val="006C7C79"/>
    <w:rsid w:val="006D160E"/>
    <w:rsid w:val="006D1884"/>
    <w:rsid w:val="006D1C6C"/>
    <w:rsid w:val="006D3DFB"/>
    <w:rsid w:val="006D3EE9"/>
    <w:rsid w:val="006D4197"/>
    <w:rsid w:val="006D6B6E"/>
    <w:rsid w:val="006D7BD9"/>
    <w:rsid w:val="006D7C00"/>
    <w:rsid w:val="006E0513"/>
    <w:rsid w:val="006E1F41"/>
    <w:rsid w:val="006E26D6"/>
    <w:rsid w:val="006E2DFB"/>
    <w:rsid w:val="006E3255"/>
    <w:rsid w:val="006E4FB4"/>
    <w:rsid w:val="006E50B8"/>
    <w:rsid w:val="006E534A"/>
    <w:rsid w:val="006E5B7C"/>
    <w:rsid w:val="006E5D98"/>
    <w:rsid w:val="006E7849"/>
    <w:rsid w:val="006E78BC"/>
    <w:rsid w:val="006E7DF2"/>
    <w:rsid w:val="006F0776"/>
    <w:rsid w:val="006F1666"/>
    <w:rsid w:val="006F1DF1"/>
    <w:rsid w:val="006F1ED4"/>
    <w:rsid w:val="006F247E"/>
    <w:rsid w:val="006F3F8A"/>
    <w:rsid w:val="006F495F"/>
    <w:rsid w:val="006F5502"/>
    <w:rsid w:val="006F56FC"/>
    <w:rsid w:val="006F63EC"/>
    <w:rsid w:val="006F6F82"/>
    <w:rsid w:val="006F75D1"/>
    <w:rsid w:val="006F7984"/>
    <w:rsid w:val="006F799C"/>
    <w:rsid w:val="00700279"/>
    <w:rsid w:val="00700BCB"/>
    <w:rsid w:val="00701425"/>
    <w:rsid w:val="00703704"/>
    <w:rsid w:val="00703F71"/>
    <w:rsid w:val="007042E8"/>
    <w:rsid w:val="00704DD4"/>
    <w:rsid w:val="00705CF7"/>
    <w:rsid w:val="00710B2E"/>
    <w:rsid w:val="00711181"/>
    <w:rsid w:val="007120A7"/>
    <w:rsid w:val="007125CE"/>
    <w:rsid w:val="0071300F"/>
    <w:rsid w:val="00713A8E"/>
    <w:rsid w:val="00713C00"/>
    <w:rsid w:val="00713E40"/>
    <w:rsid w:val="00714772"/>
    <w:rsid w:val="00714952"/>
    <w:rsid w:val="00714A97"/>
    <w:rsid w:val="00717A9D"/>
    <w:rsid w:val="007202EC"/>
    <w:rsid w:val="007215E8"/>
    <w:rsid w:val="007226E3"/>
    <w:rsid w:val="00725241"/>
    <w:rsid w:val="00726D27"/>
    <w:rsid w:val="00727012"/>
    <w:rsid w:val="0072778C"/>
    <w:rsid w:val="0073093A"/>
    <w:rsid w:val="00731365"/>
    <w:rsid w:val="00732D7F"/>
    <w:rsid w:val="007330A2"/>
    <w:rsid w:val="007339EF"/>
    <w:rsid w:val="00733A7C"/>
    <w:rsid w:val="00734981"/>
    <w:rsid w:val="00734FB0"/>
    <w:rsid w:val="00735950"/>
    <w:rsid w:val="007376FA"/>
    <w:rsid w:val="00740FAC"/>
    <w:rsid w:val="007419F5"/>
    <w:rsid w:val="00741AD9"/>
    <w:rsid w:val="00741D67"/>
    <w:rsid w:val="00742E2B"/>
    <w:rsid w:val="0074323C"/>
    <w:rsid w:val="00743447"/>
    <w:rsid w:val="0074366F"/>
    <w:rsid w:val="007446E8"/>
    <w:rsid w:val="00744722"/>
    <w:rsid w:val="007458FA"/>
    <w:rsid w:val="00750209"/>
    <w:rsid w:val="00753609"/>
    <w:rsid w:val="00754CF2"/>
    <w:rsid w:val="007550BE"/>
    <w:rsid w:val="00755B35"/>
    <w:rsid w:val="00756ABF"/>
    <w:rsid w:val="007575AB"/>
    <w:rsid w:val="00757CD7"/>
    <w:rsid w:val="0076125D"/>
    <w:rsid w:val="00763503"/>
    <w:rsid w:val="007643F4"/>
    <w:rsid w:val="007651E9"/>
    <w:rsid w:val="00766663"/>
    <w:rsid w:val="00766BAE"/>
    <w:rsid w:val="00770F76"/>
    <w:rsid w:val="00771DA0"/>
    <w:rsid w:val="0077289F"/>
    <w:rsid w:val="007736B7"/>
    <w:rsid w:val="0077600E"/>
    <w:rsid w:val="00777AB9"/>
    <w:rsid w:val="00777D45"/>
    <w:rsid w:val="00777DC7"/>
    <w:rsid w:val="00777F02"/>
    <w:rsid w:val="00780FC0"/>
    <w:rsid w:val="00781888"/>
    <w:rsid w:val="00781A75"/>
    <w:rsid w:val="00782E72"/>
    <w:rsid w:val="00784536"/>
    <w:rsid w:val="00785187"/>
    <w:rsid w:val="007854FA"/>
    <w:rsid w:val="00785DA0"/>
    <w:rsid w:val="0078614F"/>
    <w:rsid w:val="00786BBD"/>
    <w:rsid w:val="00790931"/>
    <w:rsid w:val="00790FE0"/>
    <w:rsid w:val="0079163D"/>
    <w:rsid w:val="00791B4D"/>
    <w:rsid w:val="00793225"/>
    <w:rsid w:val="00793572"/>
    <w:rsid w:val="007946A2"/>
    <w:rsid w:val="0079479D"/>
    <w:rsid w:val="00797085"/>
    <w:rsid w:val="007A06B0"/>
    <w:rsid w:val="007A2E02"/>
    <w:rsid w:val="007A2FB0"/>
    <w:rsid w:val="007A3D8F"/>
    <w:rsid w:val="007A3E02"/>
    <w:rsid w:val="007A4624"/>
    <w:rsid w:val="007A55A1"/>
    <w:rsid w:val="007A5745"/>
    <w:rsid w:val="007A5E2A"/>
    <w:rsid w:val="007A6D0C"/>
    <w:rsid w:val="007A7658"/>
    <w:rsid w:val="007A7E8A"/>
    <w:rsid w:val="007B0197"/>
    <w:rsid w:val="007B1889"/>
    <w:rsid w:val="007B3A79"/>
    <w:rsid w:val="007B3DF1"/>
    <w:rsid w:val="007B43B9"/>
    <w:rsid w:val="007B4B10"/>
    <w:rsid w:val="007B50D4"/>
    <w:rsid w:val="007B7B2E"/>
    <w:rsid w:val="007B7B69"/>
    <w:rsid w:val="007C1194"/>
    <w:rsid w:val="007C1FF9"/>
    <w:rsid w:val="007C250F"/>
    <w:rsid w:val="007C3CB1"/>
    <w:rsid w:val="007C44C7"/>
    <w:rsid w:val="007C540C"/>
    <w:rsid w:val="007C550F"/>
    <w:rsid w:val="007C595D"/>
    <w:rsid w:val="007C6FDA"/>
    <w:rsid w:val="007D1265"/>
    <w:rsid w:val="007D1944"/>
    <w:rsid w:val="007D1EFD"/>
    <w:rsid w:val="007D33C9"/>
    <w:rsid w:val="007D4FB8"/>
    <w:rsid w:val="007D7516"/>
    <w:rsid w:val="007D7642"/>
    <w:rsid w:val="007D7E1B"/>
    <w:rsid w:val="007D7F0F"/>
    <w:rsid w:val="007E062E"/>
    <w:rsid w:val="007E1E13"/>
    <w:rsid w:val="007E1F70"/>
    <w:rsid w:val="007E2013"/>
    <w:rsid w:val="007E36DC"/>
    <w:rsid w:val="007E38A3"/>
    <w:rsid w:val="007E5335"/>
    <w:rsid w:val="007F08FF"/>
    <w:rsid w:val="007F1392"/>
    <w:rsid w:val="007F1B80"/>
    <w:rsid w:val="007F205A"/>
    <w:rsid w:val="007F2273"/>
    <w:rsid w:val="007F2E8D"/>
    <w:rsid w:val="007F2FF4"/>
    <w:rsid w:val="007F3D86"/>
    <w:rsid w:val="007F4232"/>
    <w:rsid w:val="007F6569"/>
    <w:rsid w:val="007F68BF"/>
    <w:rsid w:val="008014BE"/>
    <w:rsid w:val="00801FF1"/>
    <w:rsid w:val="0080222E"/>
    <w:rsid w:val="00802565"/>
    <w:rsid w:val="00803B62"/>
    <w:rsid w:val="00804410"/>
    <w:rsid w:val="008048E0"/>
    <w:rsid w:val="00804D35"/>
    <w:rsid w:val="00805166"/>
    <w:rsid w:val="00805B1E"/>
    <w:rsid w:val="00805CDC"/>
    <w:rsid w:val="00806664"/>
    <w:rsid w:val="00806A82"/>
    <w:rsid w:val="00807122"/>
    <w:rsid w:val="008126F3"/>
    <w:rsid w:val="00813761"/>
    <w:rsid w:val="008146D5"/>
    <w:rsid w:val="00814E8F"/>
    <w:rsid w:val="00814FAE"/>
    <w:rsid w:val="00815342"/>
    <w:rsid w:val="008158FA"/>
    <w:rsid w:val="00815CAA"/>
    <w:rsid w:val="0081661C"/>
    <w:rsid w:val="00820BB2"/>
    <w:rsid w:val="00822A28"/>
    <w:rsid w:val="00822E43"/>
    <w:rsid w:val="00823A0D"/>
    <w:rsid w:val="00823B09"/>
    <w:rsid w:val="00824152"/>
    <w:rsid w:val="0082535A"/>
    <w:rsid w:val="0082689D"/>
    <w:rsid w:val="00827E07"/>
    <w:rsid w:val="0083011F"/>
    <w:rsid w:val="00830409"/>
    <w:rsid w:val="00831AEC"/>
    <w:rsid w:val="00835C3C"/>
    <w:rsid w:val="00837238"/>
    <w:rsid w:val="0083769E"/>
    <w:rsid w:val="00837821"/>
    <w:rsid w:val="00837DF5"/>
    <w:rsid w:val="008416F0"/>
    <w:rsid w:val="00841C06"/>
    <w:rsid w:val="00842618"/>
    <w:rsid w:val="00843F86"/>
    <w:rsid w:val="00845B11"/>
    <w:rsid w:val="00845C00"/>
    <w:rsid w:val="0084680C"/>
    <w:rsid w:val="0084727F"/>
    <w:rsid w:val="008472FD"/>
    <w:rsid w:val="00852216"/>
    <w:rsid w:val="00853BC8"/>
    <w:rsid w:val="00854A4D"/>
    <w:rsid w:val="00856E97"/>
    <w:rsid w:val="00857E84"/>
    <w:rsid w:val="0086151B"/>
    <w:rsid w:val="0086167C"/>
    <w:rsid w:val="00861932"/>
    <w:rsid w:val="00861938"/>
    <w:rsid w:val="0086307E"/>
    <w:rsid w:val="00863A37"/>
    <w:rsid w:val="00865382"/>
    <w:rsid w:val="0086670E"/>
    <w:rsid w:val="00866861"/>
    <w:rsid w:val="00866CDA"/>
    <w:rsid w:val="00866F25"/>
    <w:rsid w:val="00866FBC"/>
    <w:rsid w:val="00870CB0"/>
    <w:rsid w:val="00870E09"/>
    <w:rsid w:val="008725A6"/>
    <w:rsid w:val="008725AA"/>
    <w:rsid w:val="008733AA"/>
    <w:rsid w:val="00873486"/>
    <w:rsid w:val="0087403D"/>
    <w:rsid w:val="00874A5A"/>
    <w:rsid w:val="00876149"/>
    <w:rsid w:val="0087719F"/>
    <w:rsid w:val="00880871"/>
    <w:rsid w:val="00880A03"/>
    <w:rsid w:val="00880C1C"/>
    <w:rsid w:val="0088167C"/>
    <w:rsid w:val="0088191D"/>
    <w:rsid w:val="0088205C"/>
    <w:rsid w:val="00882170"/>
    <w:rsid w:val="00884854"/>
    <w:rsid w:val="00884A72"/>
    <w:rsid w:val="00884A76"/>
    <w:rsid w:val="008851BF"/>
    <w:rsid w:val="00885FC1"/>
    <w:rsid w:val="00886B2D"/>
    <w:rsid w:val="0088743F"/>
    <w:rsid w:val="00887F3D"/>
    <w:rsid w:val="0089022F"/>
    <w:rsid w:val="00892663"/>
    <w:rsid w:val="0089473B"/>
    <w:rsid w:val="00894B24"/>
    <w:rsid w:val="00896C0C"/>
    <w:rsid w:val="008A0586"/>
    <w:rsid w:val="008A05F7"/>
    <w:rsid w:val="008A0ED0"/>
    <w:rsid w:val="008A2287"/>
    <w:rsid w:val="008A36EE"/>
    <w:rsid w:val="008A43BB"/>
    <w:rsid w:val="008A46C5"/>
    <w:rsid w:val="008A4C86"/>
    <w:rsid w:val="008A6551"/>
    <w:rsid w:val="008A6881"/>
    <w:rsid w:val="008A7EE3"/>
    <w:rsid w:val="008B0C09"/>
    <w:rsid w:val="008B1D8F"/>
    <w:rsid w:val="008B235A"/>
    <w:rsid w:val="008B2905"/>
    <w:rsid w:val="008B29D7"/>
    <w:rsid w:val="008B5655"/>
    <w:rsid w:val="008B7315"/>
    <w:rsid w:val="008B7AF1"/>
    <w:rsid w:val="008B7BB4"/>
    <w:rsid w:val="008C01F1"/>
    <w:rsid w:val="008C0771"/>
    <w:rsid w:val="008C1DA9"/>
    <w:rsid w:val="008C218C"/>
    <w:rsid w:val="008C2334"/>
    <w:rsid w:val="008C2E9D"/>
    <w:rsid w:val="008C31FD"/>
    <w:rsid w:val="008C392D"/>
    <w:rsid w:val="008D0B71"/>
    <w:rsid w:val="008D0D49"/>
    <w:rsid w:val="008D2BA0"/>
    <w:rsid w:val="008D344D"/>
    <w:rsid w:val="008D4D1F"/>
    <w:rsid w:val="008D6B0F"/>
    <w:rsid w:val="008D6C0F"/>
    <w:rsid w:val="008E09DA"/>
    <w:rsid w:val="008E0B4E"/>
    <w:rsid w:val="008E19A9"/>
    <w:rsid w:val="008E35DB"/>
    <w:rsid w:val="008E4EBE"/>
    <w:rsid w:val="008E557E"/>
    <w:rsid w:val="008E6ACE"/>
    <w:rsid w:val="008E7A8C"/>
    <w:rsid w:val="008F2B0C"/>
    <w:rsid w:val="008F4E38"/>
    <w:rsid w:val="008F61B2"/>
    <w:rsid w:val="008F6D2B"/>
    <w:rsid w:val="008F7815"/>
    <w:rsid w:val="008F7FBA"/>
    <w:rsid w:val="00901CFD"/>
    <w:rsid w:val="00902757"/>
    <w:rsid w:val="00902CDB"/>
    <w:rsid w:val="009032DC"/>
    <w:rsid w:val="00903671"/>
    <w:rsid w:val="0090438B"/>
    <w:rsid w:val="0090498C"/>
    <w:rsid w:val="0090503A"/>
    <w:rsid w:val="00907C35"/>
    <w:rsid w:val="00911003"/>
    <w:rsid w:val="00911F7E"/>
    <w:rsid w:val="00912AD4"/>
    <w:rsid w:val="00913EE0"/>
    <w:rsid w:val="00914A93"/>
    <w:rsid w:val="009152E9"/>
    <w:rsid w:val="00915C8D"/>
    <w:rsid w:val="0091672E"/>
    <w:rsid w:val="00920539"/>
    <w:rsid w:val="0092160B"/>
    <w:rsid w:val="0092262D"/>
    <w:rsid w:val="00922AD5"/>
    <w:rsid w:val="00922B5A"/>
    <w:rsid w:val="00923D95"/>
    <w:rsid w:val="00924DD0"/>
    <w:rsid w:val="00924EDD"/>
    <w:rsid w:val="009275B3"/>
    <w:rsid w:val="0093105C"/>
    <w:rsid w:val="00931F01"/>
    <w:rsid w:val="009324A7"/>
    <w:rsid w:val="00933F3D"/>
    <w:rsid w:val="0093573E"/>
    <w:rsid w:val="009361B4"/>
    <w:rsid w:val="00936560"/>
    <w:rsid w:val="00937F93"/>
    <w:rsid w:val="009445E3"/>
    <w:rsid w:val="00944671"/>
    <w:rsid w:val="00947902"/>
    <w:rsid w:val="00951A17"/>
    <w:rsid w:val="00952956"/>
    <w:rsid w:val="00952E0A"/>
    <w:rsid w:val="009540F0"/>
    <w:rsid w:val="00960D2C"/>
    <w:rsid w:val="00961188"/>
    <w:rsid w:val="00962BA1"/>
    <w:rsid w:val="00963AFB"/>
    <w:rsid w:val="009645C6"/>
    <w:rsid w:val="00966491"/>
    <w:rsid w:val="009706A2"/>
    <w:rsid w:val="00974FBE"/>
    <w:rsid w:val="00976272"/>
    <w:rsid w:val="0097670A"/>
    <w:rsid w:val="009778A7"/>
    <w:rsid w:val="00977B0B"/>
    <w:rsid w:val="00977FD9"/>
    <w:rsid w:val="009801DF"/>
    <w:rsid w:val="009801EA"/>
    <w:rsid w:val="00980B97"/>
    <w:rsid w:val="009811B4"/>
    <w:rsid w:val="009819F1"/>
    <w:rsid w:val="00981A6E"/>
    <w:rsid w:val="00981B11"/>
    <w:rsid w:val="009841EB"/>
    <w:rsid w:val="009844BA"/>
    <w:rsid w:val="00985094"/>
    <w:rsid w:val="009850AE"/>
    <w:rsid w:val="00985EEC"/>
    <w:rsid w:val="00987A63"/>
    <w:rsid w:val="009905B7"/>
    <w:rsid w:val="00990AE0"/>
    <w:rsid w:val="00991825"/>
    <w:rsid w:val="00992033"/>
    <w:rsid w:val="00992508"/>
    <w:rsid w:val="00993497"/>
    <w:rsid w:val="009946F3"/>
    <w:rsid w:val="00995FC8"/>
    <w:rsid w:val="00996C6F"/>
    <w:rsid w:val="00997539"/>
    <w:rsid w:val="00997647"/>
    <w:rsid w:val="0099780C"/>
    <w:rsid w:val="009A004F"/>
    <w:rsid w:val="009A0079"/>
    <w:rsid w:val="009A3660"/>
    <w:rsid w:val="009A42AD"/>
    <w:rsid w:val="009A66A4"/>
    <w:rsid w:val="009B0854"/>
    <w:rsid w:val="009B09F7"/>
    <w:rsid w:val="009B0E16"/>
    <w:rsid w:val="009B10C7"/>
    <w:rsid w:val="009B1C59"/>
    <w:rsid w:val="009B209F"/>
    <w:rsid w:val="009B2638"/>
    <w:rsid w:val="009B2CE9"/>
    <w:rsid w:val="009B35B5"/>
    <w:rsid w:val="009B4295"/>
    <w:rsid w:val="009B516F"/>
    <w:rsid w:val="009B5A70"/>
    <w:rsid w:val="009B7A84"/>
    <w:rsid w:val="009C2E0F"/>
    <w:rsid w:val="009C3703"/>
    <w:rsid w:val="009C3B6F"/>
    <w:rsid w:val="009C3C83"/>
    <w:rsid w:val="009C540A"/>
    <w:rsid w:val="009C63D0"/>
    <w:rsid w:val="009C7013"/>
    <w:rsid w:val="009C7E0F"/>
    <w:rsid w:val="009D2AD6"/>
    <w:rsid w:val="009D2C4D"/>
    <w:rsid w:val="009D37FC"/>
    <w:rsid w:val="009D72F1"/>
    <w:rsid w:val="009D7415"/>
    <w:rsid w:val="009E06B8"/>
    <w:rsid w:val="009E0F01"/>
    <w:rsid w:val="009E1731"/>
    <w:rsid w:val="009E1F43"/>
    <w:rsid w:val="009E27D9"/>
    <w:rsid w:val="009E27F1"/>
    <w:rsid w:val="009E2BBE"/>
    <w:rsid w:val="009E3950"/>
    <w:rsid w:val="009E3995"/>
    <w:rsid w:val="009E3FBB"/>
    <w:rsid w:val="009E4090"/>
    <w:rsid w:val="009E5440"/>
    <w:rsid w:val="009E5940"/>
    <w:rsid w:val="009E5A64"/>
    <w:rsid w:val="009E7013"/>
    <w:rsid w:val="009E760B"/>
    <w:rsid w:val="009F1B90"/>
    <w:rsid w:val="009F24D1"/>
    <w:rsid w:val="009F25D1"/>
    <w:rsid w:val="009F30FA"/>
    <w:rsid w:val="009F44D8"/>
    <w:rsid w:val="009F5C89"/>
    <w:rsid w:val="009F6194"/>
    <w:rsid w:val="00A01C80"/>
    <w:rsid w:val="00A02286"/>
    <w:rsid w:val="00A02302"/>
    <w:rsid w:val="00A043C8"/>
    <w:rsid w:val="00A043FD"/>
    <w:rsid w:val="00A04DBA"/>
    <w:rsid w:val="00A0512A"/>
    <w:rsid w:val="00A057D2"/>
    <w:rsid w:val="00A06265"/>
    <w:rsid w:val="00A070EF"/>
    <w:rsid w:val="00A07C25"/>
    <w:rsid w:val="00A106D5"/>
    <w:rsid w:val="00A1080C"/>
    <w:rsid w:val="00A10C02"/>
    <w:rsid w:val="00A117D9"/>
    <w:rsid w:val="00A1209E"/>
    <w:rsid w:val="00A13814"/>
    <w:rsid w:val="00A1392C"/>
    <w:rsid w:val="00A13EA6"/>
    <w:rsid w:val="00A14E32"/>
    <w:rsid w:val="00A1682B"/>
    <w:rsid w:val="00A171F5"/>
    <w:rsid w:val="00A2067A"/>
    <w:rsid w:val="00A209D4"/>
    <w:rsid w:val="00A21DCB"/>
    <w:rsid w:val="00A22F68"/>
    <w:rsid w:val="00A23D0D"/>
    <w:rsid w:val="00A253C3"/>
    <w:rsid w:val="00A258D1"/>
    <w:rsid w:val="00A25E55"/>
    <w:rsid w:val="00A26DB4"/>
    <w:rsid w:val="00A27187"/>
    <w:rsid w:val="00A30337"/>
    <w:rsid w:val="00A3163F"/>
    <w:rsid w:val="00A31A20"/>
    <w:rsid w:val="00A3370A"/>
    <w:rsid w:val="00A33EE3"/>
    <w:rsid w:val="00A33FE1"/>
    <w:rsid w:val="00A33FE2"/>
    <w:rsid w:val="00A34DC9"/>
    <w:rsid w:val="00A364A0"/>
    <w:rsid w:val="00A40114"/>
    <w:rsid w:val="00A41034"/>
    <w:rsid w:val="00A416FE"/>
    <w:rsid w:val="00A417D4"/>
    <w:rsid w:val="00A4205D"/>
    <w:rsid w:val="00A44100"/>
    <w:rsid w:val="00A44513"/>
    <w:rsid w:val="00A449A5"/>
    <w:rsid w:val="00A4590D"/>
    <w:rsid w:val="00A45A25"/>
    <w:rsid w:val="00A461D0"/>
    <w:rsid w:val="00A46665"/>
    <w:rsid w:val="00A46778"/>
    <w:rsid w:val="00A4687F"/>
    <w:rsid w:val="00A50227"/>
    <w:rsid w:val="00A50508"/>
    <w:rsid w:val="00A532D5"/>
    <w:rsid w:val="00A54779"/>
    <w:rsid w:val="00A5546A"/>
    <w:rsid w:val="00A55619"/>
    <w:rsid w:val="00A560CC"/>
    <w:rsid w:val="00A56442"/>
    <w:rsid w:val="00A6070C"/>
    <w:rsid w:val="00A61475"/>
    <w:rsid w:val="00A61E70"/>
    <w:rsid w:val="00A62658"/>
    <w:rsid w:val="00A64C18"/>
    <w:rsid w:val="00A6610D"/>
    <w:rsid w:val="00A666C3"/>
    <w:rsid w:val="00A673AA"/>
    <w:rsid w:val="00A70453"/>
    <w:rsid w:val="00A70BC7"/>
    <w:rsid w:val="00A710FE"/>
    <w:rsid w:val="00A71C11"/>
    <w:rsid w:val="00A71E45"/>
    <w:rsid w:val="00A71E50"/>
    <w:rsid w:val="00A725B0"/>
    <w:rsid w:val="00A72F85"/>
    <w:rsid w:val="00A75D54"/>
    <w:rsid w:val="00A761EC"/>
    <w:rsid w:val="00A76CCE"/>
    <w:rsid w:val="00A7728F"/>
    <w:rsid w:val="00A77AEF"/>
    <w:rsid w:val="00A81A6C"/>
    <w:rsid w:val="00A8344E"/>
    <w:rsid w:val="00A84DA5"/>
    <w:rsid w:val="00A860E9"/>
    <w:rsid w:val="00A86A8D"/>
    <w:rsid w:val="00A8706E"/>
    <w:rsid w:val="00A878FF"/>
    <w:rsid w:val="00A93CAC"/>
    <w:rsid w:val="00A94361"/>
    <w:rsid w:val="00A946BB"/>
    <w:rsid w:val="00A94E3F"/>
    <w:rsid w:val="00A9772F"/>
    <w:rsid w:val="00AA06C5"/>
    <w:rsid w:val="00AA1382"/>
    <w:rsid w:val="00AA1822"/>
    <w:rsid w:val="00AA1FC3"/>
    <w:rsid w:val="00AA2A2B"/>
    <w:rsid w:val="00AA3684"/>
    <w:rsid w:val="00AA4BD8"/>
    <w:rsid w:val="00AA5008"/>
    <w:rsid w:val="00AA5BBD"/>
    <w:rsid w:val="00AA5ECE"/>
    <w:rsid w:val="00AA6921"/>
    <w:rsid w:val="00AA6A2D"/>
    <w:rsid w:val="00AB0B1F"/>
    <w:rsid w:val="00AB0CC4"/>
    <w:rsid w:val="00AB1819"/>
    <w:rsid w:val="00AB270C"/>
    <w:rsid w:val="00AB2745"/>
    <w:rsid w:val="00AB3DB0"/>
    <w:rsid w:val="00AB3EBF"/>
    <w:rsid w:val="00AB5255"/>
    <w:rsid w:val="00AB5E96"/>
    <w:rsid w:val="00AB6FF8"/>
    <w:rsid w:val="00AB7274"/>
    <w:rsid w:val="00AB789F"/>
    <w:rsid w:val="00AB7A10"/>
    <w:rsid w:val="00AB7C7B"/>
    <w:rsid w:val="00AC0759"/>
    <w:rsid w:val="00AC0CFD"/>
    <w:rsid w:val="00AC0E04"/>
    <w:rsid w:val="00AC1E84"/>
    <w:rsid w:val="00AC29E4"/>
    <w:rsid w:val="00AC309A"/>
    <w:rsid w:val="00AC4B83"/>
    <w:rsid w:val="00AC4CE4"/>
    <w:rsid w:val="00AC5054"/>
    <w:rsid w:val="00AC5A02"/>
    <w:rsid w:val="00AC5BBF"/>
    <w:rsid w:val="00AC5F1E"/>
    <w:rsid w:val="00AC673B"/>
    <w:rsid w:val="00AC69AA"/>
    <w:rsid w:val="00AC6D15"/>
    <w:rsid w:val="00AC74D2"/>
    <w:rsid w:val="00AD0587"/>
    <w:rsid w:val="00AD0E22"/>
    <w:rsid w:val="00AD1D90"/>
    <w:rsid w:val="00AD3565"/>
    <w:rsid w:val="00AD3D17"/>
    <w:rsid w:val="00AD46AB"/>
    <w:rsid w:val="00AD5004"/>
    <w:rsid w:val="00AD6878"/>
    <w:rsid w:val="00AD6C60"/>
    <w:rsid w:val="00AE0F72"/>
    <w:rsid w:val="00AE1594"/>
    <w:rsid w:val="00AE1656"/>
    <w:rsid w:val="00AE1F92"/>
    <w:rsid w:val="00AE231C"/>
    <w:rsid w:val="00AE3880"/>
    <w:rsid w:val="00AE3E89"/>
    <w:rsid w:val="00AE5F73"/>
    <w:rsid w:val="00AE687D"/>
    <w:rsid w:val="00AE6921"/>
    <w:rsid w:val="00AE7053"/>
    <w:rsid w:val="00AE7DB7"/>
    <w:rsid w:val="00AF1035"/>
    <w:rsid w:val="00AF33F4"/>
    <w:rsid w:val="00AF3AB6"/>
    <w:rsid w:val="00AF4B18"/>
    <w:rsid w:val="00AF56BB"/>
    <w:rsid w:val="00AF64B6"/>
    <w:rsid w:val="00B00B40"/>
    <w:rsid w:val="00B01F8F"/>
    <w:rsid w:val="00B02D8A"/>
    <w:rsid w:val="00B0341A"/>
    <w:rsid w:val="00B0342D"/>
    <w:rsid w:val="00B06427"/>
    <w:rsid w:val="00B101C8"/>
    <w:rsid w:val="00B1101A"/>
    <w:rsid w:val="00B117C7"/>
    <w:rsid w:val="00B11941"/>
    <w:rsid w:val="00B1478D"/>
    <w:rsid w:val="00B1480E"/>
    <w:rsid w:val="00B1515C"/>
    <w:rsid w:val="00B152AB"/>
    <w:rsid w:val="00B17296"/>
    <w:rsid w:val="00B2183E"/>
    <w:rsid w:val="00B21A0C"/>
    <w:rsid w:val="00B22500"/>
    <w:rsid w:val="00B22B8E"/>
    <w:rsid w:val="00B22D02"/>
    <w:rsid w:val="00B22D13"/>
    <w:rsid w:val="00B23058"/>
    <w:rsid w:val="00B243F8"/>
    <w:rsid w:val="00B253AF"/>
    <w:rsid w:val="00B25960"/>
    <w:rsid w:val="00B25DBB"/>
    <w:rsid w:val="00B26DCC"/>
    <w:rsid w:val="00B2700B"/>
    <w:rsid w:val="00B27504"/>
    <w:rsid w:val="00B27562"/>
    <w:rsid w:val="00B30215"/>
    <w:rsid w:val="00B3083B"/>
    <w:rsid w:val="00B313A9"/>
    <w:rsid w:val="00B31AE0"/>
    <w:rsid w:val="00B323DA"/>
    <w:rsid w:val="00B34F0A"/>
    <w:rsid w:val="00B35430"/>
    <w:rsid w:val="00B40030"/>
    <w:rsid w:val="00B4032F"/>
    <w:rsid w:val="00B429CF"/>
    <w:rsid w:val="00B43BDE"/>
    <w:rsid w:val="00B453F8"/>
    <w:rsid w:val="00B455C3"/>
    <w:rsid w:val="00B46088"/>
    <w:rsid w:val="00B46525"/>
    <w:rsid w:val="00B503EF"/>
    <w:rsid w:val="00B51E5D"/>
    <w:rsid w:val="00B52778"/>
    <w:rsid w:val="00B55FB3"/>
    <w:rsid w:val="00B57240"/>
    <w:rsid w:val="00B61943"/>
    <w:rsid w:val="00B62122"/>
    <w:rsid w:val="00B63D94"/>
    <w:rsid w:val="00B66433"/>
    <w:rsid w:val="00B67CD9"/>
    <w:rsid w:val="00B67E5A"/>
    <w:rsid w:val="00B723DD"/>
    <w:rsid w:val="00B75118"/>
    <w:rsid w:val="00B75B40"/>
    <w:rsid w:val="00B76560"/>
    <w:rsid w:val="00B77E4A"/>
    <w:rsid w:val="00B80313"/>
    <w:rsid w:val="00B80B74"/>
    <w:rsid w:val="00B83B99"/>
    <w:rsid w:val="00B83DF4"/>
    <w:rsid w:val="00B83E18"/>
    <w:rsid w:val="00B8519F"/>
    <w:rsid w:val="00B85660"/>
    <w:rsid w:val="00B864E8"/>
    <w:rsid w:val="00B86DDE"/>
    <w:rsid w:val="00B87678"/>
    <w:rsid w:val="00B87CD7"/>
    <w:rsid w:val="00B87F2F"/>
    <w:rsid w:val="00B90519"/>
    <w:rsid w:val="00B91EE4"/>
    <w:rsid w:val="00B936CB"/>
    <w:rsid w:val="00B941A7"/>
    <w:rsid w:val="00B94D1A"/>
    <w:rsid w:val="00B94FFD"/>
    <w:rsid w:val="00B9613C"/>
    <w:rsid w:val="00B96B67"/>
    <w:rsid w:val="00BA063D"/>
    <w:rsid w:val="00BA186D"/>
    <w:rsid w:val="00BA1B61"/>
    <w:rsid w:val="00BA21A6"/>
    <w:rsid w:val="00BA256E"/>
    <w:rsid w:val="00BA264A"/>
    <w:rsid w:val="00BA2724"/>
    <w:rsid w:val="00BA273C"/>
    <w:rsid w:val="00BA32BC"/>
    <w:rsid w:val="00BA37F5"/>
    <w:rsid w:val="00BA3E63"/>
    <w:rsid w:val="00BA611B"/>
    <w:rsid w:val="00BA65E8"/>
    <w:rsid w:val="00BB147A"/>
    <w:rsid w:val="00BB2CB9"/>
    <w:rsid w:val="00BB3767"/>
    <w:rsid w:val="00BB41F5"/>
    <w:rsid w:val="00BB4478"/>
    <w:rsid w:val="00BB4599"/>
    <w:rsid w:val="00BB550B"/>
    <w:rsid w:val="00BB7018"/>
    <w:rsid w:val="00BB73AD"/>
    <w:rsid w:val="00BC152D"/>
    <w:rsid w:val="00BC2246"/>
    <w:rsid w:val="00BC23AF"/>
    <w:rsid w:val="00BC2418"/>
    <w:rsid w:val="00BC2976"/>
    <w:rsid w:val="00BC4841"/>
    <w:rsid w:val="00BC61EC"/>
    <w:rsid w:val="00BC6B4E"/>
    <w:rsid w:val="00BD06BD"/>
    <w:rsid w:val="00BD09F9"/>
    <w:rsid w:val="00BD26DE"/>
    <w:rsid w:val="00BD380B"/>
    <w:rsid w:val="00BD3917"/>
    <w:rsid w:val="00BD4C5F"/>
    <w:rsid w:val="00BD5A15"/>
    <w:rsid w:val="00BD6355"/>
    <w:rsid w:val="00BD66A7"/>
    <w:rsid w:val="00BD6923"/>
    <w:rsid w:val="00BE1937"/>
    <w:rsid w:val="00BE220E"/>
    <w:rsid w:val="00BE237E"/>
    <w:rsid w:val="00BE32B7"/>
    <w:rsid w:val="00BE45AF"/>
    <w:rsid w:val="00BE6D57"/>
    <w:rsid w:val="00BE74D1"/>
    <w:rsid w:val="00BF10D3"/>
    <w:rsid w:val="00BF1222"/>
    <w:rsid w:val="00BF1267"/>
    <w:rsid w:val="00BF2ED7"/>
    <w:rsid w:val="00BF3A72"/>
    <w:rsid w:val="00BF60C2"/>
    <w:rsid w:val="00BF690C"/>
    <w:rsid w:val="00C00589"/>
    <w:rsid w:val="00C00948"/>
    <w:rsid w:val="00C00B83"/>
    <w:rsid w:val="00C028E5"/>
    <w:rsid w:val="00C029B4"/>
    <w:rsid w:val="00C029D8"/>
    <w:rsid w:val="00C02CB6"/>
    <w:rsid w:val="00C0304B"/>
    <w:rsid w:val="00C0347D"/>
    <w:rsid w:val="00C03516"/>
    <w:rsid w:val="00C03679"/>
    <w:rsid w:val="00C03A42"/>
    <w:rsid w:val="00C03E19"/>
    <w:rsid w:val="00C0432C"/>
    <w:rsid w:val="00C04602"/>
    <w:rsid w:val="00C05689"/>
    <w:rsid w:val="00C05EDF"/>
    <w:rsid w:val="00C06DEA"/>
    <w:rsid w:val="00C07632"/>
    <w:rsid w:val="00C1410B"/>
    <w:rsid w:val="00C143BA"/>
    <w:rsid w:val="00C15648"/>
    <w:rsid w:val="00C167E8"/>
    <w:rsid w:val="00C16A20"/>
    <w:rsid w:val="00C1784E"/>
    <w:rsid w:val="00C17D0D"/>
    <w:rsid w:val="00C20C81"/>
    <w:rsid w:val="00C22325"/>
    <w:rsid w:val="00C23291"/>
    <w:rsid w:val="00C23EB3"/>
    <w:rsid w:val="00C251F5"/>
    <w:rsid w:val="00C27746"/>
    <w:rsid w:val="00C30406"/>
    <w:rsid w:val="00C30CAA"/>
    <w:rsid w:val="00C31BBD"/>
    <w:rsid w:val="00C31D8E"/>
    <w:rsid w:val="00C335D2"/>
    <w:rsid w:val="00C345AA"/>
    <w:rsid w:val="00C365CA"/>
    <w:rsid w:val="00C36782"/>
    <w:rsid w:val="00C37A4E"/>
    <w:rsid w:val="00C40AC5"/>
    <w:rsid w:val="00C4204D"/>
    <w:rsid w:val="00C4288D"/>
    <w:rsid w:val="00C428B7"/>
    <w:rsid w:val="00C42C99"/>
    <w:rsid w:val="00C4368E"/>
    <w:rsid w:val="00C437DD"/>
    <w:rsid w:val="00C45876"/>
    <w:rsid w:val="00C45E77"/>
    <w:rsid w:val="00C47696"/>
    <w:rsid w:val="00C4779F"/>
    <w:rsid w:val="00C50571"/>
    <w:rsid w:val="00C514D0"/>
    <w:rsid w:val="00C52655"/>
    <w:rsid w:val="00C52D2B"/>
    <w:rsid w:val="00C54ADC"/>
    <w:rsid w:val="00C56FCA"/>
    <w:rsid w:val="00C5724B"/>
    <w:rsid w:val="00C60CE0"/>
    <w:rsid w:val="00C63621"/>
    <w:rsid w:val="00C644A8"/>
    <w:rsid w:val="00C64FAA"/>
    <w:rsid w:val="00C65234"/>
    <w:rsid w:val="00C71366"/>
    <w:rsid w:val="00C71D96"/>
    <w:rsid w:val="00C71F00"/>
    <w:rsid w:val="00C71F5A"/>
    <w:rsid w:val="00C73D6A"/>
    <w:rsid w:val="00C73F3A"/>
    <w:rsid w:val="00C75385"/>
    <w:rsid w:val="00C75AF5"/>
    <w:rsid w:val="00C762C5"/>
    <w:rsid w:val="00C80D0F"/>
    <w:rsid w:val="00C83313"/>
    <w:rsid w:val="00C83AED"/>
    <w:rsid w:val="00C85748"/>
    <w:rsid w:val="00C863F2"/>
    <w:rsid w:val="00C87D0C"/>
    <w:rsid w:val="00C90135"/>
    <w:rsid w:val="00C916E9"/>
    <w:rsid w:val="00C921DF"/>
    <w:rsid w:val="00C92884"/>
    <w:rsid w:val="00C92DBF"/>
    <w:rsid w:val="00C933E5"/>
    <w:rsid w:val="00C95944"/>
    <w:rsid w:val="00C95CC9"/>
    <w:rsid w:val="00CA11C1"/>
    <w:rsid w:val="00CA16D6"/>
    <w:rsid w:val="00CA1EB7"/>
    <w:rsid w:val="00CA25B7"/>
    <w:rsid w:val="00CA4B03"/>
    <w:rsid w:val="00CA596D"/>
    <w:rsid w:val="00CA7C2C"/>
    <w:rsid w:val="00CB0F1A"/>
    <w:rsid w:val="00CB3ED5"/>
    <w:rsid w:val="00CB4C04"/>
    <w:rsid w:val="00CB4E39"/>
    <w:rsid w:val="00CB5037"/>
    <w:rsid w:val="00CC02E8"/>
    <w:rsid w:val="00CC07AC"/>
    <w:rsid w:val="00CC16E8"/>
    <w:rsid w:val="00CC1CFC"/>
    <w:rsid w:val="00CC2117"/>
    <w:rsid w:val="00CC2E6A"/>
    <w:rsid w:val="00CC3796"/>
    <w:rsid w:val="00CC3E21"/>
    <w:rsid w:val="00CC415E"/>
    <w:rsid w:val="00CC4890"/>
    <w:rsid w:val="00CC757D"/>
    <w:rsid w:val="00CC7EFA"/>
    <w:rsid w:val="00CD033F"/>
    <w:rsid w:val="00CD0DC4"/>
    <w:rsid w:val="00CD2C7E"/>
    <w:rsid w:val="00CD6A1E"/>
    <w:rsid w:val="00CD6AD1"/>
    <w:rsid w:val="00CD6D2A"/>
    <w:rsid w:val="00CD71C4"/>
    <w:rsid w:val="00CD72A1"/>
    <w:rsid w:val="00CD7D5B"/>
    <w:rsid w:val="00CE0370"/>
    <w:rsid w:val="00CE0682"/>
    <w:rsid w:val="00CE12B5"/>
    <w:rsid w:val="00CE1A26"/>
    <w:rsid w:val="00CE1EDE"/>
    <w:rsid w:val="00CE2B5A"/>
    <w:rsid w:val="00CE30EC"/>
    <w:rsid w:val="00CE3730"/>
    <w:rsid w:val="00CE39FD"/>
    <w:rsid w:val="00CE4FA7"/>
    <w:rsid w:val="00CE51A2"/>
    <w:rsid w:val="00CE6458"/>
    <w:rsid w:val="00CE75BC"/>
    <w:rsid w:val="00CE76BC"/>
    <w:rsid w:val="00CE7D87"/>
    <w:rsid w:val="00CF029B"/>
    <w:rsid w:val="00CF02DE"/>
    <w:rsid w:val="00CF07D9"/>
    <w:rsid w:val="00CF25E1"/>
    <w:rsid w:val="00CF3349"/>
    <w:rsid w:val="00CF345F"/>
    <w:rsid w:val="00CF34FB"/>
    <w:rsid w:val="00CF35BA"/>
    <w:rsid w:val="00CF3E79"/>
    <w:rsid w:val="00CF4353"/>
    <w:rsid w:val="00CF45CD"/>
    <w:rsid w:val="00CF47FC"/>
    <w:rsid w:val="00CF592D"/>
    <w:rsid w:val="00CF6476"/>
    <w:rsid w:val="00CF64AA"/>
    <w:rsid w:val="00D00D42"/>
    <w:rsid w:val="00D01C47"/>
    <w:rsid w:val="00D023EE"/>
    <w:rsid w:val="00D02489"/>
    <w:rsid w:val="00D02D60"/>
    <w:rsid w:val="00D032B7"/>
    <w:rsid w:val="00D03F66"/>
    <w:rsid w:val="00D03FD4"/>
    <w:rsid w:val="00D0644B"/>
    <w:rsid w:val="00D070CB"/>
    <w:rsid w:val="00D07CEC"/>
    <w:rsid w:val="00D103A4"/>
    <w:rsid w:val="00D1068A"/>
    <w:rsid w:val="00D10B97"/>
    <w:rsid w:val="00D10FC8"/>
    <w:rsid w:val="00D137C4"/>
    <w:rsid w:val="00D14B26"/>
    <w:rsid w:val="00D14D7F"/>
    <w:rsid w:val="00D15CEC"/>
    <w:rsid w:val="00D205F3"/>
    <w:rsid w:val="00D21578"/>
    <w:rsid w:val="00D216FC"/>
    <w:rsid w:val="00D22B5A"/>
    <w:rsid w:val="00D23709"/>
    <w:rsid w:val="00D248C3"/>
    <w:rsid w:val="00D24F7C"/>
    <w:rsid w:val="00D25F24"/>
    <w:rsid w:val="00D27594"/>
    <w:rsid w:val="00D305FA"/>
    <w:rsid w:val="00D3262F"/>
    <w:rsid w:val="00D34705"/>
    <w:rsid w:val="00D36A84"/>
    <w:rsid w:val="00D40338"/>
    <w:rsid w:val="00D40637"/>
    <w:rsid w:val="00D4073A"/>
    <w:rsid w:val="00D408CD"/>
    <w:rsid w:val="00D41BBD"/>
    <w:rsid w:val="00D42F3F"/>
    <w:rsid w:val="00D43B83"/>
    <w:rsid w:val="00D44064"/>
    <w:rsid w:val="00D45274"/>
    <w:rsid w:val="00D45A24"/>
    <w:rsid w:val="00D462B3"/>
    <w:rsid w:val="00D4632C"/>
    <w:rsid w:val="00D463D4"/>
    <w:rsid w:val="00D46679"/>
    <w:rsid w:val="00D46A1B"/>
    <w:rsid w:val="00D47501"/>
    <w:rsid w:val="00D47645"/>
    <w:rsid w:val="00D47749"/>
    <w:rsid w:val="00D47A9E"/>
    <w:rsid w:val="00D50E34"/>
    <w:rsid w:val="00D51865"/>
    <w:rsid w:val="00D52116"/>
    <w:rsid w:val="00D53C53"/>
    <w:rsid w:val="00D53E2F"/>
    <w:rsid w:val="00D55E41"/>
    <w:rsid w:val="00D56548"/>
    <w:rsid w:val="00D56EBD"/>
    <w:rsid w:val="00D572BF"/>
    <w:rsid w:val="00D6125C"/>
    <w:rsid w:val="00D61564"/>
    <w:rsid w:val="00D61F71"/>
    <w:rsid w:val="00D62411"/>
    <w:rsid w:val="00D64F09"/>
    <w:rsid w:val="00D66527"/>
    <w:rsid w:val="00D6767E"/>
    <w:rsid w:val="00D679D0"/>
    <w:rsid w:val="00D67B01"/>
    <w:rsid w:val="00D67E36"/>
    <w:rsid w:val="00D71F18"/>
    <w:rsid w:val="00D76A60"/>
    <w:rsid w:val="00D77BD2"/>
    <w:rsid w:val="00D816D0"/>
    <w:rsid w:val="00D824C5"/>
    <w:rsid w:val="00D82E22"/>
    <w:rsid w:val="00D8302F"/>
    <w:rsid w:val="00D84593"/>
    <w:rsid w:val="00D845E4"/>
    <w:rsid w:val="00D85C00"/>
    <w:rsid w:val="00D863D2"/>
    <w:rsid w:val="00D864FB"/>
    <w:rsid w:val="00D86D03"/>
    <w:rsid w:val="00D90C64"/>
    <w:rsid w:val="00D90DDB"/>
    <w:rsid w:val="00D90F71"/>
    <w:rsid w:val="00D917DD"/>
    <w:rsid w:val="00D929D7"/>
    <w:rsid w:val="00D93F02"/>
    <w:rsid w:val="00D94059"/>
    <w:rsid w:val="00D96943"/>
    <w:rsid w:val="00D96A0E"/>
    <w:rsid w:val="00DA01F1"/>
    <w:rsid w:val="00DA5CCD"/>
    <w:rsid w:val="00DB0BDC"/>
    <w:rsid w:val="00DB11C9"/>
    <w:rsid w:val="00DB216A"/>
    <w:rsid w:val="00DB3C91"/>
    <w:rsid w:val="00DB4D62"/>
    <w:rsid w:val="00DB63BB"/>
    <w:rsid w:val="00DC0857"/>
    <w:rsid w:val="00DC1467"/>
    <w:rsid w:val="00DC1745"/>
    <w:rsid w:val="00DC2109"/>
    <w:rsid w:val="00DC27A0"/>
    <w:rsid w:val="00DC2B16"/>
    <w:rsid w:val="00DC3375"/>
    <w:rsid w:val="00DC351D"/>
    <w:rsid w:val="00DC637E"/>
    <w:rsid w:val="00DC6A5C"/>
    <w:rsid w:val="00DD00E6"/>
    <w:rsid w:val="00DD0CA9"/>
    <w:rsid w:val="00DD0CDE"/>
    <w:rsid w:val="00DD16EB"/>
    <w:rsid w:val="00DD3D51"/>
    <w:rsid w:val="00DD4790"/>
    <w:rsid w:val="00DD4827"/>
    <w:rsid w:val="00DD4A9B"/>
    <w:rsid w:val="00DD4E01"/>
    <w:rsid w:val="00DD53DD"/>
    <w:rsid w:val="00DD544A"/>
    <w:rsid w:val="00DD64D5"/>
    <w:rsid w:val="00DD7B37"/>
    <w:rsid w:val="00DD7CBC"/>
    <w:rsid w:val="00DE0FC2"/>
    <w:rsid w:val="00DE28F7"/>
    <w:rsid w:val="00DE2C75"/>
    <w:rsid w:val="00DE2CCF"/>
    <w:rsid w:val="00DE3626"/>
    <w:rsid w:val="00DE4CF8"/>
    <w:rsid w:val="00DE4FEF"/>
    <w:rsid w:val="00DE5B34"/>
    <w:rsid w:val="00DE68CA"/>
    <w:rsid w:val="00DE715B"/>
    <w:rsid w:val="00DE7193"/>
    <w:rsid w:val="00DF0014"/>
    <w:rsid w:val="00DF036C"/>
    <w:rsid w:val="00DF05FC"/>
    <w:rsid w:val="00DF06EA"/>
    <w:rsid w:val="00DF17D5"/>
    <w:rsid w:val="00DF202C"/>
    <w:rsid w:val="00DF3326"/>
    <w:rsid w:val="00DF505D"/>
    <w:rsid w:val="00DF5B08"/>
    <w:rsid w:val="00DF6C3A"/>
    <w:rsid w:val="00E03759"/>
    <w:rsid w:val="00E04357"/>
    <w:rsid w:val="00E061CB"/>
    <w:rsid w:val="00E061E7"/>
    <w:rsid w:val="00E1033C"/>
    <w:rsid w:val="00E11090"/>
    <w:rsid w:val="00E12877"/>
    <w:rsid w:val="00E14B79"/>
    <w:rsid w:val="00E157EC"/>
    <w:rsid w:val="00E15E4A"/>
    <w:rsid w:val="00E16E61"/>
    <w:rsid w:val="00E1701F"/>
    <w:rsid w:val="00E17803"/>
    <w:rsid w:val="00E178D0"/>
    <w:rsid w:val="00E22B09"/>
    <w:rsid w:val="00E233B9"/>
    <w:rsid w:val="00E25018"/>
    <w:rsid w:val="00E27574"/>
    <w:rsid w:val="00E30380"/>
    <w:rsid w:val="00E31B57"/>
    <w:rsid w:val="00E3228B"/>
    <w:rsid w:val="00E33542"/>
    <w:rsid w:val="00E3497D"/>
    <w:rsid w:val="00E35165"/>
    <w:rsid w:val="00E36711"/>
    <w:rsid w:val="00E368DC"/>
    <w:rsid w:val="00E372DC"/>
    <w:rsid w:val="00E376A6"/>
    <w:rsid w:val="00E40B01"/>
    <w:rsid w:val="00E40BC6"/>
    <w:rsid w:val="00E41BFE"/>
    <w:rsid w:val="00E424D7"/>
    <w:rsid w:val="00E425DE"/>
    <w:rsid w:val="00E42F89"/>
    <w:rsid w:val="00E431D2"/>
    <w:rsid w:val="00E43903"/>
    <w:rsid w:val="00E44A1B"/>
    <w:rsid w:val="00E46156"/>
    <w:rsid w:val="00E4651F"/>
    <w:rsid w:val="00E46C0C"/>
    <w:rsid w:val="00E47D5D"/>
    <w:rsid w:val="00E5054D"/>
    <w:rsid w:val="00E50FF3"/>
    <w:rsid w:val="00E520E6"/>
    <w:rsid w:val="00E529B7"/>
    <w:rsid w:val="00E53502"/>
    <w:rsid w:val="00E53C12"/>
    <w:rsid w:val="00E547A0"/>
    <w:rsid w:val="00E55084"/>
    <w:rsid w:val="00E55162"/>
    <w:rsid w:val="00E55FA6"/>
    <w:rsid w:val="00E5668C"/>
    <w:rsid w:val="00E57168"/>
    <w:rsid w:val="00E6077C"/>
    <w:rsid w:val="00E61D9B"/>
    <w:rsid w:val="00E64F8F"/>
    <w:rsid w:val="00E6549E"/>
    <w:rsid w:val="00E65AD1"/>
    <w:rsid w:val="00E704C8"/>
    <w:rsid w:val="00E72DE4"/>
    <w:rsid w:val="00E74333"/>
    <w:rsid w:val="00E74986"/>
    <w:rsid w:val="00E74D31"/>
    <w:rsid w:val="00E75061"/>
    <w:rsid w:val="00E75424"/>
    <w:rsid w:val="00E767F5"/>
    <w:rsid w:val="00E77D34"/>
    <w:rsid w:val="00E77D3A"/>
    <w:rsid w:val="00E800BB"/>
    <w:rsid w:val="00E8028B"/>
    <w:rsid w:val="00E8265B"/>
    <w:rsid w:val="00E832F4"/>
    <w:rsid w:val="00E84571"/>
    <w:rsid w:val="00E84671"/>
    <w:rsid w:val="00E851D1"/>
    <w:rsid w:val="00E86B26"/>
    <w:rsid w:val="00E8744F"/>
    <w:rsid w:val="00E87996"/>
    <w:rsid w:val="00E87B9A"/>
    <w:rsid w:val="00E87E9A"/>
    <w:rsid w:val="00E907F2"/>
    <w:rsid w:val="00E90E5F"/>
    <w:rsid w:val="00E9114C"/>
    <w:rsid w:val="00E919A7"/>
    <w:rsid w:val="00E92180"/>
    <w:rsid w:val="00E92534"/>
    <w:rsid w:val="00E9523F"/>
    <w:rsid w:val="00E95A37"/>
    <w:rsid w:val="00E97094"/>
    <w:rsid w:val="00E97770"/>
    <w:rsid w:val="00E97B9A"/>
    <w:rsid w:val="00E97C67"/>
    <w:rsid w:val="00EA0C16"/>
    <w:rsid w:val="00EA0C97"/>
    <w:rsid w:val="00EA0E0D"/>
    <w:rsid w:val="00EA11CF"/>
    <w:rsid w:val="00EA1713"/>
    <w:rsid w:val="00EA1B4B"/>
    <w:rsid w:val="00EA1B6B"/>
    <w:rsid w:val="00EA1C4B"/>
    <w:rsid w:val="00EA3BD2"/>
    <w:rsid w:val="00EA479F"/>
    <w:rsid w:val="00EA619E"/>
    <w:rsid w:val="00EA6802"/>
    <w:rsid w:val="00EA6B1B"/>
    <w:rsid w:val="00EB06EE"/>
    <w:rsid w:val="00EB345C"/>
    <w:rsid w:val="00EB3770"/>
    <w:rsid w:val="00EB6030"/>
    <w:rsid w:val="00EB7313"/>
    <w:rsid w:val="00EB7A5A"/>
    <w:rsid w:val="00EC2069"/>
    <w:rsid w:val="00EC278B"/>
    <w:rsid w:val="00EC5736"/>
    <w:rsid w:val="00EC597F"/>
    <w:rsid w:val="00EC60C1"/>
    <w:rsid w:val="00EC672F"/>
    <w:rsid w:val="00EC6C14"/>
    <w:rsid w:val="00EC7D22"/>
    <w:rsid w:val="00ED06D1"/>
    <w:rsid w:val="00ED08DF"/>
    <w:rsid w:val="00ED0BB0"/>
    <w:rsid w:val="00ED0F1C"/>
    <w:rsid w:val="00ED23E0"/>
    <w:rsid w:val="00ED2D85"/>
    <w:rsid w:val="00ED302A"/>
    <w:rsid w:val="00ED32D6"/>
    <w:rsid w:val="00ED3D22"/>
    <w:rsid w:val="00ED42BE"/>
    <w:rsid w:val="00ED5351"/>
    <w:rsid w:val="00ED6C35"/>
    <w:rsid w:val="00ED71C2"/>
    <w:rsid w:val="00ED7D70"/>
    <w:rsid w:val="00ED7E1F"/>
    <w:rsid w:val="00EE1430"/>
    <w:rsid w:val="00EE22B9"/>
    <w:rsid w:val="00EE3BF1"/>
    <w:rsid w:val="00EE4C14"/>
    <w:rsid w:val="00EE5479"/>
    <w:rsid w:val="00EE6D75"/>
    <w:rsid w:val="00EE7C86"/>
    <w:rsid w:val="00EE7FCA"/>
    <w:rsid w:val="00EF04F3"/>
    <w:rsid w:val="00EF071E"/>
    <w:rsid w:val="00EF0D6A"/>
    <w:rsid w:val="00EF0EB6"/>
    <w:rsid w:val="00EF3147"/>
    <w:rsid w:val="00EF3550"/>
    <w:rsid w:val="00EF3BDD"/>
    <w:rsid w:val="00EF4503"/>
    <w:rsid w:val="00EF65C9"/>
    <w:rsid w:val="00F001E3"/>
    <w:rsid w:val="00F0030E"/>
    <w:rsid w:val="00F00B65"/>
    <w:rsid w:val="00F010A1"/>
    <w:rsid w:val="00F02556"/>
    <w:rsid w:val="00F02B15"/>
    <w:rsid w:val="00F034F3"/>
    <w:rsid w:val="00F049E8"/>
    <w:rsid w:val="00F04F3E"/>
    <w:rsid w:val="00F0506C"/>
    <w:rsid w:val="00F05284"/>
    <w:rsid w:val="00F052D5"/>
    <w:rsid w:val="00F0601B"/>
    <w:rsid w:val="00F06285"/>
    <w:rsid w:val="00F10279"/>
    <w:rsid w:val="00F10A85"/>
    <w:rsid w:val="00F12704"/>
    <w:rsid w:val="00F1434C"/>
    <w:rsid w:val="00F14FC8"/>
    <w:rsid w:val="00F15846"/>
    <w:rsid w:val="00F15BFF"/>
    <w:rsid w:val="00F17755"/>
    <w:rsid w:val="00F20332"/>
    <w:rsid w:val="00F20F61"/>
    <w:rsid w:val="00F2182F"/>
    <w:rsid w:val="00F21C4F"/>
    <w:rsid w:val="00F23723"/>
    <w:rsid w:val="00F264CF"/>
    <w:rsid w:val="00F26690"/>
    <w:rsid w:val="00F26F65"/>
    <w:rsid w:val="00F3256C"/>
    <w:rsid w:val="00F32BFC"/>
    <w:rsid w:val="00F33A77"/>
    <w:rsid w:val="00F34B2C"/>
    <w:rsid w:val="00F35055"/>
    <w:rsid w:val="00F35B4C"/>
    <w:rsid w:val="00F35BFF"/>
    <w:rsid w:val="00F35E35"/>
    <w:rsid w:val="00F3681B"/>
    <w:rsid w:val="00F36CEB"/>
    <w:rsid w:val="00F37141"/>
    <w:rsid w:val="00F376D9"/>
    <w:rsid w:val="00F37DD9"/>
    <w:rsid w:val="00F404E4"/>
    <w:rsid w:val="00F439DA"/>
    <w:rsid w:val="00F44588"/>
    <w:rsid w:val="00F45CD9"/>
    <w:rsid w:val="00F46510"/>
    <w:rsid w:val="00F46DD0"/>
    <w:rsid w:val="00F5022E"/>
    <w:rsid w:val="00F50258"/>
    <w:rsid w:val="00F5132F"/>
    <w:rsid w:val="00F51A2A"/>
    <w:rsid w:val="00F52087"/>
    <w:rsid w:val="00F52348"/>
    <w:rsid w:val="00F52916"/>
    <w:rsid w:val="00F53909"/>
    <w:rsid w:val="00F54C11"/>
    <w:rsid w:val="00F554AA"/>
    <w:rsid w:val="00F560BA"/>
    <w:rsid w:val="00F56C2F"/>
    <w:rsid w:val="00F57C93"/>
    <w:rsid w:val="00F57D96"/>
    <w:rsid w:val="00F616B8"/>
    <w:rsid w:val="00F61FFA"/>
    <w:rsid w:val="00F62365"/>
    <w:rsid w:val="00F62536"/>
    <w:rsid w:val="00F62774"/>
    <w:rsid w:val="00F63722"/>
    <w:rsid w:val="00F63808"/>
    <w:rsid w:val="00F642C8"/>
    <w:rsid w:val="00F647F4"/>
    <w:rsid w:val="00F64DDF"/>
    <w:rsid w:val="00F66B4C"/>
    <w:rsid w:val="00F675AD"/>
    <w:rsid w:val="00F717C6"/>
    <w:rsid w:val="00F72457"/>
    <w:rsid w:val="00F72A1D"/>
    <w:rsid w:val="00F7503E"/>
    <w:rsid w:val="00F7603A"/>
    <w:rsid w:val="00F77065"/>
    <w:rsid w:val="00F80199"/>
    <w:rsid w:val="00F82C36"/>
    <w:rsid w:val="00F844FB"/>
    <w:rsid w:val="00F84673"/>
    <w:rsid w:val="00F865CA"/>
    <w:rsid w:val="00F90294"/>
    <w:rsid w:val="00F90B3D"/>
    <w:rsid w:val="00F92BFD"/>
    <w:rsid w:val="00F945AD"/>
    <w:rsid w:val="00F96D8F"/>
    <w:rsid w:val="00F97293"/>
    <w:rsid w:val="00F972B8"/>
    <w:rsid w:val="00FA033C"/>
    <w:rsid w:val="00FA2C02"/>
    <w:rsid w:val="00FA36E6"/>
    <w:rsid w:val="00FA3745"/>
    <w:rsid w:val="00FA3C19"/>
    <w:rsid w:val="00FA497F"/>
    <w:rsid w:val="00FA58BE"/>
    <w:rsid w:val="00FA714B"/>
    <w:rsid w:val="00FB144D"/>
    <w:rsid w:val="00FB3D13"/>
    <w:rsid w:val="00FC08FB"/>
    <w:rsid w:val="00FC0B66"/>
    <w:rsid w:val="00FC2A0A"/>
    <w:rsid w:val="00FC323A"/>
    <w:rsid w:val="00FC3266"/>
    <w:rsid w:val="00FC3C7F"/>
    <w:rsid w:val="00FC4A5B"/>
    <w:rsid w:val="00FC4B17"/>
    <w:rsid w:val="00FC59BB"/>
    <w:rsid w:val="00FC6972"/>
    <w:rsid w:val="00FC6EE1"/>
    <w:rsid w:val="00FC705C"/>
    <w:rsid w:val="00FD12E6"/>
    <w:rsid w:val="00FD259F"/>
    <w:rsid w:val="00FD2A50"/>
    <w:rsid w:val="00FD2E3D"/>
    <w:rsid w:val="00FD338A"/>
    <w:rsid w:val="00FD35FE"/>
    <w:rsid w:val="00FD3CFD"/>
    <w:rsid w:val="00FD4919"/>
    <w:rsid w:val="00FD57F9"/>
    <w:rsid w:val="00FD6BB1"/>
    <w:rsid w:val="00FD6EF3"/>
    <w:rsid w:val="00FD752A"/>
    <w:rsid w:val="00FE24DE"/>
    <w:rsid w:val="00FE2C32"/>
    <w:rsid w:val="00FE44D6"/>
    <w:rsid w:val="00FE5670"/>
    <w:rsid w:val="00FE5BDC"/>
    <w:rsid w:val="00FE5F1A"/>
    <w:rsid w:val="00FE6456"/>
    <w:rsid w:val="00FE6624"/>
    <w:rsid w:val="00FE768D"/>
    <w:rsid w:val="00FF2677"/>
    <w:rsid w:val="00FF32F8"/>
    <w:rsid w:val="00FF415A"/>
    <w:rsid w:val="00FF4C5F"/>
    <w:rsid w:val="00FF4FC8"/>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CD3E9CE0-21A0-4B17-9423-6842F35FE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E6ACE"/>
    <w:pPr>
      <w:spacing w:after="200" w:line="276" w:lineRule="auto"/>
    </w:pPr>
    <w:rPr>
      <w:rFonts w:ascii="Calibri" w:hAnsi="Calibri"/>
      <w:sz w:val="22"/>
      <w:szCs w:val="22"/>
    </w:rPr>
  </w:style>
  <w:style w:type="paragraph" w:styleId="2">
    <w:name w:val="heading 2"/>
    <w:basedOn w:val="a"/>
    <w:next w:val="a"/>
    <w:link w:val="20"/>
    <w:qFormat/>
    <w:rsid w:val="00DD3D51"/>
    <w:pPr>
      <w:keepNext/>
      <w:spacing w:before="240" w:after="60" w:line="240" w:lineRule="auto"/>
      <w:outlineLvl w:val="1"/>
    </w:pPr>
    <w:rPr>
      <w:rFonts w:ascii="Arial" w:hAnsi="Arial"/>
      <w:b/>
      <w:bCs/>
      <w:i/>
      <w:iCs/>
      <w:sz w:val="28"/>
      <w:szCs w:val="28"/>
      <w:lang w:val="x-none" w:eastAsia="x-non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21">
    <w:name w:val="Body Text 2"/>
    <w:basedOn w:val="a"/>
    <w:link w:val="22"/>
    <w:semiHidden/>
    <w:rsid w:val="008E6ACE"/>
    <w:pPr>
      <w:spacing w:after="120" w:line="480" w:lineRule="auto"/>
    </w:pPr>
    <w:rPr>
      <w:lang w:eastAsia="en-US"/>
    </w:rPr>
  </w:style>
  <w:style w:type="character" w:customStyle="1" w:styleId="22">
    <w:name w:val="Основной текст 2 Знак"/>
    <w:link w:val="21"/>
    <w:semiHidden/>
    <w:locked/>
    <w:rsid w:val="008E6ACE"/>
    <w:rPr>
      <w:rFonts w:ascii="Calibri" w:hAnsi="Calibri"/>
      <w:sz w:val="22"/>
      <w:szCs w:val="22"/>
      <w:lang w:val="ru-RU" w:eastAsia="en-US" w:bidi="ar-SA"/>
    </w:rPr>
  </w:style>
  <w:style w:type="paragraph" w:styleId="a3">
    <w:name w:val="Body Text"/>
    <w:aliases w:val="Основной текст Знак Знак1,Основной текст Знак Знак Знак, Знак1 Знак Знак Знак, Знак1 Знак Знак1 Знак Знак, Знак1 Знак Знак Знак Знак Знак, Знак1 Знак1 Знак, Знак1 Знак Знак2, Знак1 Знак Знак1 Знак1,Знак1 Знак Знак Зна,Основной текст Знак1"/>
    <w:basedOn w:val="a"/>
    <w:link w:val="23"/>
    <w:rsid w:val="008E6ACE"/>
    <w:pPr>
      <w:spacing w:after="120" w:line="240" w:lineRule="auto"/>
    </w:pPr>
    <w:rPr>
      <w:rFonts w:ascii="Times New Roman" w:hAnsi="Times New Roman"/>
      <w:sz w:val="24"/>
      <w:szCs w:val="24"/>
    </w:rPr>
  </w:style>
  <w:style w:type="character" w:customStyle="1" w:styleId="23">
    <w:name w:val="Основной текст Знак2"/>
    <w:aliases w:val="Основной текст Знак Знак1 Знак1,Основной текст Знак Знак Знак Знак1, Знак1 Знак Знак Знак Знак1, Знак1 Знак Знак1 Знак Знак Знак1, Знак1 Знак Знак Знак Знак Знак Знак1, Знак1 Знак1 Знак Знак1, Знак1 Знак Знак2 Знак"/>
    <w:link w:val="a3"/>
    <w:locked/>
    <w:rsid w:val="008E6ACE"/>
    <w:rPr>
      <w:sz w:val="24"/>
      <w:szCs w:val="24"/>
      <w:lang w:val="ru-RU" w:eastAsia="ru-RU" w:bidi="ar-SA"/>
    </w:rPr>
  </w:style>
  <w:style w:type="paragraph" w:styleId="a4">
    <w:name w:val="Название"/>
    <w:basedOn w:val="a"/>
    <w:next w:val="a"/>
    <w:link w:val="a5"/>
    <w:qFormat/>
    <w:rsid w:val="008E6ACE"/>
    <w:pPr>
      <w:spacing w:before="240" w:after="60" w:line="240" w:lineRule="auto"/>
      <w:jc w:val="center"/>
      <w:outlineLvl w:val="0"/>
    </w:pPr>
    <w:rPr>
      <w:rFonts w:ascii="Times New Roman" w:hAnsi="Times New Roman"/>
      <w:sz w:val="24"/>
      <w:szCs w:val="24"/>
    </w:rPr>
  </w:style>
  <w:style w:type="character" w:customStyle="1" w:styleId="a5">
    <w:name w:val="Название Знак"/>
    <w:link w:val="a4"/>
    <w:locked/>
    <w:rsid w:val="008E6ACE"/>
    <w:rPr>
      <w:sz w:val="24"/>
      <w:szCs w:val="24"/>
      <w:lang w:val="ru-RU" w:eastAsia="ru-RU" w:bidi="ar-SA"/>
    </w:rPr>
  </w:style>
  <w:style w:type="paragraph" w:customStyle="1" w:styleId="ListParagraph">
    <w:name w:val="List Paragraph"/>
    <w:basedOn w:val="a"/>
    <w:rsid w:val="00DB216A"/>
    <w:pPr>
      <w:ind w:left="720"/>
    </w:pPr>
  </w:style>
  <w:style w:type="table" w:styleId="a6">
    <w:name w:val="Table Grid"/>
    <w:basedOn w:val="a1"/>
    <w:rsid w:val="00DB216A"/>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Основной текст Знак"/>
    <w:aliases w:val="Основной текст Знак1 Знак,Основной текст Знак Знак1 Знак,Основной текст Знак Знак Знак Знак, Знак1 Знак Знак Знак Знак, Знак1 Знак Знак1 Знак Знак Знак, Знак1 Знак Знак Знак Знак Знак Знак, Знак1 Знак1 Знак Знак"/>
    <w:locked/>
    <w:rsid w:val="0082535A"/>
    <w:rPr>
      <w:rFonts w:ascii="Times New Roman" w:hAnsi="Times New Roman" w:cs="Times New Roman"/>
      <w:sz w:val="24"/>
      <w:szCs w:val="24"/>
    </w:rPr>
  </w:style>
  <w:style w:type="character" w:styleId="a8">
    <w:name w:val="Hyperlink"/>
    <w:rsid w:val="003A1978"/>
    <w:rPr>
      <w:color w:val="0000FF"/>
      <w:u w:val="single"/>
    </w:rPr>
  </w:style>
  <w:style w:type="paragraph" w:customStyle="1" w:styleId="a9">
    <w:name w:val=" Знак"/>
    <w:basedOn w:val="a"/>
    <w:rsid w:val="001C7E8B"/>
    <w:pPr>
      <w:spacing w:after="160" w:line="240" w:lineRule="exact"/>
    </w:pPr>
    <w:rPr>
      <w:rFonts w:ascii="Verdana" w:hAnsi="Verdana" w:cs="Verdana"/>
      <w:sz w:val="20"/>
      <w:szCs w:val="20"/>
      <w:lang w:val="en-US" w:eastAsia="en-US"/>
    </w:rPr>
  </w:style>
  <w:style w:type="character" w:customStyle="1" w:styleId="20">
    <w:name w:val="Заголовок 2 Знак"/>
    <w:link w:val="2"/>
    <w:rsid w:val="00DD3D51"/>
    <w:rPr>
      <w:rFonts w:ascii="Arial" w:hAnsi="Arial" w:cs="Arial"/>
      <w:b/>
      <w:bCs/>
      <w:i/>
      <w:iCs/>
      <w:sz w:val="28"/>
      <w:szCs w:val="28"/>
    </w:rPr>
  </w:style>
  <w:style w:type="character" w:styleId="aa">
    <w:name w:val="Emphasis"/>
    <w:qFormat/>
    <w:rsid w:val="00DD3D51"/>
    <w:rPr>
      <w:i/>
    </w:rPr>
  </w:style>
  <w:style w:type="table" w:customStyle="1" w:styleId="1">
    <w:name w:val="Сетка таблицы1"/>
    <w:basedOn w:val="a1"/>
    <w:next w:val="a6"/>
    <w:rsid w:val="00DD3D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rsid w:val="003B5D45"/>
    <w:pPr>
      <w:tabs>
        <w:tab w:val="center" w:pos="4677"/>
        <w:tab w:val="right" w:pos="9355"/>
      </w:tabs>
    </w:pPr>
    <w:rPr>
      <w:lang w:val="x-none" w:eastAsia="x-none"/>
    </w:rPr>
  </w:style>
  <w:style w:type="character" w:customStyle="1" w:styleId="ac">
    <w:name w:val="Верхний колонтитул Знак"/>
    <w:link w:val="ab"/>
    <w:rsid w:val="003B5D45"/>
    <w:rPr>
      <w:rFonts w:ascii="Calibri" w:hAnsi="Calibri"/>
      <w:sz w:val="22"/>
      <w:szCs w:val="22"/>
    </w:rPr>
  </w:style>
  <w:style w:type="paragraph" w:styleId="ad">
    <w:name w:val="footer"/>
    <w:basedOn w:val="a"/>
    <w:link w:val="ae"/>
    <w:uiPriority w:val="99"/>
    <w:rsid w:val="003B5D45"/>
    <w:pPr>
      <w:tabs>
        <w:tab w:val="center" w:pos="4677"/>
        <w:tab w:val="right" w:pos="9355"/>
      </w:tabs>
    </w:pPr>
    <w:rPr>
      <w:lang w:val="x-none" w:eastAsia="x-none"/>
    </w:rPr>
  </w:style>
  <w:style w:type="character" w:customStyle="1" w:styleId="ae">
    <w:name w:val="Нижний колонтитул Знак"/>
    <w:link w:val="ad"/>
    <w:uiPriority w:val="99"/>
    <w:rsid w:val="003B5D45"/>
    <w:rPr>
      <w:rFonts w:ascii="Calibri" w:hAnsi="Calibri"/>
      <w:sz w:val="22"/>
      <w:szCs w:val="22"/>
    </w:rPr>
  </w:style>
  <w:style w:type="paragraph" w:styleId="af">
    <w:name w:val="Balloon Text"/>
    <w:basedOn w:val="a"/>
    <w:link w:val="af0"/>
    <w:rsid w:val="001A00B0"/>
    <w:pPr>
      <w:spacing w:after="0" w:line="240" w:lineRule="auto"/>
    </w:pPr>
    <w:rPr>
      <w:rFonts w:ascii="Segoe UI" w:hAnsi="Segoe UI"/>
      <w:sz w:val="18"/>
      <w:szCs w:val="18"/>
      <w:lang w:val="x-none" w:eastAsia="x-none"/>
    </w:rPr>
  </w:style>
  <w:style w:type="character" w:customStyle="1" w:styleId="af0">
    <w:name w:val="Текст выноски Знак"/>
    <w:link w:val="af"/>
    <w:rsid w:val="001A00B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22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www.iprbookshop.ru/66685.html" TargetMode="External"/><Relationship Id="rId18" Type="http://schemas.openxmlformats.org/officeDocument/2006/relationships/hyperlink" Target="http://www.iprbookshop.ru/30851.html" TargetMode="External"/><Relationship Id="rId26" Type="http://schemas.openxmlformats.org/officeDocument/2006/relationships/hyperlink" Target="http://www.dwg.ru" TargetMode="External"/><Relationship Id="rId3" Type="http://schemas.openxmlformats.org/officeDocument/2006/relationships/settings" Target="settings.xml"/><Relationship Id="rId21" Type="http://schemas.openxmlformats.org/officeDocument/2006/relationships/hyperlink" Target="http://www.iprbookshop.ru/58831.html" TargetMode="External"/><Relationship Id="rId7" Type="http://schemas.openxmlformats.org/officeDocument/2006/relationships/image" Target="media/image1.wmf"/><Relationship Id="rId12" Type="http://schemas.openxmlformats.org/officeDocument/2006/relationships/hyperlink" Target="http://www.iprbookshop.ru/69153.html" TargetMode="External"/><Relationship Id="rId17" Type="http://schemas.openxmlformats.org/officeDocument/2006/relationships/hyperlink" Target="http://www.iprbookshop.ru/60806.html" TargetMode="External"/><Relationship Id="rId25" Type="http://schemas.openxmlformats.org/officeDocument/2006/relationships/hyperlink" Target="http://www.iprbookshop.ru/74387.html"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newbud.ua/business/analytics/6" TargetMode="External"/><Relationship Id="rId20" Type="http://schemas.openxmlformats.org/officeDocument/2006/relationships/hyperlink" Target="http://www.iprbookshop.ru/67754.html" TargetMode="External"/><Relationship Id="rId29" Type="http://schemas.openxmlformats.org/officeDocument/2006/relationships/hyperlink" Target="http://www.beststroy.ru/gos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20508.html" TargetMode="External"/><Relationship Id="rId24" Type="http://schemas.openxmlformats.org/officeDocument/2006/relationships/hyperlink" Target="http://rcmm.ru"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iprbookshop.ru/30013.html" TargetMode="External"/><Relationship Id="rId23" Type="http://schemas.openxmlformats.org/officeDocument/2006/relationships/hyperlink" Target="http://www.iprbookshop.ru/20150.html" TargetMode="External"/><Relationship Id="rId28" Type="http://schemas.openxmlformats.org/officeDocument/2006/relationships/hyperlink" Target="http://www.zodchii.ws/books/info-1076.html" TargetMode="External"/><Relationship Id="rId10" Type="http://schemas.openxmlformats.org/officeDocument/2006/relationships/hyperlink" Target="http://www.iprbookshop.ru/16402.html" TargetMode="External"/><Relationship Id="rId19" Type="http://schemas.openxmlformats.org/officeDocument/2006/relationships/hyperlink" Target="http://www.iprbookshop.ru/67685.html" TargetMode="External"/><Relationship Id="rId31" Type="http://schemas.openxmlformats.org/officeDocument/2006/relationships/hyperlink" Target="http://www.tehlit.ru/"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iprbookshop.ru/11447.html" TargetMode="External"/><Relationship Id="rId22" Type="http://schemas.openxmlformats.org/officeDocument/2006/relationships/hyperlink" Target="http://www.iprbookshop.ru/59016.html" TargetMode="External"/><Relationship Id="rId27" Type="http://schemas.openxmlformats.org/officeDocument/2006/relationships/hyperlink" Target="http://www.cniisk.ru" TargetMode="External"/><Relationship Id="rId30" Type="http://schemas.openxmlformats.org/officeDocument/2006/relationships/hyperlink" Target="http://saitinpro.ru/glavnaya/raschety/" TargetMode="External"/><Relationship Id="rId8"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17362</Words>
  <Characters>98970</Characters>
  <Application>Microsoft Office Word</Application>
  <DocSecurity>4</DocSecurity>
  <Lines>824</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116100</CharactersWithSpaces>
  <SharedDoc>false</SharedDoc>
  <HLinks>
    <vt:vector size="132" baseType="variant">
      <vt:variant>
        <vt:i4>327775</vt:i4>
      </vt:variant>
      <vt:variant>
        <vt:i4>63</vt:i4>
      </vt:variant>
      <vt:variant>
        <vt:i4>0</vt:i4>
      </vt:variant>
      <vt:variant>
        <vt:i4>5</vt:i4>
      </vt:variant>
      <vt:variant>
        <vt:lpwstr>http://www.tehlit.ru/</vt:lpwstr>
      </vt:variant>
      <vt:variant>
        <vt:lpwstr/>
      </vt:variant>
      <vt:variant>
        <vt:i4>3276923</vt:i4>
      </vt:variant>
      <vt:variant>
        <vt:i4>60</vt:i4>
      </vt:variant>
      <vt:variant>
        <vt:i4>0</vt:i4>
      </vt:variant>
      <vt:variant>
        <vt:i4>5</vt:i4>
      </vt:variant>
      <vt:variant>
        <vt:lpwstr>http://saitinpro.ru/glavnaya/raschety/</vt:lpwstr>
      </vt:variant>
      <vt:variant>
        <vt:lpwstr/>
      </vt:variant>
      <vt:variant>
        <vt:i4>262165</vt:i4>
      </vt:variant>
      <vt:variant>
        <vt:i4>57</vt:i4>
      </vt:variant>
      <vt:variant>
        <vt:i4>0</vt:i4>
      </vt:variant>
      <vt:variant>
        <vt:i4>5</vt:i4>
      </vt:variant>
      <vt:variant>
        <vt:lpwstr>http://www.beststroy.ru/gost</vt:lpwstr>
      </vt:variant>
      <vt:variant>
        <vt:lpwstr/>
      </vt:variant>
      <vt:variant>
        <vt:i4>7733303</vt:i4>
      </vt:variant>
      <vt:variant>
        <vt:i4>54</vt:i4>
      </vt:variant>
      <vt:variant>
        <vt:i4>0</vt:i4>
      </vt:variant>
      <vt:variant>
        <vt:i4>5</vt:i4>
      </vt:variant>
      <vt:variant>
        <vt:lpwstr>http://www.zodchii.ws/books/info-1076.html</vt:lpwstr>
      </vt:variant>
      <vt:variant>
        <vt:lpwstr/>
      </vt:variant>
      <vt:variant>
        <vt:i4>589902</vt:i4>
      </vt:variant>
      <vt:variant>
        <vt:i4>51</vt:i4>
      </vt:variant>
      <vt:variant>
        <vt:i4>0</vt:i4>
      </vt:variant>
      <vt:variant>
        <vt:i4>5</vt:i4>
      </vt:variant>
      <vt:variant>
        <vt:lpwstr>http://www.cniisk.ru/</vt:lpwstr>
      </vt:variant>
      <vt:variant>
        <vt:lpwstr/>
      </vt:variant>
      <vt:variant>
        <vt:i4>7667836</vt:i4>
      </vt:variant>
      <vt:variant>
        <vt:i4>48</vt:i4>
      </vt:variant>
      <vt:variant>
        <vt:i4>0</vt:i4>
      </vt:variant>
      <vt:variant>
        <vt:i4>5</vt:i4>
      </vt:variant>
      <vt:variant>
        <vt:lpwstr>http://www.dwg.ru/</vt:lpwstr>
      </vt:variant>
      <vt:variant>
        <vt:lpwstr/>
      </vt:variant>
      <vt:variant>
        <vt:i4>4915292</vt:i4>
      </vt:variant>
      <vt:variant>
        <vt:i4>45</vt:i4>
      </vt:variant>
      <vt:variant>
        <vt:i4>0</vt:i4>
      </vt:variant>
      <vt:variant>
        <vt:i4>5</vt:i4>
      </vt:variant>
      <vt:variant>
        <vt:lpwstr>http://www.iprbookshop.ru/74387.html</vt:lpwstr>
      </vt:variant>
      <vt:variant>
        <vt:lpwstr/>
      </vt:variant>
      <vt:variant>
        <vt:i4>7274613</vt:i4>
      </vt:variant>
      <vt:variant>
        <vt:i4>42</vt:i4>
      </vt:variant>
      <vt:variant>
        <vt:i4>0</vt:i4>
      </vt:variant>
      <vt:variant>
        <vt:i4>5</vt:i4>
      </vt:variant>
      <vt:variant>
        <vt:lpwstr>http://rcmm.ru/</vt:lpwstr>
      </vt:variant>
      <vt:variant>
        <vt:lpwstr/>
      </vt:variant>
      <vt:variant>
        <vt:i4>4325468</vt:i4>
      </vt:variant>
      <vt:variant>
        <vt:i4>39</vt:i4>
      </vt:variant>
      <vt:variant>
        <vt:i4>0</vt:i4>
      </vt:variant>
      <vt:variant>
        <vt:i4>5</vt:i4>
      </vt:variant>
      <vt:variant>
        <vt:lpwstr>http://www.iprbookshop.ru/20150.html</vt:lpwstr>
      </vt:variant>
      <vt:variant>
        <vt:lpwstr/>
      </vt:variant>
      <vt:variant>
        <vt:i4>5177436</vt:i4>
      </vt:variant>
      <vt:variant>
        <vt:i4>36</vt:i4>
      </vt:variant>
      <vt:variant>
        <vt:i4>0</vt:i4>
      </vt:variant>
      <vt:variant>
        <vt:i4>5</vt:i4>
      </vt:variant>
      <vt:variant>
        <vt:lpwstr>http://www.iprbookshop.ru/59016.html</vt:lpwstr>
      </vt:variant>
      <vt:variant>
        <vt:lpwstr/>
      </vt:variant>
      <vt:variant>
        <vt:i4>4980819</vt:i4>
      </vt:variant>
      <vt:variant>
        <vt:i4>33</vt:i4>
      </vt:variant>
      <vt:variant>
        <vt:i4>0</vt:i4>
      </vt:variant>
      <vt:variant>
        <vt:i4>5</vt:i4>
      </vt:variant>
      <vt:variant>
        <vt:lpwstr>http://www.iprbookshop.ru/58831.html</vt:lpwstr>
      </vt:variant>
      <vt:variant>
        <vt:lpwstr/>
      </vt:variant>
      <vt:variant>
        <vt:i4>4522074</vt:i4>
      </vt:variant>
      <vt:variant>
        <vt:i4>30</vt:i4>
      </vt:variant>
      <vt:variant>
        <vt:i4>0</vt:i4>
      </vt:variant>
      <vt:variant>
        <vt:i4>5</vt:i4>
      </vt:variant>
      <vt:variant>
        <vt:lpwstr>http://www.iprbookshop.ru/67754.html</vt:lpwstr>
      </vt:variant>
      <vt:variant>
        <vt:lpwstr/>
      </vt:variant>
      <vt:variant>
        <vt:i4>4718682</vt:i4>
      </vt:variant>
      <vt:variant>
        <vt:i4>27</vt:i4>
      </vt:variant>
      <vt:variant>
        <vt:i4>0</vt:i4>
      </vt:variant>
      <vt:variant>
        <vt:i4>5</vt:i4>
      </vt:variant>
      <vt:variant>
        <vt:lpwstr>http://www.iprbookshop.ru/67685.html</vt:lpwstr>
      </vt:variant>
      <vt:variant>
        <vt:lpwstr/>
      </vt:variant>
      <vt:variant>
        <vt:i4>4325461</vt:i4>
      </vt:variant>
      <vt:variant>
        <vt:i4>24</vt:i4>
      </vt:variant>
      <vt:variant>
        <vt:i4>0</vt:i4>
      </vt:variant>
      <vt:variant>
        <vt:i4>5</vt:i4>
      </vt:variant>
      <vt:variant>
        <vt:lpwstr>http://www.iprbookshop.ru/30851.html</vt:lpwstr>
      </vt:variant>
      <vt:variant>
        <vt:lpwstr/>
      </vt:variant>
      <vt:variant>
        <vt:i4>4653143</vt:i4>
      </vt:variant>
      <vt:variant>
        <vt:i4>21</vt:i4>
      </vt:variant>
      <vt:variant>
        <vt:i4>0</vt:i4>
      </vt:variant>
      <vt:variant>
        <vt:i4>5</vt:i4>
      </vt:variant>
      <vt:variant>
        <vt:lpwstr>http://www.iprbookshop.ru/60806.html</vt:lpwstr>
      </vt:variant>
      <vt:variant>
        <vt:lpwstr/>
      </vt:variant>
      <vt:variant>
        <vt:i4>1114201</vt:i4>
      </vt:variant>
      <vt:variant>
        <vt:i4>18</vt:i4>
      </vt:variant>
      <vt:variant>
        <vt:i4>0</vt:i4>
      </vt:variant>
      <vt:variant>
        <vt:i4>5</vt:i4>
      </vt:variant>
      <vt:variant>
        <vt:lpwstr>http://newbud.ua/business/analytics/6</vt:lpwstr>
      </vt:variant>
      <vt:variant>
        <vt:lpwstr/>
      </vt:variant>
      <vt:variant>
        <vt:i4>4587615</vt:i4>
      </vt:variant>
      <vt:variant>
        <vt:i4>15</vt:i4>
      </vt:variant>
      <vt:variant>
        <vt:i4>0</vt:i4>
      </vt:variant>
      <vt:variant>
        <vt:i4>5</vt:i4>
      </vt:variant>
      <vt:variant>
        <vt:lpwstr>http://www.iprbookshop.ru/30013.html</vt:lpwstr>
      </vt:variant>
      <vt:variant>
        <vt:lpwstr/>
      </vt:variant>
      <vt:variant>
        <vt:i4>4325469</vt:i4>
      </vt:variant>
      <vt:variant>
        <vt:i4>12</vt:i4>
      </vt:variant>
      <vt:variant>
        <vt:i4>0</vt:i4>
      </vt:variant>
      <vt:variant>
        <vt:i4>5</vt:i4>
      </vt:variant>
      <vt:variant>
        <vt:lpwstr>http://www.iprbookshop.ru/11447.html</vt:lpwstr>
      </vt:variant>
      <vt:variant>
        <vt:lpwstr/>
      </vt:variant>
      <vt:variant>
        <vt:i4>4784218</vt:i4>
      </vt:variant>
      <vt:variant>
        <vt:i4>9</vt:i4>
      </vt:variant>
      <vt:variant>
        <vt:i4>0</vt:i4>
      </vt:variant>
      <vt:variant>
        <vt:i4>5</vt:i4>
      </vt:variant>
      <vt:variant>
        <vt:lpwstr>http://www.iprbookshop.ru/66685.html</vt:lpwstr>
      </vt:variant>
      <vt:variant>
        <vt:lpwstr/>
      </vt:variant>
      <vt:variant>
        <vt:i4>4915291</vt:i4>
      </vt:variant>
      <vt:variant>
        <vt:i4>6</vt:i4>
      </vt:variant>
      <vt:variant>
        <vt:i4>0</vt:i4>
      </vt:variant>
      <vt:variant>
        <vt:i4>5</vt:i4>
      </vt:variant>
      <vt:variant>
        <vt:lpwstr>http://www.iprbookshop.ru/69153.html</vt:lpwstr>
      </vt:variant>
      <vt:variant>
        <vt:lpwstr/>
      </vt:variant>
      <vt:variant>
        <vt:i4>4653136</vt:i4>
      </vt:variant>
      <vt:variant>
        <vt:i4>3</vt:i4>
      </vt:variant>
      <vt:variant>
        <vt:i4>0</vt:i4>
      </vt:variant>
      <vt:variant>
        <vt:i4>5</vt:i4>
      </vt:variant>
      <vt:variant>
        <vt:lpwstr>http://www.iprbookshop.ru/20508.html</vt:lpwstr>
      </vt:variant>
      <vt:variant>
        <vt:lpwstr/>
      </vt:variant>
      <vt:variant>
        <vt:i4>4259928</vt:i4>
      </vt:variant>
      <vt:variant>
        <vt:i4>0</vt:i4>
      </vt:variant>
      <vt:variant>
        <vt:i4>0</vt:i4>
      </vt:variant>
      <vt:variant>
        <vt:i4>5</vt:i4>
      </vt:variant>
      <vt:variant>
        <vt:lpwstr>http://www.iprbookshop.ru/16402.html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007</dc:creator>
  <cp:keywords/>
  <cp:lastModifiedBy>Alexey Radchenkov</cp:lastModifiedBy>
  <cp:revision>2</cp:revision>
  <cp:lastPrinted>2021-04-08T08:31:00Z</cp:lastPrinted>
  <dcterms:created xsi:type="dcterms:W3CDTF">2021-05-21T07:18:00Z</dcterms:created>
  <dcterms:modified xsi:type="dcterms:W3CDTF">2021-05-21T07:18:00Z</dcterms:modified>
</cp:coreProperties>
</file>